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B0AEF" w14:textId="77777777" w:rsidR="00DB4811" w:rsidRPr="00947FA2" w:rsidRDefault="00DB4811" w:rsidP="00E14698">
      <w:pPr>
        <w:rPr>
          <w:color w:val="FFFFFF" w:themeColor="background1"/>
          <w:sz w:val="22"/>
          <w:szCs w:val="22"/>
          <w:u w:val="single"/>
          <w:lang w:val="en-US"/>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p>
    <w:p w14:paraId="321F43AC" w14:textId="0C1C53E1" w:rsidR="000466AA" w:rsidRPr="0059795A" w:rsidRDefault="001A1DA7" w:rsidP="000466AA">
      <w:pPr>
        <w:pBdr>
          <w:bottom w:val="single" w:sz="8" w:space="4" w:color="4F81BD"/>
        </w:pBdr>
        <w:spacing w:after="300"/>
        <w:contextualSpacing/>
        <w:jc w:val="center"/>
        <w:rPr>
          <w:rFonts w:ascii="Cambria" w:hAnsi="Cambria"/>
          <w:color w:val="17365D"/>
          <w:spacing w:val="5"/>
          <w:kern w:val="28"/>
          <w:sz w:val="36"/>
          <w:szCs w:val="36"/>
        </w:rPr>
      </w:pPr>
      <w:r w:rsidRPr="003F3E3A">
        <w:t xml:space="preserve"> </w:t>
      </w:r>
      <w:r w:rsidR="000466AA" w:rsidRPr="001B688B">
        <w:rPr>
          <w:rFonts w:ascii="Cambria" w:hAnsi="Cambria"/>
          <w:color w:val="17365D"/>
          <w:spacing w:val="5"/>
          <w:kern w:val="28"/>
          <w:sz w:val="36"/>
          <w:szCs w:val="36"/>
        </w:rPr>
        <w:t>Д О Г О В О Р №</w:t>
      </w:r>
      <w:r w:rsidR="00CF3C53" w:rsidRPr="001B688B">
        <w:rPr>
          <w:rFonts w:ascii="Cambria" w:hAnsi="Cambria"/>
          <w:color w:val="17365D"/>
          <w:spacing w:val="5"/>
          <w:kern w:val="28"/>
          <w:sz w:val="36"/>
          <w:szCs w:val="36"/>
        </w:rPr>
        <w:t xml:space="preserve"> </w:t>
      </w:r>
      <w:r w:rsidR="0059795A" w:rsidRPr="0059795A">
        <w:rPr>
          <w:rFonts w:ascii="Cambria" w:hAnsi="Cambria"/>
          <w:color w:val="00B050"/>
          <w:spacing w:val="5"/>
          <w:kern w:val="28"/>
          <w:sz w:val="36"/>
          <w:szCs w:val="36"/>
        </w:rPr>
        <w:t>**</w:t>
      </w:r>
    </w:p>
    <w:p w14:paraId="7473F6F2" w14:textId="77777777" w:rsidR="000466AA" w:rsidRPr="001B688B" w:rsidRDefault="000466AA" w:rsidP="000466AA">
      <w:pPr>
        <w:jc w:val="center"/>
        <w:rPr>
          <w:b/>
          <w:sz w:val="22"/>
          <w:szCs w:val="22"/>
        </w:rPr>
      </w:pPr>
      <w:r w:rsidRPr="001B688B">
        <w:rPr>
          <w:b/>
          <w:sz w:val="22"/>
          <w:szCs w:val="22"/>
        </w:rPr>
        <w:t xml:space="preserve">подряда на выполнение ремонтных работ </w:t>
      </w:r>
    </w:p>
    <w:p w14:paraId="1FD59D79" w14:textId="77777777" w:rsidR="000466AA" w:rsidRPr="001B688B" w:rsidRDefault="000466AA" w:rsidP="000466AA">
      <w:pPr>
        <w:rPr>
          <w:b/>
        </w:rPr>
      </w:pPr>
    </w:p>
    <w:p w14:paraId="6106F2A9" w14:textId="77777777" w:rsidR="000466AA" w:rsidRPr="001B688B" w:rsidRDefault="000466AA" w:rsidP="000466AA">
      <w:pPr>
        <w:jc w:val="center"/>
      </w:pPr>
      <w:r w:rsidRPr="001B688B">
        <w:t>г. Ангарск</w:t>
      </w:r>
      <w:r w:rsidRPr="001B688B">
        <w:tab/>
      </w:r>
      <w:r w:rsidRPr="001B688B">
        <w:tab/>
      </w:r>
      <w:r w:rsidRPr="001B688B">
        <w:tab/>
      </w:r>
      <w:r w:rsidRPr="001B688B">
        <w:tab/>
      </w:r>
      <w:r w:rsidRPr="001B688B">
        <w:tab/>
      </w:r>
      <w:r w:rsidRPr="001B688B">
        <w:tab/>
      </w:r>
      <w:r w:rsidRPr="001B688B">
        <w:tab/>
      </w:r>
      <w:r w:rsidRPr="001B688B">
        <w:tab/>
      </w:r>
      <w:r w:rsidR="00CF3C53" w:rsidRPr="001B688B">
        <w:t>«__» _________ 2023</w:t>
      </w:r>
      <w:r w:rsidRPr="001B688B">
        <w:t xml:space="preserve"> г.</w:t>
      </w:r>
    </w:p>
    <w:p w14:paraId="62983714" w14:textId="77777777" w:rsidR="000466AA" w:rsidRPr="001B688B" w:rsidRDefault="000466AA" w:rsidP="000466AA">
      <w:pPr>
        <w:jc w:val="center"/>
      </w:pPr>
    </w:p>
    <w:p w14:paraId="0485D382" w14:textId="098E3DA1" w:rsidR="000466AA" w:rsidRPr="001B688B" w:rsidRDefault="00F36F24" w:rsidP="008D45D1">
      <w:pPr>
        <w:tabs>
          <w:tab w:val="left" w:pos="142"/>
          <w:tab w:val="left" w:pos="567"/>
          <w:tab w:val="left" w:pos="1134"/>
          <w:tab w:val="left" w:pos="1843"/>
        </w:tabs>
        <w:spacing w:line="288" w:lineRule="auto"/>
        <w:ind w:right="56" w:firstLine="567"/>
        <w:jc w:val="both"/>
      </w:pPr>
      <w:r>
        <w:t>А</w:t>
      </w:r>
      <w:r w:rsidR="000466AA" w:rsidRPr="001B688B">
        <w:t>кционерное общество «Иркут</w:t>
      </w:r>
      <w:r>
        <w:t>ская электросетевая компания» (</w:t>
      </w:r>
      <w:r w:rsidR="000466AA" w:rsidRPr="001B688B">
        <w:t xml:space="preserve">АО «ИЭСК»), именуемое в дальнейшем «Заказчик», </w:t>
      </w:r>
      <w:r>
        <w:rPr>
          <w:spacing w:val="-3"/>
        </w:rPr>
        <w:t>в лице директора филиала Акционерного общества</w:t>
      </w:r>
      <w:r w:rsidR="000466AA" w:rsidRPr="001B688B">
        <w:rPr>
          <w:spacing w:val="-3"/>
        </w:rPr>
        <w:t xml:space="preserve"> </w:t>
      </w:r>
      <w:r>
        <w:rPr>
          <w:spacing w:val="-3"/>
        </w:rPr>
        <w:t>«Иркутская электросетевая компания» Центральные электрические сети (Филиал АО «ИЭСК» ЦЭС)</w:t>
      </w:r>
      <w:r w:rsidR="000466AA" w:rsidRPr="001B688B">
        <w:rPr>
          <w:spacing w:val="-3"/>
        </w:rPr>
        <w:t xml:space="preserve"> Ермолова Алексея Владимировича</w:t>
      </w:r>
      <w:r w:rsidR="000466AA" w:rsidRPr="001B688B">
        <w:t>, действующего на</w:t>
      </w:r>
      <w:r w:rsidR="006F4AB3" w:rsidRPr="001B688B">
        <w:t xml:space="preserve"> основании доверенности № юр-</w:t>
      </w:r>
      <w:r>
        <w:t>124</w:t>
      </w:r>
      <w:r w:rsidR="006F4AB3" w:rsidRPr="001B688B">
        <w:t xml:space="preserve"> от </w:t>
      </w:r>
      <w:r>
        <w:t>03.07.2023</w:t>
      </w:r>
      <w:r w:rsidR="006F4AB3" w:rsidRPr="001B688B">
        <w:t> г.</w:t>
      </w:r>
      <w:r w:rsidR="000466AA" w:rsidRPr="001B688B">
        <w:t xml:space="preserve"> с одной стороны, и Общество с ограниченной </w:t>
      </w:r>
      <w:r w:rsidR="00CF3C53" w:rsidRPr="001B688B">
        <w:t>ответственностью «__________________________</w:t>
      </w:r>
      <w:r w:rsidR="000466AA" w:rsidRPr="001B688B">
        <w:t>», именуемое в дальнейшем «Подрядчик», в лице</w:t>
      </w:r>
      <w:r w:rsidR="00CF3C53" w:rsidRPr="001B688B">
        <w:t>____________________________________</w:t>
      </w:r>
      <w:r w:rsidR="000466AA" w:rsidRPr="001B688B">
        <w:t xml:space="preserve">, </w:t>
      </w:r>
      <w:r w:rsidR="00CF3C53" w:rsidRPr="001B688B">
        <w:t>действующего на основании _______________</w:t>
      </w:r>
      <w:r w:rsidR="000466AA" w:rsidRPr="001B688B">
        <w:t>, именуемое в дальнейшем «Подрядчик», с другой стороны, заключили настоящий договор о нижеследующем:</w:t>
      </w:r>
    </w:p>
    <w:p w14:paraId="1D0FE284" w14:textId="37395637" w:rsidR="000466AA" w:rsidRPr="00A04779" w:rsidRDefault="000466AA" w:rsidP="00A04779">
      <w:pPr>
        <w:pStyle w:val="af1"/>
        <w:numPr>
          <w:ilvl w:val="0"/>
          <w:numId w:val="26"/>
        </w:numPr>
        <w:spacing w:before="120" w:after="120" w:line="288" w:lineRule="auto"/>
        <w:jc w:val="center"/>
        <w:rPr>
          <w:b/>
          <w:sz w:val="20"/>
          <w:szCs w:val="20"/>
        </w:rPr>
      </w:pPr>
      <w:r w:rsidRPr="00A04779">
        <w:rPr>
          <w:b/>
          <w:sz w:val="20"/>
          <w:szCs w:val="20"/>
        </w:rPr>
        <w:t>Предмет договора</w:t>
      </w:r>
    </w:p>
    <w:p w14:paraId="6ECEAB1A" w14:textId="7A4CC309" w:rsidR="00A67008" w:rsidRDefault="000466AA" w:rsidP="00A04779">
      <w:pPr>
        <w:pStyle w:val="af1"/>
        <w:spacing w:line="288" w:lineRule="auto"/>
        <w:ind w:left="360"/>
        <w:jc w:val="both"/>
        <w:rPr>
          <w:sz w:val="20"/>
          <w:szCs w:val="20"/>
        </w:rPr>
      </w:pPr>
      <w:r w:rsidRPr="001B688B">
        <w:rPr>
          <w:sz w:val="20"/>
          <w:szCs w:val="20"/>
        </w:rPr>
        <w:t>1.</w:t>
      </w:r>
      <w:r w:rsidR="00A04779">
        <w:rPr>
          <w:sz w:val="20"/>
          <w:szCs w:val="20"/>
        </w:rPr>
        <w:t>1.</w:t>
      </w:r>
      <w:r w:rsidRPr="001B688B">
        <w:rPr>
          <w:sz w:val="20"/>
          <w:szCs w:val="20"/>
        </w:rPr>
        <w:t xml:space="preserve"> Подрядчик обязуется в установленный настоящим договором срок выполнить по зада</w:t>
      </w:r>
      <w:r w:rsidR="00F36F24">
        <w:rPr>
          <w:sz w:val="20"/>
          <w:szCs w:val="20"/>
        </w:rPr>
        <w:t xml:space="preserve">нию Заказчика для нужд филиала </w:t>
      </w:r>
      <w:r w:rsidRPr="001B688B">
        <w:rPr>
          <w:sz w:val="20"/>
          <w:szCs w:val="20"/>
        </w:rPr>
        <w:t xml:space="preserve">АО «ИЭСК» </w:t>
      </w:r>
      <w:r w:rsidR="00F36F24">
        <w:rPr>
          <w:sz w:val="20"/>
          <w:szCs w:val="20"/>
        </w:rPr>
        <w:t xml:space="preserve">ЦЭС </w:t>
      </w:r>
      <w:r w:rsidRPr="001B688B">
        <w:rPr>
          <w:sz w:val="20"/>
          <w:szCs w:val="20"/>
        </w:rPr>
        <w:t>работы по</w:t>
      </w:r>
      <w:r w:rsidR="00CA0EE6">
        <w:rPr>
          <w:sz w:val="20"/>
          <w:szCs w:val="20"/>
        </w:rPr>
        <w:t xml:space="preserve"> </w:t>
      </w:r>
      <w:r w:rsidR="00795487">
        <w:rPr>
          <w:sz w:val="20"/>
          <w:szCs w:val="20"/>
        </w:rPr>
        <w:t xml:space="preserve">капитальному </w:t>
      </w:r>
      <w:r w:rsidR="00CA0EE6" w:rsidRPr="00CA0EE6">
        <w:rPr>
          <w:sz w:val="20"/>
          <w:szCs w:val="20"/>
        </w:rPr>
        <w:t>р</w:t>
      </w:r>
      <w:r w:rsidR="00A67008" w:rsidRPr="00CA0EE6">
        <w:rPr>
          <w:sz w:val="20"/>
          <w:szCs w:val="20"/>
        </w:rPr>
        <w:t>емонт</w:t>
      </w:r>
      <w:r w:rsidR="00CA0EE6" w:rsidRPr="00CA0EE6">
        <w:rPr>
          <w:sz w:val="20"/>
          <w:szCs w:val="20"/>
        </w:rPr>
        <w:t>у</w:t>
      </w:r>
      <w:r w:rsidR="00A67008" w:rsidRPr="00CA0EE6">
        <w:rPr>
          <w:sz w:val="20"/>
          <w:szCs w:val="20"/>
        </w:rPr>
        <w:t xml:space="preserve"> объекта:</w:t>
      </w:r>
    </w:p>
    <w:p w14:paraId="765DF681" w14:textId="1976318D" w:rsidR="000466AA" w:rsidRPr="006A1425" w:rsidRDefault="00C16F86" w:rsidP="006A1425">
      <w:pPr>
        <w:pStyle w:val="af1"/>
        <w:spacing w:line="288" w:lineRule="auto"/>
        <w:ind w:left="0" w:firstLine="360"/>
        <w:jc w:val="both"/>
        <w:rPr>
          <w:sz w:val="20"/>
          <w:szCs w:val="20"/>
        </w:rPr>
      </w:pPr>
      <w:bookmarkStart w:id="9" w:name="_Hlk148368625"/>
      <w:r w:rsidRPr="00947FA2">
        <w:rPr>
          <w:b/>
          <w:sz w:val="20"/>
          <w:szCs w:val="20"/>
        </w:rPr>
        <w:t xml:space="preserve">Капитальный ремонт трансформатора Т-1 типа ТМ-6300/35 ПС 35/6 </w:t>
      </w:r>
      <w:proofErr w:type="spellStart"/>
      <w:r w:rsidRPr="00947FA2">
        <w:rPr>
          <w:b/>
          <w:sz w:val="20"/>
          <w:szCs w:val="20"/>
        </w:rPr>
        <w:t>кВ</w:t>
      </w:r>
      <w:proofErr w:type="spellEnd"/>
      <w:r w:rsidRPr="00947FA2">
        <w:rPr>
          <w:b/>
          <w:sz w:val="20"/>
          <w:szCs w:val="20"/>
        </w:rPr>
        <w:t xml:space="preserve"> "РРЗ" (Главное </w:t>
      </w:r>
      <w:proofErr w:type="spellStart"/>
      <w:r w:rsidRPr="00947FA2">
        <w:rPr>
          <w:b/>
          <w:sz w:val="20"/>
          <w:szCs w:val="20"/>
        </w:rPr>
        <w:t>распредустройство</w:t>
      </w:r>
      <w:proofErr w:type="spellEnd"/>
      <w:r w:rsidRPr="00947FA2">
        <w:rPr>
          <w:b/>
          <w:sz w:val="20"/>
          <w:szCs w:val="20"/>
        </w:rPr>
        <w:t xml:space="preserve"> 35кВ Подстанция </w:t>
      </w:r>
      <w:proofErr w:type="spellStart"/>
      <w:r w:rsidRPr="00947FA2">
        <w:rPr>
          <w:b/>
          <w:sz w:val="20"/>
          <w:szCs w:val="20"/>
        </w:rPr>
        <w:t>Рудоремзавод</w:t>
      </w:r>
      <w:proofErr w:type="spellEnd"/>
      <w:r w:rsidRPr="00947FA2">
        <w:rPr>
          <w:b/>
          <w:sz w:val="20"/>
          <w:szCs w:val="20"/>
        </w:rPr>
        <w:t xml:space="preserve"> </w:t>
      </w:r>
      <w:bookmarkStart w:id="10" w:name="_Hlk148343253"/>
      <w:proofErr w:type="spellStart"/>
      <w:r w:rsidRPr="00947FA2">
        <w:rPr>
          <w:b/>
          <w:sz w:val="20"/>
          <w:szCs w:val="20"/>
        </w:rPr>
        <w:t>инв</w:t>
      </w:r>
      <w:proofErr w:type="spellEnd"/>
      <w:r w:rsidRPr="00947FA2">
        <w:rPr>
          <w:b/>
          <w:sz w:val="20"/>
          <w:szCs w:val="20"/>
        </w:rPr>
        <w:t xml:space="preserve"> №</w:t>
      </w:r>
      <w:bookmarkEnd w:id="10"/>
      <w:r w:rsidRPr="00947FA2">
        <w:rPr>
          <w:b/>
          <w:sz w:val="20"/>
          <w:szCs w:val="20"/>
        </w:rPr>
        <w:t xml:space="preserve"> 700Т000377). Капитальный ремонт трансформатора Т-2 типа ТМН-6300/</w:t>
      </w:r>
      <w:proofErr w:type="gramStart"/>
      <w:r w:rsidRPr="00947FA2">
        <w:rPr>
          <w:b/>
          <w:sz w:val="20"/>
          <w:szCs w:val="20"/>
        </w:rPr>
        <w:t>35  ПС</w:t>
      </w:r>
      <w:proofErr w:type="gramEnd"/>
      <w:r w:rsidRPr="00947FA2">
        <w:rPr>
          <w:b/>
          <w:sz w:val="20"/>
          <w:szCs w:val="20"/>
        </w:rPr>
        <w:t xml:space="preserve"> 35/</w:t>
      </w:r>
      <w:r w:rsidR="0059200C" w:rsidRPr="00947FA2">
        <w:rPr>
          <w:b/>
          <w:sz w:val="20"/>
          <w:szCs w:val="20"/>
        </w:rPr>
        <w:t>10</w:t>
      </w:r>
      <w:r w:rsidRPr="00947FA2">
        <w:rPr>
          <w:b/>
          <w:sz w:val="20"/>
          <w:szCs w:val="20"/>
        </w:rPr>
        <w:t xml:space="preserve"> </w:t>
      </w:r>
      <w:proofErr w:type="spellStart"/>
      <w:r w:rsidRPr="00947FA2">
        <w:rPr>
          <w:b/>
          <w:sz w:val="20"/>
          <w:szCs w:val="20"/>
        </w:rPr>
        <w:t>кВ</w:t>
      </w:r>
      <w:proofErr w:type="spellEnd"/>
      <w:r w:rsidRPr="00947FA2">
        <w:rPr>
          <w:b/>
          <w:sz w:val="20"/>
          <w:szCs w:val="20"/>
        </w:rPr>
        <w:t xml:space="preserve"> "</w:t>
      </w:r>
      <w:r w:rsidRPr="00947FA2">
        <w:rPr>
          <w:sz w:val="20"/>
          <w:szCs w:val="20"/>
        </w:rPr>
        <w:t xml:space="preserve"> </w:t>
      </w:r>
      <w:proofErr w:type="spellStart"/>
      <w:r w:rsidRPr="00947FA2">
        <w:rPr>
          <w:b/>
          <w:sz w:val="20"/>
          <w:szCs w:val="20"/>
        </w:rPr>
        <w:t>Уткоферма</w:t>
      </w:r>
      <w:proofErr w:type="spellEnd"/>
      <w:r w:rsidRPr="00947FA2">
        <w:rPr>
          <w:b/>
          <w:sz w:val="20"/>
          <w:szCs w:val="20"/>
        </w:rPr>
        <w:t xml:space="preserve"> " (ТМ-6300 ПС УТКОФЕРМА инв. № 7002100001)</w:t>
      </w:r>
      <w:bookmarkEnd w:id="9"/>
      <w:r w:rsidR="009F7221" w:rsidRPr="00947FA2">
        <w:rPr>
          <w:b/>
          <w:sz w:val="20"/>
          <w:szCs w:val="20"/>
        </w:rPr>
        <w:t xml:space="preserve"> </w:t>
      </w:r>
      <w:r w:rsidR="000466AA" w:rsidRPr="00947FA2">
        <w:rPr>
          <w:sz w:val="20"/>
          <w:szCs w:val="20"/>
        </w:rPr>
        <w:t>в объеме,</w:t>
      </w:r>
      <w:r w:rsidR="000466AA" w:rsidRPr="001B688B">
        <w:rPr>
          <w:sz w:val="20"/>
          <w:szCs w:val="20"/>
        </w:rPr>
        <w:t xml:space="preserve"> определенном договором и технической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 </w:t>
      </w:r>
    </w:p>
    <w:p w14:paraId="0DC69ACB" w14:textId="77777777" w:rsidR="000466AA" w:rsidRPr="001B688B" w:rsidRDefault="000466AA" w:rsidP="008D45D1">
      <w:pPr>
        <w:tabs>
          <w:tab w:val="left" w:pos="142"/>
          <w:tab w:val="left" w:pos="567"/>
          <w:tab w:val="left" w:pos="851"/>
          <w:tab w:val="left" w:pos="1134"/>
          <w:tab w:val="left" w:pos="1843"/>
        </w:tabs>
        <w:spacing w:line="288" w:lineRule="auto"/>
        <w:ind w:firstLine="567"/>
        <w:jc w:val="both"/>
      </w:pPr>
      <w:r w:rsidRPr="001B688B">
        <w:t>1.2. Техническая документация к настоящему договору включает в себя:</w:t>
      </w:r>
    </w:p>
    <w:p w14:paraId="172D0ED4" w14:textId="2B46A777" w:rsidR="000466AA" w:rsidRPr="001B688B" w:rsidRDefault="000466AA" w:rsidP="008010E7">
      <w:pPr>
        <w:numPr>
          <w:ilvl w:val="0"/>
          <w:numId w:val="17"/>
        </w:numPr>
        <w:tabs>
          <w:tab w:val="left" w:pos="851"/>
        </w:tabs>
        <w:spacing w:line="288" w:lineRule="auto"/>
        <w:jc w:val="both"/>
      </w:pPr>
      <w:r w:rsidRPr="001B688B">
        <w:t>Локальный сметный расчет (смета) №1 – Приложение № 1;</w:t>
      </w:r>
    </w:p>
    <w:p w14:paraId="369E8D85" w14:textId="675F385C" w:rsidR="000466AA" w:rsidRPr="001B688B" w:rsidRDefault="000466AA" w:rsidP="008010E7">
      <w:pPr>
        <w:numPr>
          <w:ilvl w:val="0"/>
          <w:numId w:val="17"/>
        </w:numPr>
        <w:tabs>
          <w:tab w:val="left" w:pos="851"/>
        </w:tabs>
        <w:spacing w:line="288" w:lineRule="auto"/>
        <w:jc w:val="both"/>
      </w:pPr>
      <w:r w:rsidRPr="001B688B">
        <w:t>Ведомость объемов работ №1 – Приложение №2;</w:t>
      </w:r>
    </w:p>
    <w:p w14:paraId="7BA7EB20" w14:textId="5C083C47" w:rsidR="000466AA" w:rsidRPr="001B688B" w:rsidRDefault="00692A9D" w:rsidP="008010E7">
      <w:pPr>
        <w:numPr>
          <w:ilvl w:val="0"/>
          <w:numId w:val="17"/>
        </w:numPr>
        <w:tabs>
          <w:tab w:val="left" w:pos="851"/>
        </w:tabs>
        <w:spacing w:line="288" w:lineRule="auto"/>
        <w:jc w:val="both"/>
      </w:pPr>
      <w:r>
        <w:t>График производства</w:t>
      </w:r>
      <w:r w:rsidR="000466AA" w:rsidRPr="001B688B">
        <w:t xml:space="preserve"> работ – Приложение №3.</w:t>
      </w:r>
    </w:p>
    <w:p w14:paraId="73F41339" w14:textId="77777777" w:rsidR="000466AA" w:rsidRPr="001B688B" w:rsidRDefault="000466AA" w:rsidP="008D45D1">
      <w:pPr>
        <w:tabs>
          <w:tab w:val="left" w:pos="142"/>
          <w:tab w:val="left" w:pos="567"/>
          <w:tab w:val="left" w:pos="851"/>
          <w:tab w:val="left" w:pos="1134"/>
          <w:tab w:val="left" w:pos="1843"/>
        </w:tabs>
        <w:spacing w:line="288" w:lineRule="auto"/>
        <w:ind w:firstLine="567"/>
        <w:jc w:val="both"/>
      </w:pPr>
      <w:r w:rsidRPr="001B688B">
        <w:t>1.3. На момент заключения договора техническая документация передана Подрядчику в полном объёме.</w:t>
      </w:r>
    </w:p>
    <w:p w14:paraId="7592616C" w14:textId="77777777" w:rsidR="000466AA" w:rsidRPr="001B688B" w:rsidRDefault="000466AA" w:rsidP="008D45D1">
      <w:pPr>
        <w:tabs>
          <w:tab w:val="left" w:pos="142"/>
          <w:tab w:val="left" w:pos="567"/>
          <w:tab w:val="left" w:pos="851"/>
          <w:tab w:val="left" w:pos="1134"/>
          <w:tab w:val="left" w:pos="1843"/>
        </w:tabs>
        <w:spacing w:line="288" w:lineRule="auto"/>
        <w:ind w:firstLine="567"/>
        <w:jc w:val="both"/>
      </w:pPr>
    </w:p>
    <w:p w14:paraId="0BB065D9" w14:textId="77777777" w:rsidR="000466AA" w:rsidRPr="001B688B" w:rsidRDefault="000466AA" w:rsidP="008010E7">
      <w:pPr>
        <w:pStyle w:val="af1"/>
        <w:numPr>
          <w:ilvl w:val="0"/>
          <w:numId w:val="26"/>
        </w:numPr>
        <w:spacing w:before="120" w:after="120" w:line="288" w:lineRule="auto"/>
        <w:jc w:val="center"/>
        <w:rPr>
          <w:b/>
          <w:sz w:val="20"/>
          <w:szCs w:val="20"/>
        </w:rPr>
      </w:pPr>
      <w:r w:rsidRPr="001B688B">
        <w:rPr>
          <w:b/>
          <w:sz w:val="20"/>
          <w:szCs w:val="20"/>
        </w:rPr>
        <w:t>Стоимость работ</w:t>
      </w:r>
    </w:p>
    <w:p w14:paraId="093FE1D2" w14:textId="77777777" w:rsidR="000466AA" w:rsidRPr="001B688B" w:rsidRDefault="000466AA" w:rsidP="008D45D1">
      <w:pPr>
        <w:tabs>
          <w:tab w:val="left" w:pos="142"/>
          <w:tab w:val="left" w:pos="567"/>
          <w:tab w:val="left" w:pos="1134"/>
          <w:tab w:val="left" w:pos="1843"/>
        </w:tabs>
        <w:spacing w:line="288" w:lineRule="auto"/>
        <w:ind w:firstLine="567"/>
        <w:jc w:val="both"/>
      </w:pPr>
      <w:r w:rsidRPr="001B688B">
        <w:t>2.1. Цена ремонтных работ, выполняемых по настоящему договору, определяется локальными сметными расчетами (смета) №1– Приложение № 1, являющимися неотъемлемой частью настоящего договора.</w:t>
      </w:r>
    </w:p>
    <w:p w14:paraId="72C6DA4D" w14:textId="5037DF28" w:rsidR="00F74221" w:rsidRPr="001B688B" w:rsidRDefault="000466AA" w:rsidP="00F74221">
      <w:pPr>
        <w:tabs>
          <w:tab w:val="left" w:pos="142"/>
          <w:tab w:val="left" w:pos="567"/>
          <w:tab w:val="left" w:pos="1134"/>
          <w:tab w:val="left" w:pos="1843"/>
        </w:tabs>
        <w:spacing w:line="288" w:lineRule="auto"/>
        <w:ind w:firstLine="567"/>
        <w:jc w:val="both"/>
      </w:pPr>
      <w:r w:rsidRPr="001B688B">
        <w:t>2.2. Общая стоимость ремонтных работ, выполняемых по н</w:t>
      </w:r>
      <w:r w:rsidR="00F36F24">
        <w:t>астоящему договору, составляет</w:t>
      </w:r>
      <w:r w:rsidR="006441FD">
        <w:t>_________________________________________________________</w:t>
      </w:r>
      <w:r w:rsidR="009D6D50" w:rsidRPr="00947FA2">
        <w:rPr>
          <w:b/>
          <w:bCs/>
        </w:rPr>
        <w:t xml:space="preserve"> </w:t>
      </w:r>
      <w:r w:rsidRPr="00947FA2">
        <w:rPr>
          <w:b/>
          <w:bCs/>
        </w:rPr>
        <w:t>без НДС 20%.</w:t>
      </w:r>
      <w:r w:rsidRPr="00947FA2">
        <w:t xml:space="preserve"> </w:t>
      </w:r>
      <w:r w:rsidRPr="00947FA2">
        <w:rPr>
          <w:b/>
          <w:bCs/>
        </w:rPr>
        <w:t xml:space="preserve">НДС </w:t>
      </w:r>
      <w:r w:rsidR="00505822" w:rsidRPr="00947FA2">
        <w:rPr>
          <w:b/>
          <w:bCs/>
        </w:rPr>
        <w:t>(</w:t>
      </w:r>
      <w:r w:rsidRPr="00947FA2">
        <w:rPr>
          <w:b/>
          <w:bCs/>
        </w:rPr>
        <w:t>составляет 20%</w:t>
      </w:r>
      <w:r w:rsidR="00505822" w:rsidRPr="00947FA2">
        <w:rPr>
          <w:b/>
          <w:bCs/>
        </w:rPr>
        <w:t>)</w:t>
      </w:r>
      <w:r w:rsidR="006441FD">
        <w:rPr>
          <w:b/>
          <w:bCs/>
        </w:rPr>
        <w:t>____________________________________________________________</w:t>
      </w:r>
      <w:r w:rsidRPr="00947FA2">
        <w:rPr>
          <w:b/>
          <w:bCs/>
        </w:rPr>
        <w:t>.</w:t>
      </w:r>
      <w:r w:rsidRPr="00947FA2">
        <w:t xml:space="preserve"> </w:t>
      </w:r>
      <w:r w:rsidRPr="00947FA2">
        <w:rPr>
          <w:b/>
          <w:bCs/>
        </w:rPr>
        <w:t>Всего стоимость работ с учетом НДС составляет</w:t>
      </w:r>
      <w:r w:rsidR="00505822" w:rsidRPr="00947FA2">
        <w:t xml:space="preserve"> </w:t>
      </w:r>
      <w:r w:rsidR="006441FD">
        <w:rPr>
          <w:b/>
          <w:bCs/>
        </w:rPr>
        <w:t>__________________________________________________________</w:t>
      </w:r>
      <w:r w:rsidR="00985CEF" w:rsidRPr="00947FA2">
        <w:rPr>
          <w:b/>
          <w:bCs/>
        </w:rPr>
        <w:t>копеек</w:t>
      </w:r>
      <w:r w:rsidRPr="00947FA2">
        <w:t>.</w:t>
      </w:r>
      <w:r w:rsidR="00AA2CAB" w:rsidRPr="00947FA2">
        <w:t xml:space="preserve"> </w:t>
      </w:r>
      <w:r w:rsidR="00985CEF" w:rsidRPr="00947FA2">
        <w:t xml:space="preserve"> </w:t>
      </w:r>
      <w:r w:rsidR="00AA2CAB" w:rsidRPr="00692A9D">
        <w:rPr>
          <w:b/>
          <w:color w:val="FF0000"/>
        </w:rPr>
        <w:t>ЛИБО</w:t>
      </w:r>
      <w:r w:rsidR="00AA2CAB" w:rsidRPr="001B688B">
        <w:t xml:space="preserve"> Подрядчик не является плательщиком НДС, что подтверждается _____________________________</w:t>
      </w:r>
      <w:proofErr w:type="gramStart"/>
      <w:r w:rsidR="00AA2CAB" w:rsidRPr="001B688B">
        <w:t>_(</w:t>
      </w:r>
      <w:proofErr w:type="gramEnd"/>
      <w:r w:rsidR="00AA2CAB" w:rsidRPr="001B688B">
        <w:t>указывается основание для освобождения от НДС)</w:t>
      </w:r>
    </w:p>
    <w:p w14:paraId="51B1B1D6" w14:textId="77777777" w:rsidR="00F74221" w:rsidRPr="001B688B" w:rsidRDefault="00F74221" w:rsidP="00F74221">
      <w:pPr>
        <w:tabs>
          <w:tab w:val="left" w:pos="142"/>
          <w:tab w:val="left" w:pos="567"/>
          <w:tab w:val="left" w:pos="1134"/>
          <w:tab w:val="left" w:pos="1843"/>
        </w:tabs>
        <w:spacing w:line="288" w:lineRule="auto"/>
        <w:ind w:firstLine="567"/>
        <w:jc w:val="both"/>
      </w:pPr>
      <w:r w:rsidRPr="001B688B">
        <w:t>2.3. 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p>
    <w:p w14:paraId="29002DF1" w14:textId="77777777" w:rsidR="00F74221" w:rsidRPr="001B688B" w:rsidRDefault="00AA2CAB" w:rsidP="00F74221">
      <w:pPr>
        <w:tabs>
          <w:tab w:val="left" w:pos="142"/>
          <w:tab w:val="left" w:pos="567"/>
          <w:tab w:val="left" w:pos="1134"/>
          <w:tab w:val="left" w:pos="1843"/>
        </w:tabs>
        <w:spacing w:line="288" w:lineRule="auto"/>
        <w:ind w:firstLine="567"/>
        <w:jc w:val="both"/>
      </w:pPr>
      <w:r w:rsidRPr="001B688B">
        <w:t xml:space="preserve">2.4. </w:t>
      </w:r>
      <w:r w:rsidR="00F74221" w:rsidRPr="001B688B">
        <w:t xml:space="preserve">Цена работ по договору увеличивается на НДС по ставке, установленной Налоговым </w:t>
      </w:r>
      <w:proofErr w:type="gramStart"/>
      <w:r w:rsidR="00F74221" w:rsidRPr="001B688B">
        <w:t>кодексом  РФ</w:t>
      </w:r>
      <w:proofErr w:type="gramEnd"/>
      <w:r w:rsidR="00F74221" w:rsidRPr="001B688B">
        <w:t xml:space="preserve"> / ЛИБО Подрядчик не является плательщиком НДС, что подтверждается ______________________________(указывается основание для освобождения от НДС).</w:t>
      </w:r>
    </w:p>
    <w:p w14:paraId="06EF502B" w14:textId="77777777" w:rsidR="00F74221" w:rsidRPr="001B688B" w:rsidRDefault="00AA2CAB" w:rsidP="00F74221">
      <w:pPr>
        <w:tabs>
          <w:tab w:val="left" w:pos="142"/>
          <w:tab w:val="left" w:pos="567"/>
          <w:tab w:val="left" w:pos="1134"/>
          <w:tab w:val="left" w:pos="1843"/>
        </w:tabs>
        <w:spacing w:line="288" w:lineRule="auto"/>
        <w:ind w:firstLine="567"/>
        <w:jc w:val="both"/>
      </w:pPr>
      <w:r w:rsidRPr="001B688B">
        <w:t xml:space="preserve">2.5. </w:t>
      </w:r>
      <w:r w:rsidR="00F74221" w:rsidRPr="001B688B">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25E33E64" w14:textId="77777777" w:rsidR="00F74221" w:rsidRPr="001B688B" w:rsidRDefault="00AA2CAB" w:rsidP="00F74221">
      <w:pPr>
        <w:tabs>
          <w:tab w:val="left" w:pos="142"/>
          <w:tab w:val="left" w:pos="567"/>
          <w:tab w:val="left" w:pos="1134"/>
          <w:tab w:val="left" w:pos="1843"/>
        </w:tabs>
        <w:spacing w:line="288" w:lineRule="auto"/>
        <w:ind w:firstLine="567"/>
        <w:jc w:val="both"/>
      </w:pPr>
      <w:r w:rsidRPr="001B688B">
        <w:t xml:space="preserve">2.6. </w:t>
      </w:r>
      <w:r w:rsidR="00F74221" w:rsidRPr="001B688B">
        <w:t>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14:paraId="19DD41B8" w14:textId="77777777" w:rsidR="00F74221" w:rsidRPr="001B688B" w:rsidRDefault="00AA2CAB" w:rsidP="00F74221">
      <w:pPr>
        <w:tabs>
          <w:tab w:val="left" w:pos="142"/>
          <w:tab w:val="left" w:pos="567"/>
          <w:tab w:val="left" w:pos="1134"/>
          <w:tab w:val="left" w:pos="1843"/>
        </w:tabs>
        <w:spacing w:line="288" w:lineRule="auto"/>
        <w:ind w:firstLine="567"/>
        <w:jc w:val="both"/>
      </w:pPr>
      <w:r w:rsidRPr="001B688B">
        <w:t xml:space="preserve">2.7. </w:t>
      </w:r>
      <w:r w:rsidR="00F74221" w:rsidRPr="001B688B">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582EFCF2" w14:textId="58220A5F" w:rsidR="00717B9F" w:rsidRPr="001B688B" w:rsidRDefault="00AA2CAB" w:rsidP="00DC1EC0">
      <w:pPr>
        <w:tabs>
          <w:tab w:val="left" w:pos="142"/>
          <w:tab w:val="left" w:pos="567"/>
          <w:tab w:val="left" w:pos="1134"/>
          <w:tab w:val="left" w:pos="1843"/>
        </w:tabs>
        <w:spacing w:line="288" w:lineRule="auto"/>
        <w:ind w:firstLine="567"/>
        <w:jc w:val="both"/>
      </w:pPr>
      <w:r w:rsidRPr="001B688B">
        <w:t xml:space="preserve">2.8. </w:t>
      </w:r>
      <w:r w:rsidR="00F74221" w:rsidRPr="001B688B">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w:t>
      </w:r>
      <w:r w:rsidR="004F1156">
        <w:t>асованную Сторонами в пункте 2.2</w:t>
      </w:r>
      <w:r w:rsidR="00F74221" w:rsidRPr="001B688B">
        <w:t xml:space="preserve">. настоящего Договора и в Приложении №1 к нему. Командировочные расходы подтверждаются документально </w:t>
      </w:r>
      <w:r w:rsidR="00F74221" w:rsidRPr="001B688B">
        <w:lastRenderedPageBreak/>
        <w:t>(приказы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№1 к настоящему Договору).</w:t>
      </w:r>
    </w:p>
    <w:p w14:paraId="1DAAA63C" w14:textId="17CBF294" w:rsidR="000C1B17" w:rsidRPr="001B688B" w:rsidRDefault="000C1B17" w:rsidP="00DC1EC0">
      <w:pPr>
        <w:tabs>
          <w:tab w:val="left" w:pos="142"/>
          <w:tab w:val="left" w:pos="567"/>
          <w:tab w:val="left" w:pos="1134"/>
          <w:tab w:val="left" w:pos="1843"/>
        </w:tabs>
        <w:spacing w:line="288" w:lineRule="auto"/>
        <w:ind w:firstLine="567"/>
        <w:jc w:val="both"/>
      </w:pPr>
      <w:r w:rsidRPr="001B688B">
        <w:t xml:space="preserve">2.9. Затраты на производство работ в зимнее время включаются в договорную цену, определяются согласно методики определения дополнительных затрат при производстве работ в зимнее время по </w:t>
      </w:r>
      <w:proofErr w:type="spellStart"/>
      <w:r w:rsidRPr="001B688B">
        <w:t>среднезимним</w:t>
      </w:r>
      <w:proofErr w:type="spellEnd"/>
      <w:r w:rsidRPr="001B688B">
        <w:t xml:space="preserve"> нормам в </w:t>
      </w:r>
      <w:r w:rsidR="00005E47" w:rsidRPr="001B688B">
        <w:t>(р</w:t>
      </w:r>
      <w:r w:rsidRPr="001B688B">
        <w:t xml:space="preserve">азмере </w:t>
      </w:r>
      <w:r w:rsidR="00A67008" w:rsidRPr="001B688B">
        <w:t>4,3/0,52*0,8=6,615</w:t>
      </w:r>
      <w:r w:rsidRPr="001B688B">
        <w:t>%</w:t>
      </w:r>
      <w:r w:rsidR="00A67008" w:rsidRPr="001B688B">
        <w:t xml:space="preserve"> от </w:t>
      </w:r>
      <w:r w:rsidR="00005E47" w:rsidRPr="001B688B">
        <w:t>объёма</w:t>
      </w:r>
      <w:r w:rsidR="00A67008" w:rsidRPr="001B688B">
        <w:t xml:space="preserve"> </w:t>
      </w:r>
      <w:r w:rsidR="00A26D92" w:rsidRPr="001B688B">
        <w:t>работ,</w:t>
      </w:r>
      <w:r w:rsidR="00A67008" w:rsidRPr="001B688B">
        <w:t xml:space="preserve"> производимых в зимнее </w:t>
      </w:r>
      <w:r w:rsidR="00A26D92" w:rsidRPr="001B688B">
        <w:t>время)</w:t>
      </w:r>
      <w:r w:rsidRPr="001B688B">
        <w:t xml:space="preserve"> оплачивается при производстве работ только в зимний период в соответствии с Приложением №1 (Локальный сметный расчет (смета)) к Договору</w:t>
      </w:r>
      <w:r w:rsidRPr="001B688B">
        <w:rPr>
          <w:b/>
        </w:rPr>
        <w:t>.</w:t>
      </w:r>
    </w:p>
    <w:p w14:paraId="36B808DD" w14:textId="77777777" w:rsidR="00DC1EC0" w:rsidRPr="001B688B" w:rsidRDefault="00DC1EC0" w:rsidP="008010E7">
      <w:pPr>
        <w:pStyle w:val="af1"/>
        <w:numPr>
          <w:ilvl w:val="0"/>
          <w:numId w:val="27"/>
        </w:numPr>
        <w:tabs>
          <w:tab w:val="num" w:pos="360"/>
        </w:tabs>
        <w:spacing w:before="240" w:after="120" w:line="264" w:lineRule="auto"/>
        <w:ind w:left="360" w:hanging="360"/>
        <w:contextualSpacing w:val="0"/>
        <w:jc w:val="center"/>
        <w:outlineLvl w:val="0"/>
        <w:rPr>
          <w:b/>
          <w:bCs/>
          <w:vanish/>
          <w:sz w:val="20"/>
          <w:szCs w:val="20"/>
        </w:rPr>
      </w:pPr>
      <w:bookmarkStart w:id="11" w:name="_Toc515354049"/>
    </w:p>
    <w:p w14:paraId="4D38E18C" w14:textId="77777777" w:rsidR="00DC1EC0" w:rsidRPr="001B688B" w:rsidRDefault="00DC1EC0" w:rsidP="008010E7">
      <w:pPr>
        <w:pStyle w:val="af1"/>
        <w:numPr>
          <w:ilvl w:val="0"/>
          <w:numId w:val="27"/>
        </w:numPr>
        <w:tabs>
          <w:tab w:val="num" w:pos="360"/>
        </w:tabs>
        <w:spacing w:before="240" w:after="120" w:line="264" w:lineRule="auto"/>
        <w:ind w:left="360" w:hanging="360"/>
        <w:contextualSpacing w:val="0"/>
        <w:jc w:val="center"/>
        <w:outlineLvl w:val="0"/>
        <w:rPr>
          <w:b/>
          <w:bCs/>
          <w:vanish/>
          <w:sz w:val="20"/>
          <w:szCs w:val="20"/>
        </w:rPr>
      </w:pPr>
    </w:p>
    <w:p w14:paraId="1A319AD8" w14:textId="77777777" w:rsidR="00DC1EC0" w:rsidRPr="001B688B" w:rsidRDefault="00DC1EC0" w:rsidP="008010E7">
      <w:pPr>
        <w:pStyle w:val="af1"/>
        <w:numPr>
          <w:ilvl w:val="0"/>
          <w:numId w:val="27"/>
        </w:numPr>
        <w:tabs>
          <w:tab w:val="num" w:pos="360"/>
        </w:tabs>
        <w:spacing w:before="240" w:after="120" w:line="264" w:lineRule="auto"/>
        <w:ind w:left="360" w:hanging="360"/>
        <w:contextualSpacing w:val="0"/>
        <w:jc w:val="center"/>
        <w:outlineLvl w:val="0"/>
        <w:rPr>
          <w:b/>
          <w:bCs/>
          <w:vanish/>
          <w:sz w:val="20"/>
          <w:szCs w:val="20"/>
        </w:rPr>
      </w:pPr>
    </w:p>
    <w:p w14:paraId="7C0E01EB" w14:textId="77777777" w:rsidR="00DC1EC0" w:rsidRPr="001B688B" w:rsidRDefault="00DC1EC0" w:rsidP="008010E7">
      <w:pPr>
        <w:pStyle w:val="RUS1"/>
        <w:numPr>
          <w:ilvl w:val="1"/>
          <w:numId w:val="39"/>
        </w:numPr>
        <w:rPr>
          <w:rFonts w:ascii="Times New Roman" w:hAnsi="Times New Roman"/>
          <w:sz w:val="20"/>
          <w:szCs w:val="20"/>
        </w:rPr>
      </w:pPr>
      <w:r w:rsidRPr="001B688B">
        <w:rPr>
          <w:rFonts w:ascii="Times New Roman" w:hAnsi="Times New Roman"/>
          <w:sz w:val="20"/>
          <w:szCs w:val="20"/>
        </w:rPr>
        <w:t>Обязательства Подрядчика</w:t>
      </w:r>
      <w:bookmarkEnd w:id="11"/>
    </w:p>
    <w:p w14:paraId="406C9014"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Подрядчик в счет Цены Работ выполняет в полном объеме все обязательства, предусмотренные Договором, в том числе:</w:t>
      </w:r>
    </w:p>
    <w:p w14:paraId="1FE024E9"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bookmarkStart w:id="12" w:name="_Ref501158614"/>
    </w:p>
    <w:p w14:paraId="74F4C9B8"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iCs/>
          <w:sz w:val="20"/>
          <w:szCs w:val="20"/>
        </w:rPr>
        <w:t>За 10 (десять) дней до начала выполнения работ предоставляет технологические карты или разрабатывает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согласовывает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bookmarkEnd w:id="12"/>
    </w:p>
    <w:p w14:paraId="6DEB9832" w14:textId="17090478"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Не позднее чем за 10 (десять) дней до начала Работ (в соотве</w:t>
      </w:r>
      <w:r w:rsidR="00A04779">
        <w:rPr>
          <w:rFonts w:ascii="Times New Roman" w:hAnsi="Times New Roman"/>
          <w:sz w:val="20"/>
          <w:szCs w:val="20"/>
        </w:rPr>
        <w:t>тствии с пунктом 10.1</w:t>
      </w:r>
      <w:r w:rsidRPr="001B688B">
        <w:rPr>
          <w:rFonts w:ascii="Times New Roman" w:hAnsi="Times New Roman"/>
          <w:sz w:val="20"/>
          <w:szCs w:val="20"/>
        </w:rPr>
        <w:t xml:space="preserve"> Договора):</w:t>
      </w:r>
    </w:p>
    <w:p w14:paraId="023A95DA"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Работ;</w:t>
      </w:r>
    </w:p>
    <w:p w14:paraId="1C937E06"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назначает ответственных Представителей для участия во входном контроле Материалов, </w:t>
      </w:r>
      <w:proofErr w:type="spellStart"/>
      <w:r w:rsidRPr="001B688B">
        <w:rPr>
          <w:rFonts w:ascii="Times New Roman" w:hAnsi="Times New Roman"/>
          <w:sz w:val="20"/>
          <w:szCs w:val="20"/>
        </w:rPr>
        <w:t>дефектации</w:t>
      </w:r>
      <w:proofErr w:type="spellEnd"/>
      <w:r w:rsidRPr="001B688B">
        <w:rPr>
          <w:rFonts w:ascii="Times New Roman" w:hAnsi="Times New Roman"/>
          <w:sz w:val="20"/>
          <w:szCs w:val="20"/>
        </w:rPr>
        <w:t>, подготовке технических решений, контроле качества, приемке из ремонта узлов и систем оборудования;</w:t>
      </w:r>
    </w:p>
    <w:p w14:paraId="61567E01"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назначает руководителей работ по ремонту отдельных видов оборудования в соответствии с перечнем и объемом Работ, принятыми по Договору;</w:t>
      </w:r>
    </w:p>
    <w:p w14:paraId="4E2CC454"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назначает лиц, ответственных за охрану труда и материально-техническое обеспечение;</w:t>
      </w:r>
    </w:p>
    <w:p w14:paraId="2674ADC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предоставляет Заказчику списки назначенных лиц, а также оригинал(-ы) доверенности(-ей) в отношении Представителей Подрядчика.</w:t>
      </w:r>
    </w:p>
    <w:p w14:paraId="653C386F"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524DE58C" w14:textId="38E1EDF8" w:rsidR="00DC1EC0" w:rsidRPr="001B688B" w:rsidRDefault="00DC1EC0" w:rsidP="00DC1EC0">
      <w:pPr>
        <w:pStyle w:val="RUS11"/>
        <w:rPr>
          <w:rFonts w:ascii="Times New Roman" w:hAnsi="Times New Roman"/>
          <w:sz w:val="20"/>
          <w:szCs w:val="20"/>
        </w:rPr>
      </w:pPr>
      <w:r w:rsidRPr="001B688B">
        <w:rPr>
          <w:rFonts w:ascii="Times New Roman" w:hAnsi="Times New Roman"/>
          <w:iCs/>
          <w:sz w:val="20"/>
          <w:szCs w:val="20"/>
        </w:rPr>
        <w:t xml:space="preserve">Обеспечивает соответствие качества Работ по Договору, в том числе, </w:t>
      </w:r>
      <w:r w:rsidRPr="001B688B">
        <w:rPr>
          <w:rFonts w:ascii="Times New Roman" w:hAnsi="Times New Roman"/>
          <w:sz w:val="20"/>
          <w:szCs w:val="20"/>
        </w:rPr>
        <w:t xml:space="preserve">Приложению </w:t>
      </w:r>
      <w:r w:rsidR="00E058B5">
        <w:rPr>
          <w:rFonts w:ascii="Times New Roman" w:hAnsi="Times New Roman"/>
          <w:sz w:val="20"/>
          <w:szCs w:val="20"/>
        </w:rPr>
        <w:t>№</w:t>
      </w:r>
      <w:r w:rsidRPr="001B688B">
        <w:rPr>
          <w:rFonts w:ascii="Times New Roman" w:hAnsi="Times New Roman"/>
          <w:sz w:val="20"/>
          <w:szCs w:val="20"/>
        </w:rPr>
        <w:t>2 (Ведомость объемов работ), Исходным данным и Обязательным техническим правилам.</w:t>
      </w:r>
    </w:p>
    <w:p w14:paraId="116C02EE"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7B91A7B"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Еженедельно информирует Заказчика о состоянии выполнения Договора.</w:t>
      </w:r>
    </w:p>
    <w:p w14:paraId="1339DF77"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2E3E9898"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Обязательными техническими правилами.</w:t>
      </w:r>
    </w:p>
    <w:p w14:paraId="3270DA2F"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 xml:space="preserve">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w:t>
      </w:r>
      <w:r w:rsidRPr="001B688B">
        <w:rPr>
          <w:rFonts w:ascii="Times New Roman" w:hAnsi="Times New Roman"/>
          <w:sz w:val="20"/>
          <w:szCs w:val="20"/>
        </w:rPr>
        <w:lastRenderedPageBreak/>
        <w:t>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2E6F042F"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Устраняет недостатки и дефекты в выполненных им Работах безвозмездно в порядке и сроки, предусмотренные условиями Договора.</w:t>
      </w:r>
      <w:bookmarkStart w:id="13" w:name="_Ref496268918"/>
    </w:p>
    <w:p w14:paraId="74004102"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13"/>
    </w:p>
    <w:p w14:paraId="48CAE3EF"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iCs/>
          <w:sz w:val="20"/>
          <w:szCs w:val="20"/>
        </w:rPr>
        <w:t>Если применимо, обеспечивает</w:t>
      </w:r>
      <w:r w:rsidRPr="001B688B">
        <w:rPr>
          <w:rFonts w:ascii="Times New Roman" w:hAnsi="Times New Roman"/>
          <w:sz w:val="20"/>
          <w:szCs w:val="20"/>
        </w:rPr>
        <w:t xml:space="preserve"> получение 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p>
    <w:p w14:paraId="2A972B8E" w14:textId="77777777" w:rsidR="00D04415" w:rsidRPr="001B688B" w:rsidRDefault="00DC1EC0" w:rsidP="00D04415">
      <w:pPr>
        <w:pStyle w:val="RUS11"/>
        <w:rPr>
          <w:rFonts w:ascii="Times New Roman" w:hAnsi="Times New Roman"/>
          <w:sz w:val="20"/>
          <w:szCs w:val="20"/>
        </w:rPr>
      </w:pPr>
      <w:r w:rsidRPr="001B688B">
        <w:rPr>
          <w:rFonts w:ascii="Times New Roman" w:hAnsi="Times New Roman"/>
          <w:sz w:val="20"/>
          <w:szCs w:val="20"/>
        </w:rPr>
        <w:t>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046EB75D" w14:textId="77777777" w:rsidR="00D04415" w:rsidRPr="001B688B" w:rsidRDefault="00DC1EC0" w:rsidP="00D04415">
      <w:pPr>
        <w:pStyle w:val="RUS11"/>
        <w:rPr>
          <w:rFonts w:ascii="Times New Roman" w:hAnsi="Times New Roman"/>
          <w:sz w:val="20"/>
          <w:szCs w:val="20"/>
        </w:rPr>
      </w:pPr>
      <w:r w:rsidRPr="001B688B">
        <w:rPr>
          <w:rFonts w:ascii="Times New Roman" w:hAnsi="Times New Roman"/>
          <w:sz w:val="20"/>
          <w:szCs w:val="20"/>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67D16EB" w14:textId="77777777" w:rsidR="00DC1EC0" w:rsidRPr="001B688B" w:rsidRDefault="00DC1EC0" w:rsidP="008010E7">
      <w:pPr>
        <w:pStyle w:val="RUS11"/>
        <w:rPr>
          <w:rFonts w:ascii="Times New Roman" w:hAnsi="Times New Roman"/>
          <w:sz w:val="20"/>
          <w:szCs w:val="20"/>
        </w:rPr>
      </w:pPr>
      <w:r w:rsidRPr="001B688B">
        <w:rPr>
          <w:rFonts w:ascii="Times New Roman" w:hAnsi="Times New Roman"/>
          <w:sz w:val="20"/>
          <w:szCs w:val="20"/>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7E50EB0"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Подрядчик обязан ежемесячно в срок до 15 числа следующего месяца за отчетным предоставлять следующую информацию:</w:t>
      </w:r>
    </w:p>
    <w:p w14:paraId="19713D32"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2845770A"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0BF4863D"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3ECE9034"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157EDDA8" w14:textId="77777777" w:rsidR="00362125" w:rsidRPr="001B688B" w:rsidRDefault="00DC1EC0" w:rsidP="00362125">
      <w:pPr>
        <w:pStyle w:val="RUS111"/>
        <w:numPr>
          <w:ilvl w:val="0"/>
          <w:numId w:val="0"/>
        </w:numPr>
        <w:ind w:firstLine="567"/>
        <w:rPr>
          <w:rFonts w:ascii="Times New Roman" w:hAnsi="Times New Roman"/>
          <w:sz w:val="20"/>
          <w:szCs w:val="20"/>
        </w:rPr>
      </w:pPr>
      <w:r w:rsidRPr="001B688B">
        <w:rPr>
          <w:rFonts w:ascii="Times New Roman" w:hAnsi="Times New Roman"/>
          <w:sz w:val="20"/>
          <w:szCs w:val="20"/>
        </w:rPr>
        <w:t>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w:t>
      </w:r>
      <w:r w:rsidR="00AF5878" w:rsidRPr="001B688B">
        <w:t xml:space="preserve"> </w:t>
      </w:r>
      <w:r w:rsidR="00AF5878" w:rsidRPr="001B688B">
        <w:rPr>
          <w:rFonts w:ascii="Times New Roman" w:hAnsi="Times New Roman"/>
          <w:sz w:val="20"/>
          <w:szCs w:val="20"/>
        </w:rPr>
        <w:t>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r w:rsidR="00362125" w:rsidRPr="001B688B">
        <w:rPr>
          <w:rFonts w:ascii="Times New Roman" w:hAnsi="Times New Roman"/>
          <w:sz w:val="20"/>
          <w:szCs w:val="20"/>
        </w:rPr>
        <w:t>.</w:t>
      </w:r>
    </w:p>
    <w:p w14:paraId="3F0A2370" w14:textId="77777777" w:rsidR="00362125" w:rsidRPr="001B688B" w:rsidRDefault="00362125" w:rsidP="00362125">
      <w:pPr>
        <w:pStyle w:val="RUS111"/>
        <w:numPr>
          <w:ilvl w:val="0"/>
          <w:numId w:val="0"/>
        </w:numPr>
        <w:ind w:firstLine="567"/>
        <w:rPr>
          <w:rFonts w:ascii="Times New Roman" w:hAnsi="Times New Roman"/>
          <w:sz w:val="20"/>
          <w:szCs w:val="20"/>
        </w:rPr>
      </w:pPr>
      <w:r w:rsidRPr="001B688B">
        <w:rPr>
          <w:rFonts w:ascii="Times New Roman" w:hAnsi="Times New Roman"/>
          <w:sz w:val="20"/>
          <w:szCs w:val="20"/>
        </w:rPr>
        <w:t>3.19. В случае привлечения субподрядчиков для выполнения работ,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услуг по договору, для размещения информации о субподрядном договоре на официальном сайте www.zakupki.gov.ru.</w:t>
      </w:r>
    </w:p>
    <w:p w14:paraId="02FE5C61" w14:textId="27C47872" w:rsidR="00D04415" w:rsidRPr="001B688B" w:rsidRDefault="00736E0E" w:rsidP="00D04415">
      <w:pPr>
        <w:pStyle w:val="af1"/>
        <w:spacing w:line="288" w:lineRule="auto"/>
        <w:ind w:left="0" w:firstLine="567"/>
        <w:contextualSpacing w:val="0"/>
        <w:jc w:val="both"/>
        <w:rPr>
          <w:spacing w:val="6"/>
          <w:sz w:val="20"/>
          <w:szCs w:val="20"/>
        </w:rPr>
      </w:pPr>
      <w:r w:rsidRPr="001B688B">
        <w:rPr>
          <w:color w:val="000000" w:themeColor="text1"/>
          <w:sz w:val="20"/>
          <w:szCs w:val="20"/>
        </w:rPr>
        <w:t>3.20</w:t>
      </w:r>
      <w:r w:rsidR="003F5C37" w:rsidRPr="001B688B">
        <w:rPr>
          <w:color w:val="000000" w:themeColor="text1"/>
          <w:sz w:val="20"/>
          <w:szCs w:val="20"/>
        </w:rPr>
        <w:t xml:space="preserve">. </w:t>
      </w:r>
      <w:r w:rsidR="00D04415" w:rsidRPr="001B688B">
        <w:rPr>
          <w:spacing w:val="6"/>
          <w:sz w:val="20"/>
          <w:szCs w:val="20"/>
        </w:rPr>
        <w:t xml:space="preserve">Подрядчик (Субподрядчик) обязан ознакомиться с СТП «Регламент допуска подрядного персонала на </w:t>
      </w:r>
      <w:r w:rsidR="00D04415" w:rsidRPr="00E43740">
        <w:rPr>
          <w:spacing w:val="6"/>
          <w:sz w:val="20"/>
          <w:szCs w:val="20"/>
        </w:rPr>
        <w:t>территории АО «ИЭСК»,</w:t>
      </w:r>
      <w:r w:rsidR="00D04415" w:rsidRPr="001B688B">
        <w:rPr>
          <w:spacing w:val="6"/>
          <w:sz w:val="20"/>
          <w:szCs w:val="20"/>
        </w:rPr>
        <w:t xml:space="preserve"> опубликованным на веб-сайте: </w:t>
      </w:r>
      <w:hyperlink r:id="rId11" w:history="1">
        <w:r w:rsidR="00D04415" w:rsidRPr="001B688B">
          <w:rPr>
            <w:color w:val="0563C1"/>
            <w:spacing w:val="6"/>
            <w:sz w:val="20"/>
            <w:szCs w:val="20"/>
            <w:u w:val="single"/>
          </w:rPr>
          <w:t>http://irk-esk.ru/поставщикам-работ-услуг</w:t>
        </w:r>
      </w:hyperlink>
      <w:r w:rsidR="00D04415" w:rsidRPr="001B688B">
        <w:rPr>
          <w:spacing w:val="6"/>
          <w:sz w:val="20"/>
          <w:szCs w:val="20"/>
        </w:rPr>
        <w:t xml:space="preserve">, и выполнять требования указанного регламента, распространяющего свое действие на все договоры </w:t>
      </w:r>
      <w:r w:rsidR="00D04415" w:rsidRPr="001B688B">
        <w:rPr>
          <w:spacing w:val="6"/>
          <w:sz w:val="20"/>
          <w:szCs w:val="20"/>
        </w:rPr>
        <w:lastRenderedPageBreak/>
        <w:t>подряда, оказания ус</w:t>
      </w:r>
      <w:r w:rsidR="003B60EC">
        <w:rPr>
          <w:spacing w:val="6"/>
          <w:sz w:val="20"/>
          <w:szCs w:val="20"/>
        </w:rPr>
        <w:t xml:space="preserve">луг, аренды, заключенные между </w:t>
      </w:r>
      <w:r w:rsidR="00D04415" w:rsidRPr="001B688B">
        <w:rPr>
          <w:spacing w:val="6"/>
          <w:sz w:val="20"/>
          <w:szCs w:val="20"/>
        </w:rPr>
        <w:t>АО «ИЭСК» и Подрядчиком, исполнение которых подразумевает нахождение персонала Подрядчика на террит</w:t>
      </w:r>
      <w:r w:rsidR="003B60EC">
        <w:rPr>
          <w:spacing w:val="6"/>
          <w:sz w:val="20"/>
          <w:szCs w:val="20"/>
        </w:rPr>
        <w:t xml:space="preserve">ории структурных подразделений </w:t>
      </w:r>
      <w:r w:rsidR="00D04415" w:rsidRPr="001B688B">
        <w:rPr>
          <w:spacing w:val="6"/>
          <w:sz w:val="20"/>
          <w:szCs w:val="20"/>
        </w:rPr>
        <w:t>АО «ИЭСК».</w:t>
      </w:r>
    </w:p>
    <w:p w14:paraId="732A9CCC" w14:textId="494FAE79" w:rsidR="00D04415" w:rsidRPr="001B688B" w:rsidRDefault="00D04415" w:rsidP="00D04415">
      <w:pPr>
        <w:pStyle w:val="af1"/>
        <w:spacing w:line="288" w:lineRule="auto"/>
        <w:ind w:left="0" w:firstLine="567"/>
        <w:contextualSpacing w:val="0"/>
        <w:jc w:val="both"/>
        <w:rPr>
          <w:spacing w:val="6"/>
          <w:sz w:val="20"/>
          <w:szCs w:val="20"/>
        </w:rPr>
      </w:pPr>
      <w:r w:rsidRPr="001B688B">
        <w:rPr>
          <w:spacing w:val="6"/>
          <w:sz w:val="20"/>
          <w:szCs w:val="20"/>
        </w:rPr>
        <w:t>Требования СТП «Регламент допуска подр</w:t>
      </w:r>
      <w:r w:rsidR="003B60EC">
        <w:rPr>
          <w:spacing w:val="6"/>
          <w:sz w:val="20"/>
          <w:szCs w:val="20"/>
        </w:rPr>
        <w:t xml:space="preserve">ядного персонала на территории </w:t>
      </w:r>
      <w:r w:rsidR="00A6115C">
        <w:rPr>
          <w:spacing w:val="6"/>
          <w:sz w:val="20"/>
          <w:szCs w:val="20"/>
        </w:rPr>
        <w:t>О</w:t>
      </w:r>
      <w:r w:rsidRPr="001B688B">
        <w:rPr>
          <w:spacing w:val="6"/>
          <w:sz w:val="20"/>
          <w:szCs w:val="20"/>
        </w:rPr>
        <w:t xml:space="preserve">АО «ИЭСК» могут меняться и дополняться, вновь утвержденное Заказчиком СТП обязательно для выполнения Подрядчиком и его Субподрядными организациями. В случае внесения Заказчиком изменений или дополнений в СТП, Подрядчик обязуется руководствоваться СТП, опубликованными на веб-сайте: </w:t>
      </w:r>
      <w:hyperlink r:id="rId12" w:history="1">
        <w:r w:rsidRPr="001B688B">
          <w:rPr>
            <w:color w:val="0563C1"/>
            <w:spacing w:val="6"/>
            <w:sz w:val="20"/>
            <w:szCs w:val="20"/>
            <w:u w:val="single"/>
          </w:rPr>
          <w:t>http://irk-esk.ru/поставщикам-работ-услуг</w:t>
        </w:r>
      </w:hyperlink>
      <w:r w:rsidRPr="001B688B">
        <w:rPr>
          <w:spacing w:val="6"/>
          <w:sz w:val="20"/>
          <w:szCs w:val="20"/>
        </w:rPr>
        <w:t>.</w:t>
      </w:r>
    </w:p>
    <w:p w14:paraId="44CE3AB8" w14:textId="77777777" w:rsidR="003F5C37" w:rsidRPr="001B688B" w:rsidRDefault="00736E0E" w:rsidP="003F5C37">
      <w:pPr>
        <w:tabs>
          <w:tab w:val="left" w:pos="1421"/>
        </w:tabs>
        <w:autoSpaceDE w:val="0"/>
        <w:autoSpaceDN w:val="0"/>
        <w:adjustRightInd w:val="0"/>
        <w:spacing w:line="288" w:lineRule="auto"/>
        <w:ind w:firstLine="567"/>
      </w:pPr>
      <w:r w:rsidRPr="001B688B">
        <w:t>3.21</w:t>
      </w:r>
      <w:r w:rsidR="003F5C37" w:rsidRPr="001B688B">
        <w:t>. Возвратить Заказчику демонтированные материалы с составлением актов, содержащих наименование и количество возвращаемых материалов.</w:t>
      </w:r>
    </w:p>
    <w:p w14:paraId="36AF71F2" w14:textId="77777777" w:rsidR="003F5C37" w:rsidRPr="001B688B" w:rsidRDefault="003F5C37" w:rsidP="003F5C37">
      <w:pPr>
        <w:tabs>
          <w:tab w:val="left" w:pos="1421"/>
        </w:tabs>
        <w:autoSpaceDE w:val="0"/>
        <w:autoSpaceDN w:val="0"/>
        <w:adjustRightInd w:val="0"/>
        <w:spacing w:line="288" w:lineRule="auto"/>
        <w:ind w:firstLine="567"/>
        <w:jc w:val="both"/>
      </w:pPr>
      <w:r w:rsidRPr="001B688B">
        <w:t>3.</w:t>
      </w:r>
      <w:r w:rsidR="00736E0E" w:rsidRPr="001B688B">
        <w:t>22</w:t>
      </w:r>
      <w:r w:rsidRPr="001B688B">
        <w:t>.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03B3273C" w14:textId="77777777" w:rsidR="003F5C37" w:rsidRPr="001B688B" w:rsidRDefault="003F5C37" w:rsidP="003F5C37">
      <w:pPr>
        <w:tabs>
          <w:tab w:val="left" w:pos="1421"/>
        </w:tabs>
        <w:autoSpaceDE w:val="0"/>
        <w:autoSpaceDN w:val="0"/>
        <w:adjustRightInd w:val="0"/>
        <w:spacing w:line="288" w:lineRule="auto"/>
        <w:ind w:firstLine="567"/>
        <w:jc w:val="both"/>
      </w:pPr>
      <w:r w:rsidRPr="001B688B">
        <w:t>3.</w:t>
      </w:r>
      <w:r w:rsidR="00736E0E" w:rsidRPr="001B688B">
        <w:t>23</w:t>
      </w:r>
      <w:r w:rsidRPr="001B688B">
        <w:t>. Обеспечить содержание и уборку рабочей территории и прилегающей к ней территории в соответствии с требованиями Заказчика.</w:t>
      </w:r>
    </w:p>
    <w:p w14:paraId="0AF4E5DE" w14:textId="77777777" w:rsidR="00D04415" w:rsidRPr="001B688B" w:rsidRDefault="003F5C37" w:rsidP="003F5C37">
      <w:pPr>
        <w:tabs>
          <w:tab w:val="left" w:pos="1421"/>
        </w:tabs>
        <w:autoSpaceDE w:val="0"/>
        <w:autoSpaceDN w:val="0"/>
        <w:adjustRightInd w:val="0"/>
        <w:spacing w:line="288" w:lineRule="auto"/>
        <w:ind w:firstLine="567"/>
        <w:jc w:val="both"/>
      </w:pPr>
      <w:r w:rsidRPr="001B688B">
        <w:t>3.</w:t>
      </w:r>
      <w:r w:rsidR="00736E0E" w:rsidRPr="001B688B">
        <w:t>24</w:t>
      </w:r>
      <w:r w:rsidRPr="001B688B">
        <w:t>.</w:t>
      </w:r>
      <w:r w:rsidRPr="001B688B">
        <w:tab/>
        <w:t>Вывезти в течение пяти календарных дней с момента подписания акта выполненных работ за пределы рабочей территории машины, оборудование иную принадлежащую Подрядчику технику, а также мусор.</w:t>
      </w:r>
    </w:p>
    <w:p w14:paraId="70232A8C" w14:textId="77777777" w:rsidR="00DC1EC0" w:rsidRPr="001B688B" w:rsidRDefault="00DC1EC0" w:rsidP="00DC1EC0">
      <w:pPr>
        <w:pStyle w:val="RUS1"/>
        <w:spacing w:line="240" w:lineRule="auto"/>
        <w:ind w:firstLine="284"/>
        <w:rPr>
          <w:rFonts w:ascii="Times New Roman" w:hAnsi="Times New Roman"/>
          <w:sz w:val="20"/>
          <w:szCs w:val="20"/>
        </w:rPr>
      </w:pPr>
      <w:bookmarkStart w:id="14" w:name="_Toc515354050"/>
      <w:r w:rsidRPr="001B688B">
        <w:rPr>
          <w:rFonts w:ascii="Times New Roman" w:hAnsi="Times New Roman"/>
          <w:sz w:val="20"/>
          <w:szCs w:val="20"/>
        </w:rPr>
        <w:t>Права Подрядчика</w:t>
      </w:r>
      <w:bookmarkEnd w:id="14"/>
    </w:p>
    <w:p w14:paraId="10241FD8"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Подрядчик вправе:</w:t>
      </w:r>
    </w:p>
    <w:p w14:paraId="54E652FF"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Ознакомиться с имеющейся у Заказчика технической документацией на Объект ремонта.</w:t>
      </w:r>
    </w:p>
    <w:p w14:paraId="230ADCF3"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14:paraId="72CB27B9" w14:textId="2C29358C"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 xml:space="preserve">Иметь доступ своего персонала к Объекту в соответствии с Порядком пропускного и </w:t>
      </w:r>
      <w:proofErr w:type="spellStart"/>
      <w:r w:rsidRPr="001B688B">
        <w:rPr>
          <w:rFonts w:ascii="Times New Roman" w:hAnsi="Times New Roman"/>
          <w:sz w:val="20"/>
          <w:szCs w:val="20"/>
        </w:rPr>
        <w:t>внутриобъектового</w:t>
      </w:r>
      <w:proofErr w:type="spellEnd"/>
      <w:r w:rsidRPr="001B688B">
        <w:rPr>
          <w:rFonts w:ascii="Times New Roman" w:hAnsi="Times New Roman"/>
          <w:sz w:val="20"/>
          <w:szCs w:val="20"/>
        </w:rPr>
        <w:t xml:space="preserve"> режима, опубликованным на веб-сайте </w:t>
      </w:r>
      <w:r w:rsidRPr="001B688B">
        <w:rPr>
          <w:rFonts w:ascii="Times New Roman" w:hAnsi="Times New Roman"/>
          <w:bCs w:val="0"/>
          <w:sz w:val="20"/>
          <w:szCs w:val="20"/>
        </w:rPr>
        <w:t xml:space="preserve"> </w:t>
      </w:r>
      <w:hyperlink r:id="rId13" w:history="1">
        <w:r w:rsidRPr="001B688B">
          <w:rPr>
            <w:rStyle w:val="af"/>
            <w:rFonts w:ascii="Times New Roman" w:hAnsi="Times New Roman"/>
            <w:sz w:val="20"/>
            <w:szCs w:val="20"/>
          </w:rPr>
          <w:t>http://irk-esk.ru/поставщикам-работ-услуг</w:t>
        </w:r>
      </w:hyperlink>
      <w:r w:rsidRPr="001B688B">
        <w:rPr>
          <w:rFonts w:ascii="Times New Roman" w:hAnsi="Times New Roman"/>
          <w:sz w:val="20"/>
          <w:szCs w:val="20"/>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7 Приложения </w:t>
      </w:r>
      <w:r w:rsidR="00AF5878" w:rsidRPr="001B688B">
        <w:rPr>
          <w:rFonts w:ascii="Times New Roman" w:hAnsi="Times New Roman"/>
          <w:sz w:val="20"/>
          <w:szCs w:val="20"/>
        </w:rPr>
        <w:t>5</w:t>
      </w:r>
      <w:r w:rsidRPr="001B688B">
        <w:rPr>
          <w:rFonts w:ascii="Times New Roman" w:hAnsi="Times New Roman"/>
          <w:sz w:val="20"/>
          <w:szCs w:val="20"/>
        </w:rPr>
        <w:t>)).</w:t>
      </w:r>
    </w:p>
    <w:p w14:paraId="76BFCF0D"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Требовать оплаты Заказчиком надлежащим образом выполненного и сданного Заказчику объема Работ в соответствии с Договором.</w:t>
      </w:r>
    </w:p>
    <w:p w14:paraId="377726D3"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119454A"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Подрядчик также имеет иные права, предусмотренные Договором и действующим законодательством Российской Федерации.</w:t>
      </w:r>
    </w:p>
    <w:p w14:paraId="71842383" w14:textId="77777777" w:rsidR="00DC1EC0" w:rsidRPr="001B688B" w:rsidRDefault="00DC1EC0" w:rsidP="00DC1EC0">
      <w:pPr>
        <w:pStyle w:val="RUS1"/>
        <w:spacing w:line="240" w:lineRule="auto"/>
        <w:ind w:firstLine="284"/>
        <w:rPr>
          <w:rFonts w:ascii="Times New Roman" w:hAnsi="Times New Roman"/>
          <w:sz w:val="20"/>
          <w:szCs w:val="20"/>
        </w:rPr>
      </w:pPr>
      <w:bookmarkStart w:id="15" w:name="_Toc515354051"/>
      <w:r w:rsidRPr="001B688B">
        <w:rPr>
          <w:rFonts w:ascii="Times New Roman" w:hAnsi="Times New Roman"/>
          <w:sz w:val="20"/>
          <w:szCs w:val="20"/>
        </w:rPr>
        <w:t>Обязательства Заказчика</w:t>
      </w:r>
      <w:bookmarkEnd w:id="15"/>
    </w:p>
    <w:p w14:paraId="75534DB3"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Заказчик:</w:t>
      </w:r>
    </w:p>
    <w:p w14:paraId="17D8C8A3"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Своевременно производит приемку и оплату выполненных в соответствии с Договором Работ.</w:t>
      </w:r>
    </w:p>
    <w:p w14:paraId="7295CB63" w14:textId="77777777" w:rsidR="00A2022D" w:rsidRPr="001B688B" w:rsidRDefault="00A2022D" w:rsidP="00A2022D">
      <w:pPr>
        <w:pStyle w:val="RUS111"/>
        <w:rPr>
          <w:rFonts w:ascii="Times New Roman" w:hAnsi="Times New Roman"/>
          <w:sz w:val="20"/>
          <w:szCs w:val="20"/>
        </w:rPr>
      </w:pPr>
      <w:r w:rsidRPr="001B688B">
        <w:rPr>
          <w:rFonts w:ascii="Times New Roman" w:hAnsi="Times New Roman"/>
          <w:sz w:val="20"/>
          <w:szCs w:val="20"/>
        </w:rPr>
        <w:t>Должен передать Подрядчику необходимую для выполнения работ техническую документацию и локальный ресурсный сметный расчет.</w:t>
      </w:r>
    </w:p>
    <w:p w14:paraId="77A87B50" w14:textId="77777777" w:rsidR="00A2022D" w:rsidRPr="001B688B" w:rsidRDefault="00A2022D" w:rsidP="00A2022D">
      <w:pPr>
        <w:pStyle w:val="RUS111"/>
        <w:rPr>
          <w:rFonts w:ascii="Times New Roman" w:hAnsi="Times New Roman"/>
          <w:sz w:val="20"/>
          <w:szCs w:val="20"/>
        </w:rPr>
      </w:pPr>
      <w:r w:rsidRPr="001B688B">
        <w:rPr>
          <w:rFonts w:ascii="Times New Roman" w:hAnsi="Times New Roman"/>
          <w:sz w:val="20"/>
          <w:szCs w:val="20"/>
        </w:rPr>
        <w:t>Должен своевременно обеспечить готовность объекта к ремонту, строительству или реконструкции, предоставить его Подрядчику для выполнения работ.</w:t>
      </w:r>
    </w:p>
    <w:p w14:paraId="158FB110" w14:textId="77777777" w:rsidR="00A2022D" w:rsidRPr="001B688B" w:rsidRDefault="00A2022D" w:rsidP="00A2022D">
      <w:pPr>
        <w:pStyle w:val="RUS111"/>
        <w:rPr>
          <w:rFonts w:ascii="Times New Roman" w:hAnsi="Times New Roman"/>
          <w:sz w:val="20"/>
          <w:szCs w:val="20"/>
        </w:rPr>
      </w:pPr>
      <w:r w:rsidRPr="001B688B">
        <w:rPr>
          <w:rFonts w:ascii="Times New Roman" w:hAnsi="Times New Roman"/>
          <w:sz w:val="20"/>
          <w:szCs w:val="20"/>
        </w:rPr>
        <w:t>Должен передать Подрядчику в пользование необходимые для осуществления работ здания и сооружения, временную подводку сетей энергоснабжения, водопровода.</w:t>
      </w:r>
    </w:p>
    <w:p w14:paraId="4488762C" w14:textId="77777777" w:rsidR="00DC1EC0" w:rsidRPr="001B688B" w:rsidRDefault="00D04415" w:rsidP="00DC1EC0">
      <w:pPr>
        <w:pStyle w:val="RUS111"/>
        <w:spacing w:line="240" w:lineRule="auto"/>
        <w:rPr>
          <w:rFonts w:ascii="Times New Roman" w:hAnsi="Times New Roman"/>
          <w:sz w:val="20"/>
          <w:szCs w:val="20"/>
        </w:rPr>
      </w:pPr>
      <w:r w:rsidRPr="001B688B">
        <w:rPr>
          <w:rFonts w:ascii="Times New Roman" w:hAnsi="Times New Roman"/>
          <w:sz w:val="20"/>
          <w:szCs w:val="20"/>
        </w:rPr>
        <w:t>Не позднее чем за 10 (десять</w:t>
      </w:r>
      <w:r w:rsidR="00DC1EC0" w:rsidRPr="001B688B">
        <w:rPr>
          <w:rFonts w:ascii="Times New Roman" w:hAnsi="Times New Roman"/>
          <w:sz w:val="20"/>
          <w:szCs w:val="20"/>
        </w:rPr>
        <w:t>) дней до начала Работ:</w:t>
      </w:r>
    </w:p>
    <w:p w14:paraId="422A5B23"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DF72FCB"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назначает ответственных Представителей для участия во входном контроле Материалов, </w:t>
      </w:r>
      <w:proofErr w:type="spellStart"/>
      <w:r w:rsidRPr="001B688B">
        <w:rPr>
          <w:rFonts w:ascii="Times New Roman" w:hAnsi="Times New Roman"/>
          <w:sz w:val="20"/>
          <w:szCs w:val="20"/>
        </w:rPr>
        <w:t>дефектации</w:t>
      </w:r>
      <w:proofErr w:type="spellEnd"/>
      <w:r w:rsidRPr="001B688B">
        <w:rPr>
          <w:rFonts w:ascii="Times New Roman" w:hAnsi="Times New Roman"/>
          <w:sz w:val="20"/>
          <w:szCs w:val="20"/>
        </w:rPr>
        <w:t>,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3EF17608" w14:textId="77777777" w:rsidR="00A2022D" w:rsidRPr="001B688B" w:rsidRDefault="00DC1EC0" w:rsidP="00A2022D">
      <w:pPr>
        <w:pStyle w:val="RUS111"/>
        <w:spacing w:line="240" w:lineRule="auto"/>
        <w:rPr>
          <w:rFonts w:ascii="Times New Roman" w:hAnsi="Times New Roman"/>
          <w:sz w:val="20"/>
          <w:szCs w:val="20"/>
        </w:rPr>
      </w:pPr>
      <w:r w:rsidRPr="001B688B">
        <w:rPr>
          <w:rFonts w:ascii="Times New Roman" w:hAnsi="Times New Roman"/>
          <w:sz w:val="20"/>
          <w:szCs w:val="20"/>
        </w:rPr>
        <w:lastRenderedPageBreak/>
        <w:t>Выдает Подрядчику общий наряд-допуск (акт-допуск) на выполнение Работ</w:t>
      </w:r>
      <w:r w:rsidRPr="001B688B" w:rsidDel="0038200E">
        <w:rPr>
          <w:rFonts w:ascii="Times New Roman" w:hAnsi="Times New Roman"/>
          <w:sz w:val="20"/>
          <w:szCs w:val="20"/>
        </w:rPr>
        <w:t xml:space="preserve"> </w:t>
      </w:r>
      <w:r w:rsidRPr="001B688B">
        <w:rPr>
          <w:rFonts w:ascii="Times New Roman" w:hAnsi="Times New Roman"/>
          <w:sz w:val="20"/>
          <w:szCs w:val="20"/>
        </w:rPr>
        <w:t>не позднее 2 (двух) рабочих дней с момента заключения Договора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7 Приложения </w:t>
      </w:r>
      <w:r w:rsidR="00AF5878" w:rsidRPr="001B688B">
        <w:rPr>
          <w:rFonts w:ascii="Times New Roman" w:hAnsi="Times New Roman"/>
          <w:sz w:val="20"/>
          <w:szCs w:val="20"/>
        </w:rPr>
        <w:t>5</w:t>
      </w:r>
      <w:r w:rsidRPr="001B688B">
        <w:rPr>
          <w:rFonts w:ascii="Times New Roman" w:hAnsi="Times New Roman"/>
          <w:sz w:val="20"/>
          <w:szCs w:val="20"/>
        </w:rPr>
        <w:t xml:space="preserve"> к Договору.</w:t>
      </w:r>
    </w:p>
    <w:p w14:paraId="5049F157" w14:textId="5F8147B7" w:rsidR="00A2022D" w:rsidRPr="001B688B" w:rsidRDefault="00A2022D" w:rsidP="008010E7">
      <w:pPr>
        <w:pStyle w:val="RUS111"/>
        <w:spacing w:line="240" w:lineRule="auto"/>
        <w:rPr>
          <w:rFonts w:ascii="Times New Roman" w:hAnsi="Times New Roman"/>
          <w:sz w:val="20"/>
          <w:szCs w:val="20"/>
        </w:rPr>
      </w:pPr>
      <w:r w:rsidRPr="001B688B">
        <w:rPr>
          <w:rFonts w:ascii="Times New Roman" w:hAnsi="Times New Roman"/>
          <w:sz w:val="20"/>
          <w:szCs w:val="20"/>
        </w:rPr>
        <w:t xml:space="preserve"> Должен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w:t>
      </w:r>
      <w:r w:rsidR="003B60EC">
        <w:rPr>
          <w:rFonts w:ascii="Times New Roman" w:hAnsi="Times New Roman"/>
          <w:sz w:val="20"/>
          <w:szCs w:val="20"/>
        </w:rPr>
        <w:t xml:space="preserve">Филиала </w:t>
      </w:r>
      <w:r w:rsidRPr="001B688B">
        <w:rPr>
          <w:rFonts w:ascii="Times New Roman" w:hAnsi="Times New Roman"/>
          <w:sz w:val="20"/>
          <w:szCs w:val="20"/>
        </w:rPr>
        <w:t>АО «ИЭСК»</w:t>
      </w:r>
      <w:r w:rsidR="003B60EC">
        <w:rPr>
          <w:rFonts w:ascii="Times New Roman" w:hAnsi="Times New Roman"/>
          <w:sz w:val="20"/>
          <w:szCs w:val="20"/>
        </w:rPr>
        <w:t xml:space="preserve"> ЦЭС</w:t>
      </w:r>
      <w:r w:rsidRPr="001B688B">
        <w:rPr>
          <w:rFonts w:ascii="Times New Roman" w:hAnsi="Times New Roman"/>
          <w:sz w:val="20"/>
          <w:szCs w:val="20"/>
        </w:rPr>
        <w:t xml:space="preserve"> или лицом его замещающим. Указанный акт направляется Подрядчику для согласования сроков устранения недостатков.</w:t>
      </w:r>
    </w:p>
    <w:p w14:paraId="3FBC67AE"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1B688B">
        <w:rPr>
          <w:rFonts w:ascii="Times New Roman" w:hAnsi="Times New Roman"/>
          <w:sz w:val="20"/>
          <w:szCs w:val="20"/>
        </w:rPr>
        <w:t>Иркутскэнергосбыт</w:t>
      </w:r>
      <w:proofErr w:type="spellEnd"/>
      <w:r w:rsidRPr="001B688B">
        <w:rPr>
          <w:rFonts w:ascii="Times New Roman" w:hAnsi="Times New Roman"/>
          <w:sz w:val="20"/>
          <w:szCs w:val="20"/>
        </w:rPr>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14:paraId="39E24638"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C9B2D"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 xml:space="preserve">Обеспечивает беспрепятственный подъезд грузовых машин (с прицепами) на территорию Заказчика при соблюдении Раздела </w:t>
      </w:r>
      <w:r w:rsidRPr="001B688B">
        <w:rPr>
          <w:rFonts w:ascii="Times New Roman" w:hAnsi="Times New Roman"/>
          <w:sz w:val="20"/>
          <w:szCs w:val="20"/>
          <w:lang w:val="en-US"/>
        </w:rPr>
        <w:t>II</w:t>
      </w:r>
      <w:r w:rsidRPr="001B688B">
        <w:rPr>
          <w:rFonts w:ascii="Times New Roman" w:hAnsi="Times New Roman"/>
          <w:sz w:val="20"/>
          <w:szCs w:val="20"/>
        </w:rPr>
        <w:t xml:space="preserve"> Приложения </w:t>
      </w:r>
      <w:r w:rsidR="00AF5878" w:rsidRPr="001B688B">
        <w:rPr>
          <w:rFonts w:ascii="Times New Roman" w:hAnsi="Times New Roman"/>
          <w:sz w:val="20"/>
          <w:szCs w:val="20"/>
        </w:rPr>
        <w:t>5</w:t>
      </w:r>
      <w:r w:rsidRPr="001B688B">
        <w:rPr>
          <w:rFonts w:ascii="Times New Roman" w:hAnsi="Times New Roman"/>
          <w:sz w:val="20"/>
          <w:szCs w:val="20"/>
        </w:rPr>
        <w:t xml:space="preserve"> к Договору.</w:t>
      </w:r>
    </w:p>
    <w:p w14:paraId="50C9D61A"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 xml:space="preserve">Осуществляет контроль за качеством и технологией выполнения Работ в соответствии с Приложением </w:t>
      </w:r>
      <w:r w:rsidR="00D04415" w:rsidRPr="001B688B">
        <w:rPr>
          <w:rFonts w:ascii="Times New Roman" w:hAnsi="Times New Roman"/>
          <w:sz w:val="20"/>
          <w:szCs w:val="20"/>
        </w:rPr>
        <w:t>2</w:t>
      </w:r>
      <w:r w:rsidRPr="001B688B">
        <w:rPr>
          <w:rFonts w:ascii="Times New Roman" w:hAnsi="Times New Roman"/>
          <w:sz w:val="20"/>
          <w:szCs w:val="20"/>
        </w:rPr>
        <w:t xml:space="preserve"> </w:t>
      </w:r>
      <w:r w:rsidR="00D04415" w:rsidRPr="001B688B">
        <w:rPr>
          <w:rFonts w:ascii="Times New Roman" w:hAnsi="Times New Roman"/>
          <w:sz w:val="20"/>
          <w:szCs w:val="20"/>
        </w:rPr>
        <w:t>(Ведомостью объемов работ</w:t>
      </w:r>
      <w:r w:rsidRPr="001B688B">
        <w:rPr>
          <w:rFonts w:ascii="Times New Roman" w:hAnsi="Times New Roman"/>
          <w:sz w:val="20"/>
          <w:szCs w:val="20"/>
        </w:rPr>
        <w:t>) и Исходными данными.</w:t>
      </w:r>
    </w:p>
    <w:p w14:paraId="6A278B98" w14:textId="77777777" w:rsidR="00A2022D" w:rsidRPr="001B688B" w:rsidRDefault="00DC1EC0" w:rsidP="008010E7">
      <w:pPr>
        <w:pStyle w:val="RUS111"/>
        <w:spacing w:line="240" w:lineRule="auto"/>
        <w:rPr>
          <w:rFonts w:ascii="Times New Roman" w:hAnsi="Times New Roman"/>
          <w:sz w:val="20"/>
          <w:szCs w:val="20"/>
        </w:rPr>
      </w:pPr>
      <w:r w:rsidRPr="001B688B">
        <w:rPr>
          <w:rFonts w:ascii="Times New Roman" w:hAnsi="Times New Roman"/>
          <w:sz w:val="20"/>
          <w:szCs w:val="20"/>
        </w:rPr>
        <w:t>Выполняет иные обязанности Заказчика, предусмотренные Договором и законодательством Российской Федерации.</w:t>
      </w:r>
    </w:p>
    <w:p w14:paraId="0A23327E" w14:textId="77777777" w:rsidR="00DC1EC0" w:rsidRPr="001B688B" w:rsidRDefault="00DC1EC0" w:rsidP="00DC1EC0">
      <w:pPr>
        <w:pStyle w:val="RUS1"/>
        <w:spacing w:line="240" w:lineRule="auto"/>
        <w:ind w:firstLine="284"/>
        <w:rPr>
          <w:rFonts w:ascii="Times New Roman" w:hAnsi="Times New Roman"/>
          <w:sz w:val="20"/>
          <w:szCs w:val="20"/>
        </w:rPr>
      </w:pPr>
      <w:bookmarkStart w:id="16" w:name="_Toc515354052"/>
      <w:r w:rsidRPr="001B688B">
        <w:rPr>
          <w:rFonts w:ascii="Times New Roman" w:hAnsi="Times New Roman"/>
          <w:sz w:val="20"/>
          <w:szCs w:val="20"/>
        </w:rPr>
        <w:t>Права Заказчика</w:t>
      </w:r>
      <w:bookmarkEnd w:id="16"/>
    </w:p>
    <w:p w14:paraId="0354D150"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Заказчик вправе:</w:t>
      </w:r>
    </w:p>
    <w:p w14:paraId="67EE8CC1"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59AA5C7"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iCs/>
          <w:sz w:val="20"/>
          <w:szCs w:val="20"/>
        </w:rPr>
        <w:t>В целях осуществления контроля и надзора за выполнением Работ по Договору и</w:t>
      </w:r>
      <w:r w:rsidRPr="001B688B">
        <w:rPr>
          <w:rFonts w:ascii="Times New Roman" w:hAnsi="Times New Roman"/>
          <w:sz w:val="20"/>
          <w:szCs w:val="20"/>
        </w:rPr>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58D68FB8" w14:textId="77777777" w:rsidR="00DC1EC0" w:rsidRPr="001B688B" w:rsidRDefault="00DC1EC0" w:rsidP="00DC1EC0">
      <w:pPr>
        <w:pStyle w:val="RUS111"/>
        <w:numPr>
          <w:ilvl w:val="0"/>
          <w:numId w:val="0"/>
        </w:numPr>
        <w:ind w:left="567"/>
        <w:rPr>
          <w:rFonts w:ascii="Times New Roman" w:hAnsi="Times New Roman"/>
          <w:sz w:val="20"/>
          <w:szCs w:val="20"/>
        </w:rPr>
      </w:pPr>
      <w:r w:rsidRPr="001B688B">
        <w:rPr>
          <w:rFonts w:ascii="Times New Roman" w:hAnsi="Times New Roman"/>
          <w:sz w:val="20"/>
          <w:szCs w:val="20"/>
        </w:rPr>
        <w:t>В этом случае инженерная организация может принимать следующие обязательства:</w:t>
      </w:r>
    </w:p>
    <w:p w14:paraId="3A546A2C"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обеспечивать контроль за всеми Работами, проводимыми на Объекте, в течение всего срока действия Договора;</w:t>
      </w:r>
    </w:p>
    <w:p w14:paraId="5379FC24"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принимать участие в переговорах с Подрядчиком с целью уточнения условий Договора, Исходных данных, технологии производства Работ и др.;</w:t>
      </w:r>
    </w:p>
    <w:p w14:paraId="09CAC8F9" w14:textId="07974CE3"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 xml:space="preserve">осуществлять контроль за работами и испытаниями, выполняемыми Подрядчиком, </w:t>
      </w:r>
      <w:r w:rsidR="002238B6" w:rsidRPr="001B688B">
        <w:rPr>
          <w:rFonts w:ascii="Times New Roman" w:hAnsi="Times New Roman"/>
          <w:sz w:val="20"/>
          <w:szCs w:val="20"/>
        </w:rPr>
        <w:t>в соответствии с Обязательными техническими правилами</w:t>
      </w:r>
      <w:r w:rsidRPr="001B688B">
        <w:rPr>
          <w:rFonts w:ascii="Times New Roman" w:hAnsi="Times New Roman"/>
          <w:sz w:val="20"/>
          <w:szCs w:val="20"/>
        </w:rPr>
        <w:t>;</w:t>
      </w:r>
    </w:p>
    <w:p w14:paraId="438CAE68"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контролировать качество применяемых Материалов в соответствии с Обязательными техническими правилами;</w:t>
      </w:r>
    </w:p>
    <w:p w14:paraId="070B9D3B"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осуществлять контроль за сроками выполнения Работ, предусмотренными Договором;</w:t>
      </w:r>
    </w:p>
    <w:p w14:paraId="639BA4EB"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контролировать своевременное устранение Подрядчиком недостатков и дефектов, выявленных при выполнении и приемке Работ;</w:t>
      </w:r>
    </w:p>
    <w:p w14:paraId="6512A5F5"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участвовать в приемке Работ;</w:t>
      </w:r>
    </w:p>
    <w:p w14:paraId="17759900"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осуществлять проверку актов на соответствие выполненным объемам Работ и их качеству.</w:t>
      </w:r>
    </w:p>
    <w:p w14:paraId="157B452F"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Производить проверку соответствия используемых Подрядчиком Материалов условиям Договора.</w:t>
      </w:r>
    </w:p>
    <w:p w14:paraId="3519C7AF"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90E5379" w14:textId="77777777" w:rsidR="00DC1EC0" w:rsidRPr="001B688B" w:rsidRDefault="00DC1EC0" w:rsidP="00DC1EC0">
      <w:pPr>
        <w:pStyle w:val="RUS111"/>
        <w:spacing w:line="240" w:lineRule="auto"/>
        <w:rPr>
          <w:rFonts w:ascii="Times New Roman" w:hAnsi="Times New Roman"/>
          <w:sz w:val="20"/>
          <w:szCs w:val="20"/>
        </w:rPr>
      </w:pPr>
      <w:bookmarkStart w:id="17" w:name="_Ref498708806"/>
      <w:r w:rsidRPr="001B688B">
        <w:rPr>
          <w:rFonts w:ascii="Times New Roman" w:hAnsi="Times New Roman"/>
          <w:sz w:val="20"/>
          <w:szCs w:val="20"/>
        </w:rPr>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17"/>
    </w:p>
    <w:p w14:paraId="75A52D0F"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В любое время отказаться от исполнения Договора.</w:t>
      </w:r>
    </w:p>
    <w:p w14:paraId="5CBE8C10"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lastRenderedPageBreak/>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 об отказе. В этом случае стоимость указанных Материалов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15102625"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Заказчик также имеет иные права, предусмотренные Договором и законодательством Российской Федерации.</w:t>
      </w:r>
    </w:p>
    <w:p w14:paraId="2794153C" w14:textId="77777777" w:rsidR="00DC1EC0" w:rsidRPr="001B688B" w:rsidRDefault="00DC1EC0" w:rsidP="00DC1EC0">
      <w:pPr>
        <w:pStyle w:val="RUS1"/>
        <w:spacing w:line="240" w:lineRule="auto"/>
        <w:ind w:firstLine="284"/>
        <w:rPr>
          <w:rFonts w:ascii="Times New Roman" w:hAnsi="Times New Roman"/>
          <w:sz w:val="20"/>
          <w:szCs w:val="20"/>
        </w:rPr>
      </w:pPr>
      <w:bookmarkStart w:id="18" w:name="_Toc515354053"/>
      <w:r w:rsidRPr="001B688B">
        <w:rPr>
          <w:rFonts w:ascii="Times New Roman" w:hAnsi="Times New Roman"/>
          <w:sz w:val="20"/>
          <w:szCs w:val="20"/>
        </w:rPr>
        <w:t>Персонал Подрядчика</w:t>
      </w:r>
      <w:bookmarkEnd w:id="18"/>
    </w:p>
    <w:p w14:paraId="76FF76AF"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41791A40"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DF0DAB2"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AF5878" w:rsidRPr="001B688B">
        <w:rPr>
          <w:rFonts w:ascii="Times New Roman" w:hAnsi="Times New Roman"/>
          <w:sz w:val="20"/>
          <w:szCs w:val="20"/>
        </w:rPr>
        <w:t>9</w:t>
      </w:r>
      <w:r w:rsidRPr="001B688B">
        <w:rPr>
          <w:rFonts w:ascii="Times New Roman" w:hAnsi="Times New Roman"/>
          <w:sz w:val="20"/>
          <w:szCs w:val="20"/>
        </w:rPr>
        <w:t xml:space="preserve"> Договора.</w:t>
      </w:r>
    </w:p>
    <w:p w14:paraId="7C02C982" w14:textId="77777777" w:rsidR="00D04415" w:rsidRPr="001B688B" w:rsidRDefault="00DC1EC0" w:rsidP="00A67008">
      <w:pPr>
        <w:pStyle w:val="RUS11"/>
        <w:spacing w:line="240" w:lineRule="auto"/>
        <w:ind w:left="0"/>
        <w:rPr>
          <w:rFonts w:ascii="Times New Roman" w:hAnsi="Times New Roman"/>
          <w:sz w:val="20"/>
          <w:szCs w:val="20"/>
        </w:rPr>
      </w:pPr>
      <w:bookmarkStart w:id="19" w:name="_Ref501116286"/>
      <w:r w:rsidRPr="001B688B">
        <w:rPr>
          <w:rFonts w:ascii="Times New Roman" w:hAnsi="Times New Roman"/>
          <w:sz w:val="20"/>
          <w:szCs w:val="20"/>
        </w:rPr>
        <w:t xml:space="preserve">В случае </w:t>
      </w:r>
      <w:proofErr w:type="spellStart"/>
      <w:r w:rsidRPr="001B688B">
        <w:rPr>
          <w:rFonts w:ascii="Times New Roman" w:hAnsi="Times New Roman"/>
          <w:sz w:val="20"/>
          <w:szCs w:val="20"/>
        </w:rPr>
        <w:t>непредоставления</w:t>
      </w:r>
      <w:proofErr w:type="spellEnd"/>
      <w:r w:rsidRPr="001B688B">
        <w:rPr>
          <w:rFonts w:ascii="Times New Roman" w:hAnsi="Times New Roman"/>
          <w:sz w:val="20"/>
          <w:szCs w:val="20"/>
        </w:rPr>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w:t>
      </w:r>
      <w:bookmarkEnd w:id="19"/>
    </w:p>
    <w:p w14:paraId="11F9812E" w14:textId="77777777" w:rsidR="00DC1EC0" w:rsidRPr="001B688B" w:rsidRDefault="00DC1EC0" w:rsidP="00A67008">
      <w:pPr>
        <w:pStyle w:val="RUS11"/>
        <w:spacing w:line="240" w:lineRule="auto"/>
        <w:ind w:left="0"/>
        <w:rPr>
          <w:rFonts w:ascii="Times New Roman" w:hAnsi="Times New Roman"/>
          <w:sz w:val="20"/>
          <w:szCs w:val="20"/>
        </w:rPr>
      </w:pPr>
      <w:r w:rsidRPr="001B688B">
        <w:rPr>
          <w:rFonts w:ascii="Times New Roman" w:hAnsi="Times New Roman"/>
          <w:sz w:val="20"/>
          <w:szCs w:val="20"/>
        </w:rPr>
        <w:t>Подрядчик обеспечивает нахождение персонала Подрядчика на Объекте в единообразной специальной одежде с указанием фирменного наименования подрядной организации.</w:t>
      </w:r>
    </w:p>
    <w:p w14:paraId="2BDD8C6A" w14:textId="77777777" w:rsidR="00DC1EC0" w:rsidRPr="001B688B" w:rsidRDefault="00DC1EC0" w:rsidP="00DC1EC0">
      <w:pPr>
        <w:pStyle w:val="RUS1"/>
        <w:spacing w:line="240" w:lineRule="auto"/>
        <w:ind w:firstLine="284"/>
        <w:rPr>
          <w:rFonts w:ascii="Times New Roman" w:hAnsi="Times New Roman"/>
          <w:sz w:val="20"/>
          <w:szCs w:val="20"/>
        </w:rPr>
      </w:pPr>
      <w:bookmarkStart w:id="20" w:name="_Toc515354054"/>
      <w:r w:rsidRPr="001B688B">
        <w:rPr>
          <w:rFonts w:ascii="Times New Roman" w:hAnsi="Times New Roman"/>
          <w:sz w:val="20"/>
          <w:szCs w:val="20"/>
        </w:rPr>
        <w:t>Членство в саморегулируемой организации</w:t>
      </w:r>
      <w:bookmarkEnd w:id="20"/>
      <w:r w:rsidRPr="001B688B">
        <w:rPr>
          <w:rFonts w:ascii="Times New Roman" w:hAnsi="Times New Roman"/>
          <w:sz w:val="20"/>
          <w:szCs w:val="20"/>
        </w:rPr>
        <w:t xml:space="preserve"> </w:t>
      </w:r>
    </w:p>
    <w:p w14:paraId="6D609C04" w14:textId="77777777" w:rsidR="00DC1EC0" w:rsidRPr="001B688B" w:rsidRDefault="00DC1EC0" w:rsidP="00DC1EC0">
      <w:pPr>
        <w:pStyle w:val="RUS11"/>
        <w:spacing w:line="240" w:lineRule="auto"/>
        <w:ind w:left="0"/>
        <w:rPr>
          <w:rFonts w:ascii="Times New Roman" w:hAnsi="Times New Roman"/>
          <w:sz w:val="20"/>
          <w:szCs w:val="20"/>
        </w:rPr>
      </w:pPr>
      <w:bookmarkStart w:id="21" w:name="_Ref498959983"/>
      <w:r w:rsidRPr="001B688B">
        <w:rPr>
          <w:rFonts w:ascii="Times New Roman" w:hAnsi="Times New Roman"/>
          <w:sz w:val="20"/>
          <w:szCs w:val="20"/>
        </w:rPr>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если требование о членстве в саморегулируемой организации установлено законом и наличие членства необходимо для выполнения Работ по настоящему Договору.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21"/>
    </w:p>
    <w:p w14:paraId="2E4E39AB" w14:textId="77777777" w:rsidR="00DC1EC0" w:rsidRPr="001B688B" w:rsidRDefault="00DC1EC0" w:rsidP="00DC1EC0">
      <w:pPr>
        <w:pStyle w:val="RUS1"/>
        <w:spacing w:line="240" w:lineRule="auto"/>
        <w:ind w:firstLine="284"/>
        <w:rPr>
          <w:rFonts w:ascii="Times New Roman" w:hAnsi="Times New Roman"/>
          <w:sz w:val="20"/>
          <w:szCs w:val="20"/>
        </w:rPr>
      </w:pPr>
      <w:bookmarkStart w:id="22" w:name="_Ref493725629"/>
      <w:bookmarkStart w:id="23" w:name="_Toc515354055"/>
      <w:r w:rsidRPr="001B688B">
        <w:rPr>
          <w:rFonts w:ascii="Times New Roman" w:hAnsi="Times New Roman"/>
          <w:sz w:val="20"/>
          <w:szCs w:val="20"/>
        </w:rPr>
        <w:t>Привлечение Субподрядных организаций</w:t>
      </w:r>
      <w:bookmarkEnd w:id="22"/>
      <w:bookmarkEnd w:id="23"/>
    </w:p>
    <w:p w14:paraId="0A072479" w14:textId="64B241EE"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1B688B">
        <w:rPr>
          <w:rFonts w:ascii="Times New Roman" w:hAnsi="Times New Roman"/>
          <w:sz w:val="20"/>
          <w:szCs w:val="20"/>
        </w:rPr>
        <w:fldChar w:fldCharType="begin"/>
      </w:r>
      <w:r w:rsidRPr="001B688B">
        <w:rPr>
          <w:rFonts w:ascii="Times New Roman" w:hAnsi="Times New Roman"/>
          <w:sz w:val="20"/>
          <w:szCs w:val="20"/>
        </w:rPr>
        <w:instrText xml:space="preserve"> REF _Ref497406207 \r \h  \* MERGEFORMAT </w:instrText>
      </w:r>
      <w:r w:rsidRPr="001B688B">
        <w:rPr>
          <w:rFonts w:ascii="Times New Roman" w:hAnsi="Times New Roman"/>
          <w:sz w:val="20"/>
          <w:szCs w:val="20"/>
        </w:rPr>
      </w:r>
      <w:r w:rsidRPr="001B688B">
        <w:rPr>
          <w:rFonts w:ascii="Times New Roman" w:hAnsi="Times New Roman"/>
          <w:sz w:val="20"/>
          <w:szCs w:val="20"/>
        </w:rPr>
        <w:fldChar w:fldCharType="separate"/>
      </w:r>
      <w:r w:rsidR="0059200C">
        <w:rPr>
          <w:rFonts w:ascii="Times New Roman" w:hAnsi="Times New Roman"/>
          <w:sz w:val="20"/>
          <w:szCs w:val="20"/>
        </w:rPr>
        <w:t>9.2</w:t>
      </w:r>
      <w:r w:rsidRPr="001B688B">
        <w:rPr>
          <w:rFonts w:ascii="Times New Roman" w:hAnsi="Times New Roman"/>
          <w:sz w:val="20"/>
          <w:szCs w:val="20"/>
        </w:rPr>
        <w:fldChar w:fldCharType="end"/>
      </w:r>
      <w:r w:rsidRPr="001B688B">
        <w:rPr>
          <w:rFonts w:ascii="Times New Roman" w:hAnsi="Times New Roman"/>
          <w:sz w:val="20"/>
          <w:szCs w:val="20"/>
        </w:rPr>
        <w:t>-</w:t>
      </w:r>
      <w:r w:rsidRPr="001B688B">
        <w:rPr>
          <w:rFonts w:ascii="Times New Roman" w:hAnsi="Times New Roman"/>
          <w:sz w:val="20"/>
          <w:szCs w:val="20"/>
        </w:rPr>
        <w:fldChar w:fldCharType="begin"/>
      </w:r>
      <w:r w:rsidRPr="001B688B">
        <w:rPr>
          <w:rFonts w:ascii="Times New Roman" w:hAnsi="Times New Roman"/>
          <w:sz w:val="20"/>
          <w:szCs w:val="20"/>
        </w:rPr>
        <w:instrText xml:space="preserve"> REF _Ref497406208 \r \h  \* MERGEFORMAT </w:instrText>
      </w:r>
      <w:r w:rsidRPr="001B688B">
        <w:rPr>
          <w:rFonts w:ascii="Times New Roman" w:hAnsi="Times New Roman"/>
          <w:sz w:val="20"/>
          <w:szCs w:val="20"/>
        </w:rPr>
      </w:r>
      <w:r w:rsidRPr="001B688B">
        <w:rPr>
          <w:rFonts w:ascii="Times New Roman" w:hAnsi="Times New Roman"/>
          <w:sz w:val="20"/>
          <w:szCs w:val="20"/>
        </w:rPr>
        <w:fldChar w:fldCharType="separate"/>
      </w:r>
      <w:r w:rsidR="0059200C">
        <w:rPr>
          <w:rFonts w:ascii="Times New Roman" w:hAnsi="Times New Roman"/>
          <w:sz w:val="20"/>
          <w:szCs w:val="20"/>
        </w:rPr>
        <w:t>9.3</w:t>
      </w:r>
      <w:r w:rsidRPr="001B688B">
        <w:rPr>
          <w:rFonts w:ascii="Times New Roman" w:hAnsi="Times New Roman"/>
          <w:sz w:val="20"/>
          <w:szCs w:val="20"/>
        </w:rPr>
        <w:fldChar w:fldCharType="end"/>
      </w:r>
      <w:r w:rsidRPr="001B688B">
        <w:rPr>
          <w:rFonts w:ascii="Times New Roman" w:hAnsi="Times New Roman"/>
          <w:sz w:val="20"/>
          <w:szCs w:val="20"/>
        </w:rPr>
        <w:t>. Во избежание сомнений, указанный порядок относится также к договорам на поставку Материалов.</w:t>
      </w:r>
    </w:p>
    <w:p w14:paraId="4F0EF725" w14:textId="77777777" w:rsidR="00DC1EC0" w:rsidRPr="001B688B" w:rsidRDefault="00DC1EC0" w:rsidP="00DC1EC0">
      <w:pPr>
        <w:pStyle w:val="RUS11"/>
        <w:spacing w:line="240" w:lineRule="auto"/>
        <w:ind w:left="0"/>
        <w:rPr>
          <w:rFonts w:ascii="Times New Roman" w:hAnsi="Times New Roman"/>
          <w:sz w:val="20"/>
          <w:szCs w:val="20"/>
        </w:rPr>
      </w:pPr>
      <w:bookmarkStart w:id="24" w:name="_Ref497406207"/>
      <w:r w:rsidRPr="001B688B">
        <w:rPr>
          <w:rFonts w:ascii="Times New Roman" w:hAnsi="Times New Roman"/>
          <w:sz w:val="20"/>
          <w:szCs w:val="20"/>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каких Материалов (со ссылкой на конкретные номера/шифры/разделы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24"/>
    </w:p>
    <w:p w14:paraId="0C2C2155" w14:textId="77777777" w:rsidR="00DC1EC0" w:rsidRPr="001B688B" w:rsidRDefault="00DC1EC0" w:rsidP="00DC1EC0">
      <w:pPr>
        <w:pStyle w:val="RUS11"/>
        <w:spacing w:line="240" w:lineRule="auto"/>
        <w:ind w:left="0"/>
        <w:rPr>
          <w:rFonts w:ascii="Times New Roman" w:hAnsi="Times New Roman"/>
          <w:sz w:val="20"/>
          <w:szCs w:val="20"/>
        </w:rPr>
      </w:pPr>
      <w:bookmarkStart w:id="25" w:name="_Ref497406208"/>
      <w:r w:rsidRPr="001B688B">
        <w:rPr>
          <w:rFonts w:ascii="Times New Roman" w:hAnsi="Times New Roman"/>
          <w:sz w:val="20"/>
          <w:szCs w:val="20"/>
        </w:rPr>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25"/>
    </w:p>
    <w:p w14:paraId="14077A05"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полное наименование, адрес, банковские реквизиты Субподрядной организации;</w:t>
      </w:r>
    </w:p>
    <w:p w14:paraId="7DE0D7DF"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сведения о гарантийном периоде, устанавливаемом Субподрядной организацией на выполняемые Работы / поставляемые Материалы;</w:t>
      </w:r>
    </w:p>
    <w:p w14:paraId="35C67FD9"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копии учредительных документов Субподрядной организации (если применимо);</w:t>
      </w:r>
    </w:p>
    <w:p w14:paraId="1B2368C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копии свидетельств о государственной регистрации, о постановке на налоговый учет;</w:t>
      </w:r>
    </w:p>
    <w:p w14:paraId="38782018"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lastRenderedPageBreak/>
        <w:t>копию паспорта (для физического лица или индивидуального предпринимателя);</w:t>
      </w:r>
    </w:p>
    <w:p w14:paraId="73740538"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копию свидетельства о допуске к работам, которые оказывают влияние на безопасность объектов капитального строительства (если применимо); </w:t>
      </w:r>
    </w:p>
    <w:p w14:paraId="44F920A4"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копии бухгалтерского баланса Субподрядной организации за 3 (три) года, предшествующих году представления документации;</w:t>
      </w:r>
    </w:p>
    <w:p w14:paraId="2466119D"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копию разрешительной документации на выполнение Работ; </w:t>
      </w:r>
    </w:p>
    <w:p w14:paraId="7ABE8C4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сведения о наличии успешного опыта выполнения аналогичных Работ. </w:t>
      </w:r>
    </w:p>
    <w:p w14:paraId="7B193EC2" w14:textId="77777777" w:rsidR="00DC1EC0" w:rsidRPr="001B688B" w:rsidRDefault="00DC1EC0" w:rsidP="00DC1EC0">
      <w:pPr>
        <w:pStyle w:val="RUSa"/>
        <w:numPr>
          <w:ilvl w:val="0"/>
          <w:numId w:val="0"/>
        </w:numPr>
        <w:ind w:left="567"/>
        <w:rPr>
          <w:rFonts w:ascii="Times New Roman" w:hAnsi="Times New Roman"/>
          <w:sz w:val="20"/>
          <w:szCs w:val="20"/>
        </w:rPr>
      </w:pPr>
      <w:r w:rsidRPr="001B688B">
        <w:rPr>
          <w:rFonts w:ascii="Times New Roman" w:hAnsi="Times New Roman"/>
          <w:sz w:val="20"/>
          <w:szCs w:val="20"/>
        </w:rPr>
        <w:t>Копии документов должны быть надлежащим образом удостоверены.</w:t>
      </w:r>
    </w:p>
    <w:p w14:paraId="1289A21F" w14:textId="77777777" w:rsidR="00DC1EC0" w:rsidRPr="001B688B" w:rsidRDefault="00DC1EC0" w:rsidP="00DC1EC0">
      <w:pPr>
        <w:pStyle w:val="RUSa"/>
        <w:numPr>
          <w:ilvl w:val="0"/>
          <w:numId w:val="0"/>
        </w:numPr>
        <w:ind w:left="567"/>
        <w:rPr>
          <w:rFonts w:ascii="Times New Roman" w:hAnsi="Times New Roman"/>
          <w:sz w:val="20"/>
          <w:szCs w:val="20"/>
        </w:rPr>
      </w:pPr>
      <w:r w:rsidRPr="001B688B">
        <w:rPr>
          <w:rFonts w:ascii="Times New Roman" w:hAnsi="Times New Roman"/>
          <w:sz w:val="20"/>
          <w:szCs w:val="20"/>
        </w:rPr>
        <w:t>Срок ознакомления Заказчика с документами составляет не менее 5 (пяти) рабочих дней.</w:t>
      </w:r>
    </w:p>
    <w:p w14:paraId="451D4CAA"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 xml:space="preserve">Субподрядная организация должна соответствовать следующим </w:t>
      </w:r>
      <w:proofErr w:type="gramStart"/>
      <w:r w:rsidRPr="001B688B">
        <w:rPr>
          <w:rFonts w:ascii="Times New Roman" w:hAnsi="Times New Roman"/>
          <w:sz w:val="20"/>
          <w:szCs w:val="20"/>
        </w:rPr>
        <w:t>требованиям[</w:t>
      </w:r>
      <w:proofErr w:type="gramEnd"/>
      <w:r w:rsidRPr="001B688B">
        <w:rPr>
          <w:rFonts w:ascii="Times New Roman" w:hAnsi="Times New Roman"/>
          <w:sz w:val="20"/>
          <w:szCs w:val="20"/>
        </w:rPr>
        <w:t xml:space="preserve">. </w:t>
      </w:r>
      <w:proofErr w:type="gramStart"/>
      <w:r w:rsidRPr="001B688B">
        <w:rPr>
          <w:rFonts w:ascii="Times New Roman" w:hAnsi="Times New Roman"/>
          <w:sz w:val="20"/>
          <w:szCs w:val="20"/>
        </w:rPr>
        <w:t>В частности</w:t>
      </w:r>
      <w:proofErr w:type="gramEnd"/>
      <w:r w:rsidRPr="001B688B">
        <w:rPr>
          <w:rFonts w:ascii="Times New Roman" w:hAnsi="Times New Roman"/>
          <w:sz w:val="20"/>
          <w:szCs w:val="20"/>
        </w:rPr>
        <w:t>]:</w:t>
      </w:r>
    </w:p>
    <w:p w14:paraId="1012E197"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у Субподрядной организации должна отсутствовать просроченная задолженность по уплате налогов и сборов;</w:t>
      </w:r>
    </w:p>
    <w:p w14:paraId="3F650A70"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Субподрядная организация не должна находиться в стадии банкротства или ликвидации;</w:t>
      </w:r>
    </w:p>
    <w:p w14:paraId="224E4773"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в отношении Субподрядной организации не должно быть возбуждено производство о признании несостоятельным (банкротом);</w:t>
      </w:r>
    </w:p>
    <w:p w14:paraId="3017DBA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p>
    <w:p w14:paraId="1E53279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Субподрядная организация должна располагать собственным персоналом и/или материально-технической базой для выполнения Работ;</w:t>
      </w:r>
    </w:p>
    <w:p w14:paraId="77234224"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1EAD614E"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в отношении Субподрядной организации можно установить (проверить) ее бенефициаров (в том числе, конечных);</w:t>
      </w:r>
    </w:p>
    <w:p w14:paraId="7C7ABB7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отсутствуют отрицательные отзывы ее контрагентов;</w:t>
      </w:r>
    </w:p>
    <w:p w14:paraId="0B776F33"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FF1A169" w14:textId="77777777" w:rsidR="00DC1EC0" w:rsidRPr="001B688B" w:rsidRDefault="00DC1EC0" w:rsidP="00DC1EC0">
      <w:pPr>
        <w:pStyle w:val="RUS11"/>
        <w:spacing w:line="240" w:lineRule="auto"/>
        <w:ind w:left="0"/>
        <w:rPr>
          <w:rFonts w:ascii="Times New Roman" w:hAnsi="Times New Roman"/>
          <w:sz w:val="20"/>
          <w:szCs w:val="20"/>
        </w:rPr>
      </w:pPr>
      <w:bookmarkStart w:id="26" w:name="_Ref497412744"/>
      <w:r w:rsidRPr="001B688B">
        <w:rPr>
          <w:rFonts w:ascii="Times New Roman" w:hAnsi="Times New Roman"/>
          <w:sz w:val="20"/>
          <w:szCs w:val="20"/>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26"/>
      <w:r w:rsidRPr="001B688B">
        <w:rPr>
          <w:rFonts w:ascii="Times New Roman" w:hAnsi="Times New Roman"/>
          <w:sz w:val="20"/>
          <w:szCs w:val="20"/>
        </w:rPr>
        <w:t xml:space="preserve"> </w:t>
      </w:r>
    </w:p>
    <w:p w14:paraId="73CA2796"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2D5D9BCE"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обязанность Субподрядной организации подготовить комплект Исполнительной документации в </w:t>
      </w:r>
      <w:proofErr w:type="gramStart"/>
      <w:r w:rsidRPr="001B688B">
        <w:rPr>
          <w:rFonts w:ascii="Times New Roman" w:hAnsi="Times New Roman"/>
          <w:sz w:val="20"/>
          <w:szCs w:val="20"/>
        </w:rPr>
        <w:t>отношении  Объекта</w:t>
      </w:r>
      <w:proofErr w:type="gramEnd"/>
      <w:r w:rsidRPr="001B688B">
        <w:rPr>
          <w:rFonts w:ascii="Times New Roman" w:hAnsi="Times New Roman"/>
          <w:sz w:val="20"/>
          <w:szCs w:val="20"/>
        </w:rPr>
        <w:t xml:space="preserve"> ремонта, являющегося предметом такого договора с Субподрядной организацией, в соответствии с требованиями Договора;</w:t>
      </w:r>
    </w:p>
    <w:p w14:paraId="7B2F007B"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553255EF"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возможность проведения Заказчиком проверки документации и/или деятельности Субподрядной организации, связанной с исполнением Договора;</w:t>
      </w:r>
    </w:p>
    <w:p w14:paraId="0717975B"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информацию об обязанности Подрядчика передать надлежаще заверенную копию договора Заказчику;</w:t>
      </w:r>
    </w:p>
    <w:p w14:paraId="2F163642"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022C3E4C"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 xml:space="preserve">Заказчик вправе отказать в согласовании Субподрядной организации в случае </w:t>
      </w:r>
      <w:proofErr w:type="spellStart"/>
      <w:r w:rsidRPr="001B688B">
        <w:rPr>
          <w:rFonts w:ascii="Times New Roman" w:hAnsi="Times New Roman"/>
          <w:sz w:val="20"/>
          <w:szCs w:val="20"/>
        </w:rPr>
        <w:t>непредоставления</w:t>
      </w:r>
      <w:proofErr w:type="spellEnd"/>
      <w:r w:rsidRPr="001B688B">
        <w:rPr>
          <w:rFonts w:ascii="Times New Roman" w:hAnsi="Times New Roman"/>
          <w:sz w:val="20"/>
          <w:szCs w:val="20"/>
        </w:rPr>
        <w:t xml:space="preserve">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765EA58D"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lastRenderedPageBreak/>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2801F80E" w14:textId="11B6AE0B"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Объем Работ, выполняемых собственными силами Подрядчика (без привлечения Субподрядных организаци</w:t>
      </w:r>
      <w:r w:rsidR="00D04415" w:rsidRPr="001B688B">
        <w:rPr>
          <w:rFonts w:ascii="Times New Roman" w:hAnsi="Times New Roman"/>
          <w:sz w:val="20"/>
          <w:szCs w:val="20"/>
        </w:rPr>
        <w:t>й</w:t>
      </w:r>
      <w:r w:rsidR="00DC214D">
        <w:rPr>
          <w:rFonts w:ascii="Times New Roman" w:hAnsi="Times New Roman"/>
          <w:sz w:val="20"/>
          <w:szCs w:val="20"/>
        </w:rPr>
        <w:t>) должен составлять не менее ___ (_______</w:t>
      </w:r>
      <w:r w:rsidRPr="001B688B">
        <w:rPr>
          <w:rFonts w:ascii="Times New Roman" w:hAnsi="Times New Roman"/>
          <w:sz w:val="20"/>
          <w:szCs w:val="20"/>
        </w:rPr>
        <w:t xml:space="preserve">процентов) объема Работ, указанных в Приложении </w:t>
      </w:r>
      <w:r w:rsidR="00D04415" w:rsidRPr="001B688B">
        <w:rPr>
          <w:rFonts w:ascii="Times New Roman" w:hAnsi="Times New Roman"/>
          <w:sz w:val="20"/>
          <w:szCs w:val="20"/>
        </w:rPr>
        <w:t>2</w:t>
      </w:r>
      <w:r w:rsidRPr="001B688B">
        <w:rPr>
          <w:rFonts w:ascii="Times New Roman" w:hAnsi="Times New Roman"/>
          <w:sz w:val="20"/>
          <w:szCs w:val="20"/>
        </w:rPr>
        <w:t xml:space="preserve"> </w:t>
      </w:r>
      <w:r w:rsidR="00D04415" w:rsidRPr="001B688B">
        <w:rPr>
          <w:rFonts w:ascii="Times New Roman" w:hAnsi="Times New Roman"/>
          <w:sz w:val="20"/>
          <w:szCs w:val="20"/>
        </w:rPr>
        <w:t>(Ведомость объемов работ)</w:t>
      </w:r>
      <w:r w:rsidRPr="001B688B">
        <w:rPr>
          <w:rFonts w:ascii="Times New Roman" w:hAnsi="Times New Roman"/>
          <w:sz w:val="20"/>
          <w:szCs w:val="20"/>
        </w:rPr>
        <w:t>.</w:t>
      </w:r>
    </w:p>
    <w:p w14:paraId="6E95F5CB"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0A035C3E"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3DF674CA"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отсутствие предварительного согласования Субподрядной организации Заказчиком;</w:t>
      </w:r>
    </w:p>
    <w:p w14:paraId="32EB410D"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выявление недостоверности сведений и/или документации, предоставленной Заказчику для согласования Субподрядной организации; </w:t>
      </w:r>
    </w:p>
    <w:p w14:paraId="062B5722"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несоответствие Субподрядной организации требованиям Договора;</w:t>
      </w:r>
    </w:p>
    <w:p w14:paraId="47BA6AC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выполнение Субподрядной организацией Работ с нарушением условий Договора или требований Обязательных технических правил; </w:t>
      </w:r>
    </w:p>
    <w:p w14:paraId="559FFDD5"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отсутствие у Субподрядной организации разрешительной документации для выполнения Работ.</w:t>
      </w:r>
    </w:p>
    <w:p w14:paraId="75D9B987"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3CAF787D"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В момент приемки Результата Работ Подрядчик предоставляет Заказчику заверенную Субподрядной организацией и Подрядчиком копию договора с Субподрядной организацией.</w:t>
      </w:r>
    </w:p>
    <w:p w14:paraId="32AE2469" w14:textId="587BD60F"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 xml:space="preserve">Когда в соответствии с п. </w:t>
      </w:r>
      <w:r w:rsidRPr="001B688B">
        <w:rPr>
          <w:rFonts w:ascii="Times New Roman" w:hAnsi="Times New Roman"/>
          <w:sz w:val="20"/>
          <w:szCs w:val="20"/>
        </w:rPr>
        <w:fldChar w:fldCharType="begin"/>
      </w:r>
      <w:r w:rsidRPr="001B688B">
        <w:rPr>
          <w:rFonts w:ascii="Times New Roman" w:hAnsi="Times New Roman"/>
          <w:sz w:val="20"/>
          <w:szCs w:val="20"/>
        </w:rPr>
        <w:instrText xml:space="preserve"> REF _Ref498708806 \r \h  \* MERGEFORMAT </w:instrText>
      </w:r>
      <w:r w:rsidRPr="001B688B">
        <w:rPr>
          <w:rFonts w:ascii="Times New Roman" w:hAnsi="Times New Roman"/>
          <w:sz w:val="20"/>
          <w:szCs w:val="20"/>
        </w:rPr>
      </w:r>
      <w:r w:rsidRPr="001B688B">
        <w:rPr>
          <w:rFonts w:ascii="Times New Roman" w:hAnsi="Times New Roman"/>
          <w:sz w:val="20"/>
          <w:szCs w:val="20"/>
        </w:rPr>
        <w:fldChar w:fldCharType="separate"/>
      </w:r>
      <w:r w:rsidR="0059200C">
        <w:rPr>
          <w:rFonts w:ascii="Times New Roman" w:hAnsi="Times New Roman"/>
          <w:sz w:val="20"/>
          <w:szCs w:val="20"/>
        </w:rPr>
        <w:t>6.1.5</w:t>
      </w:r>
      <w:r w:rsidRPr="001B688B">
        <w:rPr>
          <w:rFonts w:ascii="Times New Roman" w:hAnsi="Times New Roman"/>
          <w:sz w:val="20"/>
          <w:szCs w:val="20"/>
        </w:rPr>
        <w:fldChar w:fldCharType="end"/>
      </w:r>
      <w:r w:rsidRPr="001B688B">
        <w:rPr>
          <w:rFonts w:ascii="Times New Roman" w:hAnsi="Times New Roman"/>
          <w:sz w:val="20"/>
          <w:szCs w:val="20"/>
        </w:rPr>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и/или обязанности по договору с Субподрядной организацией, Подрядчик не освобождается от о</w:t>
      </w:r>
      <w:r w:rsidR="00D04415" w:rsidRPr="001B688B">
        <w:rPr>
          <w:rFonts w:ascii="Times New Roman" w:hAnsi="Times New Roman"/>
          <w:sz w:val="20"/>
          <w:szCs w:val="20"/>
        </w:rPr>
        <w:t>тветственности перед Заказчиком, в том числе, после уступки</w:t>
      </w:r>
      <w:r w:rsidRPr="001B688B">
        <w:rPr>
          <w:rFonts w:ascii="Times New Roman" w:hAnsi="Times New Roman"/>
          <w:sz w:val="20"/>
          <w:szCs w:val="20"/>
        </w:rPr>
        <w:t>.</w:t>
      </w:r>
    </w:p>
    <w:p w14:paraId="5DB7912E"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66498506" w14:textId="77777777" w:rsidR="007D030A" w:rsidRPr="001B688B" w:rsidRDefault="00DC1EC0" w:rsidP="005161D4">
      <w:pPr>
        <w:pStyle w:val="RUS11"/>
        <w:spacing w:line="240" w:lineRule="auto"/>
        <w:ind w:left="0"/>
        <w:rPr>
          <w:rFonts w:ascii="Times New Roman" w:hAnsi="Times New Roman"/>
          <w:sz w:val="20"/>
          <w:szCs w:val="20"/>
        </w:rPr>
      </w:pPr>
      <w:r w:rsidRPr="001B688B">
        <w:rPr>
          <w:rFonts w:ascii="Times New Roman" w:hAnsi="Times New Roman"/>
          <w:sz w:val="20"/>
          <w:szCs w:val="20"/>
        </w:rPr>
        <w:t>Все расчеты с Субподрядными организациями осуществляет Подрядчик.</w:t>
      </w:r>
    </w:p>
    <w:p w14:paraId="2D8125ED"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4E98BA68"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5434024B"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6A48E144"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08F6EEBC"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04314D89"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72782CD3"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075C935E"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058E223E"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38C454A1"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5EEF6F7D"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229507CC"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4A58DA7A"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4DC24B18"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31C7AA37"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53D9D94B"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6771FFDD"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1B71B786" w14:textId="77777777" w:rsidR="00DB4811" w:rsidRPr="001B688B" w:rsidRDefault="001A1DA7" w:rsidP="008010E7">
      <w:pPr>
        <w:pStyle w:val="af1"/>
        <w:numPr>
          <w:ilvl w:val="0"/>
          <w:numId w:val="40"/>
        </w:numPr>
        <w:tabs>
          <w:tab w:val="left" w:pos="142"/>
          <w:tab w:val="left" w:pos="567"/>
          <w:tab w:val="left" w:pos="1134"/>
          <w:tab w:val="left" w:pos="1843"/>
        </w:tabs>
        <w:spacing w:before="120" w:after="120" w:line="288" w:lineRule="auto"/>
        <w:jc w:val="center"/>
        <w:rPr>
          <w:b/>
          <w:sz w:val="20"/>
          <w:szCs w:val="20"/>
        </w:rPr>
      </w:pPr>
      <w:r w:rsidRPr="001B688B">
        <w:rPr>
          <w:b/>
          <w:sz w:val="20"/>
          <w:szCs w:val="20"/>
        </w:rPr>
        <w:t>Сроки выполнения работ</w:t>
      </w:r>
    </w:p>
    <w:p w14:paraId="749A5B48" w14:textId="77777777" w:rsidR="005161D4" w:rsidRPr="001B688B" w:rsidRDefault="005161D4" w:rsidP="008010E7">
      <w:pPr>
        <w:pStyle w:val="af1"/>
        <w:numPr>
          <w:ilvl w:val="0"/>
          <w:numId w:val="41"/>
        </w:numPr>
        <w:tabs>
          <w:tab w:val="left" w:pos="0"/>
          <w:tab w:val="left" w:pos="284"/>
        </w:tabs>
        <w:spacing w:line="288" w:lineRule="auto"/>
        <w:jc w:val="both"/>
        <w:outlineLvl w:val="0"/>
        <w:rPr>
          <w:vanish/>
          <w:sz w:val="20"/>
          <w:szCs w:val="20"/>
        </w:rPr>
      </w:pPr>
    </w:p>
    <w:p w14:paraId="60ACBD8F" w14:textId="77777777" w:rsidR="005161D4" w:rsidRPr="001B688B" w:rsidRDefault="005161D4" w:rsidP="008010E7">
      <w:pPr>
        <w:pStyle w:val="af1"/>
        <w:numPr>
          <w:ilvl w:val="0"/>
          <w:numId w:val="41"/>
        </w:numPr>
        <w:tabs>
          <w:tab w:val="left" w:pos="0"/>
          <w:tab w:val="left" w:pos="284"/>
        </w:tabs>
        <w:spacing w:line="288" w:lineRule="auto"/>
        <w:jc w:val="both"/>
        <w:outlineLvl w:val="0"/>
        <w:rPr>
          <w:vanish/>
          <w:sz w:val="20"/>
          <w:szCs w:val="20"/>
        </w:rPr>
      </w:pPr>
    </w:p>
    <w:p w14:paraId="5DF10012" w14:textId="77777777" w:rsidR="005161D4" w:rsidRPr="001B688B" w:rsidRDefault="005161D4" w:rsidP="008010E7">
      <w:pPr>
        <w:pStyle w:val="af1"/>
        <w:numPr>
          <w:ilvl w:val="0"/>
          <w:numId w:val="41"/>
        </w:numPr>
        <w:tabs>
          <w:tab w:val="left" w:pos="0"/>
          <w:tab w:val="left" w:pos="284"/>
        </w:tabs>
        <w:spacing w:line="288" w:lineRule="auto"/>
        <w:jc w:val="both"/>
        <w:outlineLvl w:val="0"/>
        <w:rPr>
          <w:vanish/>
          <w:sz w:val="20"/>
          <w:szCs w:val="20"/>
        </w:rPr>
      </w:pPr>
    </w:p>
    <w:p w14:paraId="019CACAD" w14:textId="77777777" w:rsidR="005161D4" w:rsidRPr="001B688B" w:rsidRDefault="005161D4" w:rsidP="008010E7">
      <w:pPr>
        <w:pStyle w:val="af1"/>
        <w:numPr>
          <w:ilvl w:val="0"/>
          <w:numId w:val="41"/>
        </w:numPr>
        <w:tabs>
          <w:tab w:val="left" w:pos="0"/>
          <w:tab w:val="left" w:pos="284"/>
        </w:tabs>
        <w:spacing w:line="288" w:lineRule="auto"/>
        <w:jc w:val="both"/>
        <w:outlineLvl w:val="0"/>
        <w:rPr>
          <w:vanish/>
          <w:sz w:val="20"/>
          <w:szCs w:val="20"/>
        </w:rPr>
      </w:pPr>
    </w:p>
    <w:p w14:paraId="72991F2B" w14:textId="77777777" w:rsidR="005161D4" w:rsidRPr="001B688B" w:rsidRDefault="005161D4" w:rsidP="008010E7">
      <w:pPr>
        <w:pStyle w:val="af1"/>
        <w:numPr>
          <w:ilvl w:val="0"/>
          <w:numId w:val="41"/>
        </w:numPr>
        <w:tabs>
          <w:tab w:val="left" w:pos="0"/>
          <w:tab w:val="left" w:pos="284"/>
        </w:tabs>
        <w:spacing w:line="288" w:lineRule="auto"/>
        <w:jc w:val="both"/>
        <w:outlineLvl w:val="0"/>
        <w:rPr>
          <w:vanish/>
          <w:sz w:val="20"/>
          <w:szCs w:val="20"/>
        </w:rPr>
      </w:pPr>
    </w:p>
    <w:p w14:paraId="774DA8E8" w14:textId="5244D56C" w:rsidR="005161D4" w:rsidRPr="001B688B" w:rsidRDefault="001A1DA7" w:rsidP="008010E7">
      <w:pPr>
        <w:pStyle w:val="af1"/>
        <w:numPr>
          <w:ilvl w:val="1"/>
          <w:numId w:val="41"/>
        </w:numPr>
        <w:tabs>
          <w:tab w:val="left" w:pos="0"/>
          <w:tab w:val="left" w:pos="284"/>
        </w:tabs>
        <w:spacing w:line="288" w:lineRule="auto"/>
        <w:ind w:left="0" w:firstLine="567"/>
        <w:jc w:val="both"/>
        <w:outlineLvl w:val="0"/>
        <w:rPr>
          <w:sz w:val="20"/>
          <w:szCs w:val="20"/>
        </w:rPr>
      </w:pPr>
      <w:r w:rsidRPr="001B688B">
        <w:rPr>
          <w:sz w:val="20"/>
          <w:szCs w:val="20"/>
        </w:rPr>
        <w:t>Работы, предусмотренные настоящим договором, должны быть выполнены в срок</w:t>
      </w:r>
      <w:r w:rsidRPr="001B688B">
        <w:rPr>
          <w:b/>
          <w:sz w:val="20"/>
          <w:szCs w:val="20"/>
        </w:rPr>
        <w:t xml:space="preserve"> </w:t>
      </w:r>
      <w:r w:rsidR="00584D12" w:rsidRPr="001B688B">
        <w:rPr>
          <w:rFonts w:eastAsia="Calibri"/>
          <w:b/>
          <w:sz w:val="20"/>
          <w:szCs w:val="20"/>
        </w:rPr>
        <w:t xml:space="preserve">с даты подписания договора обеими сторонами </w:t>
      </w:r>
      <w:r w:rsidR="00584D12" w:rsidRPr="007D08C1">
        <w:rPr>
          <w:rFonts w:eastAsia="Calibri"/>
          <w:b/>
          <w:sz w:val="20"/>
          <w:szCs w:val="20"/>
          <w:highlight w:val="green"/>
        </w:rPr>
        <w:t>п</w:t>
      </w:r>
      <w:r w:rsidR="00CF3C53" w:rsidRPr="007D08C1">
        <w:rPr>
          <w:rFonts w:eastAsia="Calibri"/>
          <w:b/>
          <w:sz w:val="20"/>
          <w:szCs w:val="20"/>
          <w:highlight w:val="green"/>
        </w:rPr>
        <w:t xml:space="preserve">о </w:t>
      </w:r>
      <w:r w:rsidR="007D08C1" w:rsidRPr="007D08C1">
        <w:rPr>
          <w:rFonts w:eastAsia="Calibri"/>
          <w:b/>
          <w:sz w:val="20"/>
          <w:szCs w:val="20"/>
          <w:highlight w:val="green"/>
        </w:rPr>
        <w:t>3</w:t>
      </w:r>
      <w:r w:rsidR="00B512DA">
        <w:rPr>
          <w:rFonts w:eastAsia="Calibri"/>
          <w:b/>
          <w:sz w:val="20"/>
          <w:szCs w:val="20"/>
          <w:highlight w:val="green"/>
        </w:rPr>
        <w:t>1</w:t>
      </w:r>
      <w:r w:rsidR="00005E47" w:rsidRPr="007D08C1">
        <w:rPr>
          <w:rFonts w:eastAsia="Calibri"/>
          <w:b/>
          <w:sz w:val="20"/>
          <w:szCs w:val="20"/>
          <w:highlight w:val="green"/>
        </w:rPr>
        <w:t xml:space="preserve"> </w:t>
      </w:r>
      <w:r w:rsidR="007D08C1" w:rsidRPr="007D08C1">
        <w:rPr>
          <w:rFonts w:eastAsia="Calibri"/>
          <w:b/>
          <w:sz w:val="20"/>
          <w:szCs w:val="20"/>
          <w:highlight w:val="green"/>
        </w:rPr>
        <w:t>октября</w:t>
      </w:r>
      <w:r w:rsidR="00005E47" w:rsidRPr="007D08C1">
        <w:rPr>
          <w:rFonts w:eastAsia="Calibri"/>
          <w:b/>
          <w:sz w:val="20"/>
          <w:szCs w:val="20"/>
          <w:highlight w:val="green"/>
        </w:rPr>
        <w:t xml:space="preserve"> 202</w:t>
      </w:r>
      <w:r w:rsidR="00FA6DAA" w:rsidRPr="007D08C1">
        <w:rPr>
          <w:rFonts w:eastAsia="Calibri"/>
          <w:b/>
          <w:sz w:val="20"/>
          <w:szCs w:val="20"/>
          <w:highlight w:val="green"/>
        </w:rPr>
        <w:t>4</w:t>
      </w:r>
      <w:r w:rsidR="00584D12" w:rsidRPr="007D08C1">
        <w:rPr>
          <w:rFonts w:eastAsia="Calibri"/>
          <w:b/>
          <w:sz w:val="20"/>
          <w:szCs w:val="20"/>
          <w:highlight w:val="green"/>
        </w:rPr>
        <w:t xml:space="preserve"> г</w:t>
      </w:r>
      <w:r w:rsidR="00584D12" w:rsidRPr="001B688B">
        <w:rPr>
          <w:rFonts w:eastAsia="Calibri"/>
          <w:b/>
          <w:sz w:val="20"/>
          <w:szCs w:val="20"/>
        </w:rPr>
        <w:t>.</w:t>
      </w:r>
      <w:r w:rsidRPr="001B688B">
        <w:rPr>
          <w:b/>
          <w:sz w:val="20"/>
          <w:szCs w:val="20"/>
        </w:rPr>
        <w:t xml:space="preserve"> </w:t>
      </w:r>
      <w:r w:rsidRPr="001B688B">
        <w:rPr>
          <w:sz w:val="20"/>
          <w:szCs w:val="20"/>
        </w:rPr>
        <w:t>(в соответствии с графиком п</w:t>
      </w:r>
      <w:r w:rsidR="00524561" w:rsidRPr="001B688B">
        <w:rPr>
          <w:sz w:val="20"/>
          <w:szCs w:val="20"/>
        </w:rPr>
        <w:t>роизводства работ (Приложение № </w:t>
      </w:r>
      <w:r w:rsidRPr="001B688B">
        <w:rPr>
          <w:sz w:val="20"/>
          <w:szCs w:val="20"/>
        </w:rPr>
        <w:t>3)</w:t>
      </w:r>
    </w:p>
    <w:p w14:paraId="7955D46C" w14:textId="77777777" w:rsidR="005161D4" w:rsidRPr="001B688B" w:rsidRDefault="001A1DA7" w:rsidP="008010E7">
      <w:pPr>
        <w:pStyle w:val="af1"/>
        <w:numPr>
          <w:ilvl w:val="1"/>
          <w:numId w:val="41"/>
        </w:numPr>
        <w:tabs>
          <w:tab w:val="left" w:pos="0"/>
          <w:tab w:val="left" w:pos="284"/>
        </w:tabs>
        <w:spacing w:line="288" w:lineRule="auto"/>
        <w:ind w:left="0" w:firstLine="567"/>
        <w:jc w:val="both"/>
        <w:outlineLvl w:val="0"/>
        <w:rPr>
          <w:sz w:val="20"/>
          <w:szCs w:val="20"/>
        </w:rPr>
      </w:pPr>
      <w:r w:rsidRPr="001B688B">
        <w:rPr>
          <w:sz w:val="20"/>
          <w:szCs w:val="20"/>
        </w:rPr>
        <w:t>Сроки выполнения работ (или отдельных этапов работ) могут быть изменены только по соглашению сторон, путем подписания дополнительного соглашения к настоящему договору.</w:t>
      </w:r>
    </w:p>
    <w:p w14:paraId="6CC33515" w14:textId="77777777" w:rsidR="005161D4" w:rsidRPr="001B688B" w:rsidRDefault="001A1DA7" w:rsidP="008010E7">
      <w:pPr>
        <w:pStyle w:val="af1"/>
        <w:numPr>
          <w:ilvl w:val="1"/>
          <w:numId w:val="41"/>
        </w:numPr>
        <w:tabs>
          <w:tab w:val="left" w:pos="0"/>
          <w:tab w:val="left" w:pos="284"/>
        </w:tabs>
        <w:spacing w:line="288" w:lineRule="auto"/>
        <w:ind w:left="0" w:firstLine="567"/>
        <w:jc w:val="both"/>
        <w:outlineLvl w:val="0"/>
        <w:rPr>
          <w:sz w:val="20"/>
          <w:szCs w:val="20"/>
        </w:rPr>
      </w:pPr>
      <w:r w:rsidRPr="001B688B">
        <w:rPr>
          <w:sz w:val="20"/>
          <w:szCs w:val="20"/>
        </w:rPr>
        <w:t>Подрядчик вправе с письменного согласия Заказчика выполнить работы досрочно.</w:t>
      </w:r>
    </w:p>
    <w:p w14:paraId="17D85E98" w14:textId="77777777" w:rsidR="00DB4811" w:rsidRPr="001B688B" w:rsidRDefault="001A1DA7" w:rsidP="008010E7">
      <w:pPr>
        <w:pStyle w:val="af1"/>
        <w:numPr>
          <w:ilvl w:val="1"/>
          <w:numId w:val="41"/>
        </w:numPr>
        <w:tabs>
          <w:tab w:val="left" w:pos="0"/>
          <w:tab w:val="left" w:pos="284"/>
        </w:tabs>
        <w:spacing w:line="288" w:lineRule="auto"/>
        <w:ind w:left="0" w:firstLine="567"/>
        <w:jc w:val="both"/>
        <w:outlineLvl w:val="0"/>
        <w:rPr>
          <w:sz w:val="20"/>
          <w:szCs w:val="20"/>
        </w:rPr>
      </w:pPr>
      <w:r w:rsidRPr="001B688B">
        <w:rPr>
          <w:sz w:val="20"/>
          <w:szCs w:val="20"/>
        </w:rPr>
        <w:t>В случае невыполнения ра</w:t>
      </w:r>
      <w:r w:rsidR="001A00F8" w:rsidRPr="001B688B">
        <w:rPr>
          <w:sz w:val="20"/>
          <w:szCs w:val="20"/>
        </w:rPr>
        <w:t>бот в срок, предусмотренный п. 10</w:t>
      </w:r>
      <w:r w:rsidRPr="001B688B">
        <w:rPr>
          <w:sz w:val="20"/>
          <w:szCs w:val="20"/>
        </w:rPr>
        <w:t xml:space="preserve">.1, </w:t>
      </w:r>
      <w:r w:rsidRPr="001B688B">
        <w:rPr>
          <w:b/>
          <w:sz w:val="20"/>
          <w:szCs w:val="20"/>
        </w:rPr>
        <w:t>Заказчик</w:t>
      </w:r>
      <w:r w:rsidRPr="001B688B">
        <w:rPr>
          <w:sz w:val="20"/>
          <w:szCs w:val="20"/>
        </w:rPr>
        <w:t xml:space="preserve"> оставляет за собой право на односторонний отказ от исполнения настоящего договора.</w:t>
      </w:r>
    </w:p>
    <w:p w14:paraId="62B1995A" w14:textId="77777777" w:rsidR="001A00F8" w:rsidRPr="001B688B" w:rsidRDefault="001A00F8" w:rsidP="008010E7">
      <w:pPr>
        <w:pStyle w:val="af1"/>
        <w:numPr>
          <w:ilvl w:val="0"/>
          <w:numId w:val="15"/>
        </w:numPr>
        <w:spacing w:before="120" w:after="120" w:line="288" w:lineRule="auto"/>
        <w:contextualSpacing w:val="0"/>
        <w:jc w:val="center"/>
        <w:rPr>
          <w:b/>
          <w:vanish/>
          <w:sz w:val="20"/>
          <w:szCs w:val="20"/>
        </w:rPr>
      </w:pPr>
    </w:p>
    <w:p w14:paraId="5254EB02" w14:textId="77777777" w:rsidR="001A00F8" w:rsidRPr="001B688B" w:rsidRDefault="001A00F8" w:rsidP="008010E7">
      <w:pPr>
        <w:pStyle w:val="af1"/>
        <w:numPr>
          <w:ilvl w:val="0"/>
          <w:numId w:val="15"/>
        </w:numPr>
        <w:spacing w:before="120" w:after="120" w:line="288" w:lineRule="auto"/>
        <w:contextualSpacing w:val="0"/>
        <w:jc w:val="center"/>
        <w:rPr>
          <w:b/>
          <w:vanish/>
          <w:sz w:val="20"/>
          <w:szCs w:val="20"/>
        </w:rPr>
      </w:pPr>
    </w:p>
    <w:p w14:paraId="1EC89959" w14:textId="77777777" w:rsidR="001A00F8" w:rsidRPr="001B688B" w:rsidRDefault="001A00F8" w:rsidP="008010E7">
      <w:pPr>
        <w:pStyle w:val="af1"/>
        <w:numPr>
          <w:ilvl w:val="0"/>
          <w:numId w:val="15"/>
        </w:numPr>
        <w:spacing w:before="120" w:after="120" w:line="288" w:lineRule="auto"/>
        <w:contextualSpacing w:val="0"/>
        <w:jc w:val="center"/>
        <w:rPr>
          <w:b/>
          <w:vanish/>
          <w:sz w:val="20"/>
          <w:szCs w:val="20"/>
        </w:rPr>
      </w:pPr>
    </w:p>
    <w:p w14:paraId="10AFBB35" w14:textId="77777777" w:rsidR="001A00F8" w:rsidRPr="001B688B" w:rsidRDefault="001A00F8" w:rsidP="008010E7">
      <w:pPr>
        <w:pStyle w:val="af1"/>
        <w:numPr>
          <w:ilvl w:val="0"/>
          <w:numId w:val="15"/>
        </w:numPr>
        <w:spacing w:before="120" w:after="120" w:line="288" w:lineRule="auto"/>
        <w:contextualSpacing w:val="0"/>
        <w:jc w:val="center"/>
        <w:rPr>
          <w:b/>
          <w:vanish/>
          <w:sz w:val="20"/>
          <w:szCs w:val="20"/>
        </w:rPr>
      </w:pPr>
    </w:p>
    <w:p w14:paraId="40ADABDB" w14:textId="77777777" w:rsidR="001A00F8" w:rsidRPr="001B688B" w:rsidRDefault="001A00F8" w:rsidP="008010E7">
      <w:pPr>
        <w:pStyle w:val="af1"/>
        <w:numPr>
          <w:ilvl w:val="0"/>
          <w:numId w:val="15"/>
        </w:numPr>
        <w:spacing w:before="120" w:after="120" w:line="288" w:lineRule="auto"/>
        <w:contextualSpacing w:val="0"/>
        <w:jc w:val="center"/>
        <w:rPr>
          <w:b/>
          <w:vanish/>
          <w:sz w:val="20"/>
          <w:szCs w:val="20"/>
        </w:rPr>
      </w:pPr>
    </w:p>
    <w:p w14:paraId="61A6D4F6" w14:textId="77777777" w:rsidR="001A00F8" w:rsidRPr="001B688B" w:rsidRDefault="001A00F8" w:rsidP="008010E7">
      <w:pPr>
        <w:pStyle w:val="af1"/>
        <w:numPr>
          <w:ilvl w:val="0"/>
          <w:numId w:val="15"/>
        </w:numPr>
        <w:spacing w:before="120" w:after="120" w:line="288" w:lineRule="auto"/>
        <w:contextualSpacing w:val="0"/>
        <w:jc w:val="center"/>
        <w:rPr>
          <w:b/>
          <w:vanish/>
          <w:sz w:val="20"/>
          <w:szCs w:val="20"/>
        </w:rPr>
      </w:pPr>
    </w:p>
    <w:p w14:paraId="5844CA7E" w14:textId="77777777" w:rsidR="00DB4811" w:rsidRPr="001B688B" w:rsidRDefault="001A1DA7" w:rsidP="008010E7">
      <w:pPr>
        <w:numPr>
          <w:ilvl w:val="0"/>
          <w:numId w:val="15"/>
        </w:numPr>
        <w:spacing w:before="120" w:after="120" w:line="288" w:lineRule="auto"/>
        <w:jc w:val="center"/>
        <w:rPr>
          <w:b/>
        </w:rPr>
      </w:pPr>
      <w:r w:rsidRPr="001B688B">
        <w:rPr>
          <w:b/>
        </w:rPr>
        <w:t>Гарантии качества работ</w:t>
      </w:r>
    </w:p>
    <w:p w14:paraId="6219178B" w14:textId="77777777" w:rsidR="00DB4811" w:rsidRPr="001B688B" w:rsidRDefault="001A1DA7" w:rsidP="008010E7">
      <w:pPr>
        <w:numPr>
          <w:ilvl w:val="1"/>
          <w:numId w:val="15"/>
        </w:numPr>
        <w:tabs>
          <w:tab w:val="num" w:pos="993"/>
        </w:tabs>
        <w:spacing w:line="288" w:lineRule="auto"/>
        <w:ind w:left="0" w:firstLine="567"/>
        <w:jc w:val="both"/>
      </w:pPr>
      <w:r w:rsidRPr="001B688B">
        <w:t xml:space="preserve">Качество выполненных </w:t>
      </w:r>
      <w:r w:rsidRPr="001B688B">
        <w:rPr>
          <w:b/>
          <w:bCs/>
        </w:rPr>
        <w:t>Подрядчиком</w:t>
      </w:r>
      <w:r w:rsidRPr="001B688B">
        <w:t xml:space="preserve">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и правовыми актами РФ. Результат выполненной работы в момент передачи </w:t>
      </w:r>
      <w:r w:rsidRPr="001B688B">
        <w:rPr>
          <w:b/>
        </w:rPr>
        <w:t>Заказчику</w:t>
      </w:r>
      <w:r w:rsidRPr="001B688B">
        <w:t xml:space="preserve"> и в течение гарантийного срока должен обладать свойствами, определенными настоящим договором и действующими нормативными правовыми и или нормативно-техническими актами РФ.</w:t>
      </w:r>
    </w:p>
    <w:p w14:paraId="77A90C2E" w14:textId="77777777" w:rsidR="00DB4811" w:rsidRPr="001B688B" w:rsidRDefault="001A1DA7" w:rsidP="008010E7">
      <w:pPr>
        <w:numPr>
          <w:ilvl w:val="1"/>
          <w:numId w:val="15"/>
        </w:numPr>
        <w:tabs>
          <w:tab w:val="num" w:pos="993"/>
        </w:tabs>
        <w:spacing w:line="288" w:lineRule="auto"/>
        <w:ind w:left="0" w:firstLine="567"/>
        <w:jc w:val="both"/>
      </w:pPr>
      <w:r w:rsidRPr="001B688B">
        <w:rPr>
          <w:b/>
          <w:bCs/>
        </w:rPr>
        <w:t>Подрядчик</w:t>
      </w:r>
      <w:r w:rsidRPr="001B688B">
        <w:t xml:space="preserve"> гарантирует возможность эксплуатации результата выполненных работ в течение гарантийного срока, составляющего 5 (пять) лет с даты подписания сторонами акта сдачи-приемки результата работ, выполненного по настоящему договору.</w:t>
      </w:r>
    </w:p>
    <w:p w14:paraId="2B453500" w14:textId="77777777" w:rsidR="00DB4811" w:rsidRPr="001B688B" w:rsidRDefault="001A1DA7" w:rsidP="008D45D1">
      <w:pPr>
        <w:tabs>
          <w:tab w:val="left" w:pos="142"/>
          <w:tab w:val="left" w:pos="567"/>
          <w:tab w:val="num" w:pos="993"/>
          <w:tab w:val="left" w:pos="1134"/>
          <w:tab w:val="left" w:pos="1843"/>
        </w:tabs>
        <w:spacing w:line="288" w:lineRule="auto"/>
        <w:ind w:firstLine="567"/>
        <w:jc w:val="both"/>
        <w:rPr>
          <w:bCs/>
        </w:rPr>
      </w:pPr>
      <w:r w:rsidRPr="001B688B">
        <w:rPr>
          <w:bCs/>
        </w:rPr>
        <w:t xml:space="preserve">Если в период гарантийного срока обнаружатся дефекты, допущенные по вине </w:t>
      </w:r>
      <w:r w:rsidRPr="001B688B">
        <w:rPr>
          <w:b/>
          <w:bCs/>
        </w:rPr>
        <w:t>Подрядчика</w:t>
      </w:r>
      <w:r w:rsidRPr="001B688B">
        <w:rPr>
          <w:bCs/>
        </w:rPr>
        <w:t xml:space="preserve">, препятствующие нормальной его эксплуатации, то </w:t>
      </w:r>
      <w:r w:rsidRPr="001B688B">
        <w:rPr>
          <w:b/>
          <w:bCs/>
        </w:rPr>
        <w:t>Подрядчик</w:t>
      </w:r>
      <w:r w:rsidRPr="001B688B">
        <w:rPr>
          <w:bCs/>
        </w:rPr>
        <w:t xml:space="preserve"> обязан их устранить за свой счет и в согласованные с </w:t>
      </w:r>
      <w:r w:rsidRPr="001B688B">
        <w:rPr>
          <w:b/>
          <w:bCs/>
        </w:rPr>
        <w:t>Заказчиком</w:t>
      </w:r>
      <w:r w:rsidRPr="001B688B">
        <w:rPr>
          <w:bCs/>
        </w:rPr>
        <w:t xml:space="preserve"> сроки.</w:t>
      </w:r>
    </w:p>
    <w:p w14:paraId="190F173F" w14:textId="77777777" w:rsidR="00DB4811" w:rsidRPr="001B688B" w:rsidRDefault="001A1DA7" w:rsidP="008D45D1">
      <w:pPr>
        <w:tabs>
          <w:tab w:val="left" w:pos="142"/>
          <w:tab w:val="left" w:pos="567"/>
          <w:tab w:val="num" w:pos="993"/>
          <w:tab w:val="left" w:pos="1134"/>
          <w:tab w:val="left" w:pos="1843"/>
        </w:tabs>
        <w:spacing w:line="288" w:lineRule="auto"/>
        <w:ind w:firstLine="567"/>
        <w:jc w:val="both"/>
        <w:rPr>
          <w:bCs/>
        </w:rPr>
      </w:pPr>
      <w:r w:rsidRPr="001B688B">
        <w:rPr>
          <w:bCs/>
        </w:rPr>
        <w:t>Гарантийный срок в этом случае продлевается соответственно на период устранения дефектов.</w:t>
      </w:r>
    </w:p>
    <w:p w14:paraId="72FB81FB" w14:textId="77777777" w:rsidR="00DB4811" w:rsidRPr="001B688B" w:rsidRDefault="001A1DA7" w:rsidP="008010E7">
      <w:pPr>
        <w:numPr>
          <w:ilvl w:val="1"/>
          <w:numId w:val="15"/>
        </w:numPr>
        <w:tabs>
          <w:tab w:val="num" w:pos="993"/>
        </w:tabs>
        <w:spacing w:line="288" w:lineRule="auto"/>
        <w:ind w:left="0" w:firstLine="567"/>
        <w:jc w:val="both"/>
        <w:rPr>
          <w:b/>
          <w:bCs/>
        </w:rPr>
      </w:pPr>
      <w:r w:rsidRPr="001B688B">
        <w:rPr>
          <w:b/>
          <w:bCs/>
        </w:rPr>
        <w:t>Подрядчик</w:t>
      </w:r>
      <w:r w:rsidRPr="001B688B">
        <w:t xml:space="preserve"> несет ответственность за недостатки (дефекты), обнаруженные в пределах гарантийного срока и устраняет их за свой счет, если не докажет, что они произошли вследствие нормального износа объекта или </w:t>
      </w:r>
      <w:r w:rsidRPr="001B688B">
        <w:lastRenderedPageBreak/>
        <w:t xml:space="preserve">его частей, неправильной его эксплуатации, ненадлежащего ремонта объекта, произведенного самим </w:t>
      </w:r>
      <w:r w:rsidRPr="001B688B">
        <w:rPr>
          <w:b/>
          <w:bCs/>
        </w:rPr>
        <w:t>Заказчиком</w:t>
      </w:r>
      <w:r w:rsidRPr="001B688B">
        <w:t xml:space="preserve"> или привлеченными им третьими лицами.</w:t>
      </w:r>
    </w:p>
    <w:p w14:paraId="35B67FEE" w14:textId="77777777" w:rsidR="00DB4811" w:rsidRPr="001B688B" w:rsidRDefault="001A1DA7" w:rsidP="008010E7">
      <w:pPr>
        <w:numPr>
          <w:ilvl w:val="1"/>
          <w:numId w:val="15"/>
        </w:numPr>
        <w:tabs>
          <w:tab w:val="num" w:pos="993"/>
        </w:tabs>
        <w:spacing w:line="288" w:lineRule="auto"/>
        <w:ind w:left="0" w:firstLine="567"/>
        <w:jc w:val="both"/>
        <w:rPr>
          <w:b/>
          <w:bCs/>
        </w:rPr>
      </w:pPr>
      <w:r w:rsidRPr="001B688B">
        <w:rPr>
          <w:bCs/>
        </w:rPr>
        <w:t xml:space="preserve">При возникновении претензий по качеству выполненных Подрядчиком работ в течение гарантийного срока эксплуатации объекта, </w:t>
      </w:r>
      <w:r w:rsidRPr="001B688B">
        <w:rPr>
          <w:b/>
          <w:bCs/>
        </w:rPr>
        <w:t>Заказчик</w:t>
      </w:r>
      <w:r w:rsidRPr="001B688B">
        <w:rPr>
          <w:bCs/>
        </w:rPr>
        <w:t xml:space="preserve"> обязан во всех случаях немедленно известить </w:t>
      </w:r>
      <w:r w:rsidRPr="001B688B">
        <w:rPr>
          <w:b/>
          <w:bCs/>
        </w:rPr>
        <w:t>Подрядчика</w:t>
      </w:r>
      <w:r w:rsidRPr="001B688B">
        <w:rPr>
          <w:bCs/>
        </w:rPr>
        <w:t xml:space="preserve"> об этом письменно (</w:t>
      </w:r>
      <w:r w:rsidRPr="001B688B">
        <w:t>по эл. почте, факсом</w:t>
      </w:r>
      <w:r w:rsidRPr="001B688B">
        <w:rPr>
          <w:bCs/>
        </w:rPr>
        <w:t xml:space="preserve">). </w:t>
      </w:r>
      <w:r w:rsidRPr="001B688B">
        <w:rPr>
          <w:b/>
          <w:bCs/>
        </w:rPr>
        <w:t>Подрядчик</w:t>
      </w:r>
      <w:r w:rsidRPr="001B688B">
        <w:rPr>
          <w:bCs/>
        </w:rPr>
        <w:t xml:space="preserve"> незамедлительно письменно (</w:t>
      </w:r>
      <w:r w:rsidRPr="001B688B">
        <w:t xml:space="preserve">по </w:t>
      </w:r>
      <w:proofErr w:type="spellStart"/>
      <w:proofErr w:type="gramStart"/>
      <w:r w:rsidRPr="001B688B">
        <w:t>эл.почте</w:t>
      </w:r>
      <w:proofErr w:type="spellEnd"/>
      <w:proofErr w:type="gramEnd"/>
      <w:r w:rsidRPr="001B688B">
        <w:t>, факсом</w:t>
      </w:r>
      <w:r w:rsidRPr="001B688B">
        <w:rPr>
          <w:bCs/>
        </w:rPr>
        <w:t xml:space="preserve">) извещает </w:t>
      </w:r>
      <w:r w:rsidRPr="001B688B">
        <w:rPr>
          <w:b/>
          <w:bCs/>
        </w:rPr>
        <w:t>Заказчика</w:t>
      </w:r>
      <w:r w:rsidRPr="001B688B">
        <w:rPr>
          <w:bCs/>
        </w:rPr>
        <w:t xml:space="preserve">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w:t>
      </w:r>
      <w:r w:rsidRPr="001B688B">
        <w:rPr>
          <w:b/>
          <w:bCs/>
        </w:rPr>
        <w:t>Заказчика</w:t>
      </w:r>
      <w:r w:rsidRPr="001B688B">
        <w:rPr>
          <w:bCs/>
        </w:rPr>
        <w:t xml:space="preserve">. В противном случае </w:t>
      </w:r>
      <w:r w:rsidRPr="001B688B">
        <w:rPr>
          <w:b/>
          <w:bCs/>
        </w:rPr>
        <w:t>Заказчик</w:t>
      </w:r>
      <w:r w:rsidRPr="001B688B">
        <w:rPr>
          <w:bCs/>
        </w:rPr>
        <w:t xml:space="preserve"> в одностороннем порядке оформляет акт по качеству, являющийся обязательным для исполнения </w:t>
      </w:r>
      <w:r w:rsidRPr="001B688B">
        <w:rPr>
          <w:b/>
          <w:bCs/>
        </w:rPr>
        <w:t>Подрядчиком</w:t>
      </w:r>
      <w:r w:rsidRPr="001B688B">
        <w:rPr>
          <w:bCs/>
        </w:rPr>
        <w:t>.</w:t>
      </w:r>
    </w:p>
    <w:p w14:paraId="3556B024" w14:textId="77777777" w:rsidR="00DB4811" w:rsidRPr="001B688B" w:rsidRDefault="001A1DA7" w:rsidP="008010E7">
      <w:pPr>
        <w:numPr>
          <w:ilvl w:val="1"/>
          <w:numId w:val="15"/>
        </w:numPr>
        <w:tabs>
          <w:tab w:val="num" w:pos="993"/>
        </w:tabs>
        <w:spacing w:line="288" w:lineRule="auto"/>
        <w:ind w:left="0" w:firstLine="567"/>
        <w:jc w:val="both"/>
        <w:rPr>
          <w:b/>
        </w:rPr>
      </w:pPr>
      <w:r w:rsidRPr="001B688B">
        <w:t>Гарантийные обязательства прекращаются, если на оборудовании в течение</w:t>
      </w:r>
      <w:r w:rsidRPr="001B688B">
        <w:rPr>
          <w:color w:val="000000"/>
          <w:spacing w:val="-1"/>
        </w:rPr>
        <w:t xml:space="preserve"> гарантийного срока производился ремонт без участия </w:t>
      </w:r>
      <w:r w:rsidRPr="001B688B">
        <w:rPr>
          <w:b/>
          <w:color w:val="000000"/>
          <w:spacing w:val="-1"/>
        </w:rPr>
        <w:t>Подрядчика</w:t>
      </w:r>
      <w:r w:rsidRPr="001B688B">
        <w:rPr>
          <w:color w:val="000000"/>
          <w:spacing w:val="-1"/>
        </w:rPr>
        <w:t xml:space="preserve"> или без согласования с ним.</w:t>
      </w:r>
    </w:p>
    <w:p w14:paraId="12C44F3A" w14:textId="77777777" w:rsidR="007E7BDE" w:rsidRPr="007E7BDE" w:rsidRDefault="001A1DA7" w:rsidP="007E7BDE">
      <w:pPr>
        <w:numPr>
          <w:ilvl w:val="1"/>
          <w:numId w:val="15"/>
        </w:numPr>
        <w:tabs>
          <w:tab w:val="num" w:pos="0"/>
          <w:tab w:val="num" w:pos="900"/>
          <w:tab w:val="num" w:pos="993"/>
        </w:tabs>
        <w:spacing w:line="288" w:lineRule="auto"/>
        <w:ind w:left="0" w:firstLine="567"/>
        <w:jc w:val="both"/>
        <w:rPr>
          <w:b/>
        </w:rPr>
      </w:pPr>
      <w:r w:rsidRPr="001B688B">
        <w:rPr>
          <w:spacing w:val="-5"/>
        </w:rPr>
        <w:t xml:space="preserve"> Если </w:t>
      </w:r>
      <w:r w:rsidRPr="001B688B">
        <w:rPr>
          <w:b/>
        </w:rPr>
        <w:t>П</w:t>
      </w:r>
      <w:r w:rsidRPr="001B688B">
        <w:rPr>
          <w:b/>
          <w:spacing w:val="-5"/>
        </w:rPr>
        <w:t>одрядчик</w:t>
      </w:r>
      <w:r w:rsidRPr="001B688B">
        <w:rPr>
          <w:spacing w:val="-5"/>
        </w:rPr>
        <w:t xml:space="preserve"> не выполняет в согласованные с </w:t>
      </w:r>
      <w:r w:rsidRPr="001B688B">
        <w:rPr>
          <w:b/>
          <w:spacing w:val="-5"/>
        </w:rPr>
        <w:t>Заказчиком</w:t>
      </w:r>
      <w:r w:rsidRPr="001B688B">
        <w:rPr>
          <w:spacing w:val="-5"/>
        </w:rPr>
        <w:t xml:space="preserve"> сроки работы по устранению дефектов, Заказчик может осуществить всю работу либо своими силами, либо привлекая третьих лиц. В этом случае </w:t>
      </w:r>
      <w:r w:rsidRPr="001B688B">
        <w:rPr>
          <w:b/>
        </w:rPr>
        <w:t>П</w:t>
      </w:r>
      <w:r w:rsidRPr="001B688B">
        <w:rPr>
          <w:b/>
          <w:spacing w:val="-5"/>
        </w:rPr>
        <w:t>одрядчик</w:t>
      </w:r>
      <w:r w:rsidRPr="001B688B">
        <w:rPr>
          <w:spacing w:val="-5"/>
        </w:rPr>
        <w:t xml:space="preserve"> обязан оплатить </w:t>
      </w:r>
      <w:r w:rsidRPr="001B688B">
        <w:rPr>
          <w:b/>
          <w:spacing w:val="-5"/>
        </w:rPr>
        <w:t>Заказчику</w:t>
      </w:r>
      <w:r w:rsidRPr="001B688B">
        <w:rPr>
          <w:spacing w:val="-5"/>
        </w:rPr>
        <w:t xml:space="preserve"> все понесенные затраты. </w:t>
      </w:r>
    </w:p>
    <w:p w14:paraId="6210EDF1" w14:textId="77777777" w:rsidR="007E7BDE" w:rsidRPr="00E43740" w:rsidRDefault="007E7BDE" w:rsidP="007E7BDE">
      <w:pPr>
        <w:numPr>
          <w:ilvl w:val="1"/>
          <w:numId w:val="15"/>
        </w:numPr>
        <w:tabs>
          <w:tab w:val="num" w:pos="0"/>
          <w:tab w:val="num" w:pos="900"/>
          <w:tab w:val="num" w:pos="993"/>
        </w:tabs>
        <w:spacing w:line="288" w:lineRule="auto"/>
        <w:ind w:left="0" w:firstLine="567"/>
        <w:jc w:val="both"/>
        <w:rPr>
          <w:b/>
        </w:rPr>
      </w:pPr>
      <w:r w:rsidRPr="00E43740">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4DE35BAF" w14:textId="63918E67" w:rsidR="007E7BDE" w:rsidRPr="00E43740" w:rsidRDefault="007E7BDE" w:rsidP="007E7BDE">
      <w:pPr>
        <w:numPr>
          <w:ilvl w:val="1"/>
          <w:numId w:val="15"/>
        </w:numPr>
        <w:tabs>
          <w:tab w:val="num" w:pos="0"/>
          <w:tab w:val="num" w:pos="900"/>
          <w:tab w:val="num" w:pos="993"/>
        </w:tabs>
        <w:spacing w:line="288" w:lineRule="auto"/>
        <w:ind w:left="0" w:firstLine="567"/>
        <w:jc w:val="both"/>
        <w:rPr>
          <w:b/>
        </w:rPr>
      </w:pPr>
      <w:r w:rsidRPr="00E43740">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849906E" w14:textId="77777777" w:rsidR="00DB4811" w:rsidRPr="001B688B" w:rsidRDefault="001A1DA7" w:rsidP="008010E7">
      <w:pPr>
        <w:numPr>
          <w:ilvl w:val="0"/>
          <w:numId w:val="15"/>
        </w:numPr>
        <w:tabs>
          <w:tab w:val="left" w:pos="993"/>
        </w:tabs>
        <w:spacing w:before="120" w:after="120" w:line="288" w:lineRule="auto"/>
        <w:ind w:left="0" w:firstLine="0"/>
        <w:jc w:val="center"/>
        <w:rPr>
          <w:b/>
        </w:rPr>
      </w:pPr>
      <w:r w:rsidRPr="001B688B">
        <w:rPr>
          <w:b/>
        </w:rPr>
        <w:t>Приемка результата выполненных работ</w:t>
      </w:r>
    </w:p>
    <w:p w14:paraId="1936A008" w14:textId="77777777" w:rsidR="00DB4811" w:rsidRPr="001B688B" w:rsidRDefault="001A1DA7" w:rsidP="008010E7">
      <w:pPr>
        <w:numPr>
          <w:ilvl w:val="1"/>
          <w:numId w:val="15"/>
        </w:numPr>
        <w:tabs>
          <w:tab w:val="left" w:pos="993"/>
          <w:tab w:val="left" w:pos="1080"/>
        </w:tabs>
        <w:spacing w:line="288" w:lineRule="auto"/>
        <w:ind w:left="0" w:firstLine="567"/>
        <w:jc w:val="both"/>
      </w:pPr>
      <w:r w:rsidRPr="001B688B">
        <w:rPr>
          <w:b/>
        </w:rPr>
        <w:t>Заказчик</w:t>
      </w:r>
      <w:r w:rsidRPr="001B688B">
        <w:t xml:space="preserve"> приступает к приемке работ, выполненных по договору в течение </w:t>
      </w:r>
      <w:r w:rsidRPr="001B688B">
        <w:rPr>
          <w:b/>
        </w:rPr>
        <w:t>пяти дней</w:t>
      </w:r>
      <w:r w:rsidRPr="001B688B">
        <w:t xml:space="preserve"> с момента получения сообщения </w:t>
      </w:r>
      <w:r w:rsidRPr="001B688B">
        <w:rPr>
          <w:b/>
        </w:rPr>
        <w:t>Подрядчика</w:t>
      </w:r>
      <w:r w:rsidRPr="001B688B">
        <w:t xml:space="preserve"> о готовности к сдаче результата выполненных работ.</w:t>
      </w:r>
    </w:p>
    <w:p w14:paraId="5FA6251A" w14:textId="4D15739C" w:rsidR="00DB4811" w:rsidRPr="001B688B" w:rsidRDefault="001A1DA7" w:rsidP="008010E7">
      <w:pPr>
        <w:numPr>
          <w:ilvl w:val="1"/>
          <w:numId w:val="15"/>
        </w:numPr>
        <w:tabs>
          <w:tab w:val="left" w:pos="993"/>
          <w:tab w:val="left" w:pos="1080"/>
        </w:tabs>
        <w:spacing w:line="288" w:lineRule="auto"/>
        <w:ind w:left="0" w:firstLine="567"/>
        <w:jc w:val="both"/>
      </w:pPr>
      <w:r w:rsidRPr="001B688B">
        <w:rPr>
          <w:b/>
        </w:rPr>
        <w:t xml:space="preserve">Приемка выполненных работ Заказчиком производится до </w:t>
      </w:r>
      <w:r w:rsidR="004F1156">
        <w:t>25</w:t>
      </w:r>
      <w:r w:rsidRPr="001B688B">
        <w:t xml:space="preserve"> числа отчетного месяца.</w:t>
      </w:r>
    </w:p>
    <w:p w14:paraId="03EA3A41" w14:textId="3536445D" w:rsidR="00DB4811" w:rsidRPr="001B688B" w:rsidRDefault="001A1DA7" w:rsidP="008010E7">
      <w:pPr>
        <w:pStyle w:val="af1"/>
        <w:numPr>
          <w:ilvl w:val="1"/>
          <w:numId w:val="15"/>
        </w:numPr>
        <w:tabs>
          <w:tab w:val="left" w:pos="993"/>
        </w:tabs>
        <w:spacing w:line="288" w:lineRule="auto"/>
        <w:ind w:left="0" w:firstLine="567"/>
        <w:jc w:val="both"/>
        <w:rPr>
          <w:sz w:val="20"/>
          <w:szCs w:val="20"/>
        </w:rPr>
      </w:pPr>
      <w:r w:rsidRPr="001B688B">
        <w:rPr>
          <w:sz w:val="20"/>
          <w:szCs w:val="20"/>
        </w:rPr>
        <w:t xml:space="preserve">Сдача результата работ (результат отдельного этапа работ) формы КС-2 и справкой формы КС-3. По окончании работ составляется в двух экземплярах акт о приемке-сдачи отремонтированных, модернизированных объектов ОС по форме ОС-3. Акты приемки выполненных работ оформляются до 25 числа отчетного месяца. От имени </w:t>
      </w:r>
      <w:r w:rsidRPr="001B688B">
        <w:rPr>
          <w:b/>
          <w:bCs/>
          <w:sz w:val="20"/>
          <w:szCs w:val="20"/>
        </w:rPr>
        <w:t>Заказчика</w:t>
      </w:r>
      <w:r w:rsidRPr="001B688B">
        <w:rPr>
          <w:sz w:val="20"/>
          <w:szCs w:val="20"/>
        </w:rPr>
        <w:t xml:space="preserve"> акт приемки результата выполненных работ подписывается директором </w:t>
      </w:r>
      <w:r w:rsidR="003B60EC">
        <w:rPr>
          <w:sz w:val="20"/>
          <w:szCs w:val="20"/>
        </w:rPr>
        <w:t xml:space="preserve">Филиала </w:t>
      </w:r>
      <w:r w:rsidRPr="001B688B">
        <w:rPr>
          <w:sz w:val="20"/>
          <w:szCs w:val="20"/>
        </w:rPr>
        <w:t xml:space="preserve">АО «ИЭСК» </w:t>
      </w:r>
      <w:r w:rsidR="003B60EC">
        <w:rPr>
          <w:sz w:val="20"/>
          <w:szCs w:val="20"/>
        </w:rPr>
        <w:t>ЦЭС</w:t>
      </w:r>
      <w:r w:rsidRPr="001B688B">
        <w:rPr>
          <w:sz w:val="20"/>
          <w:szCs w:val="20"/>
        </w:rPr>
        <w:t xml:space="preserve"> либо лицом, его замещающим. С момента подписания сторонами Акта о приемке, работы считаются выполненными </w:t>
      </w:r>
      <w:r w:rsidRPr="001B688B">
        <w:rPr>
          <w:b/>
          <w:sz w:val="20"/>
          <w:szCs w:val="20"/>
        </w:rPr>
        <w:t>Подрядчиком</w:t>
      </w:r>
      <w:r w:rsidRPr="001B688B">
        <w:rPr>
          <w:sz w:val="20"/>
          <w:szCs w:val="20"/>
        </w:rPr>
        <w:t xml:space="preserve"> и принятыми </w:t>
      </w:r>
      <w:r w:rsidRPr="001B688B">
        <w:rPr>
          <w:b/>
          <w:sz w:val="20"/>
          <w:szCs w:val="20"/>
        </w:rPr>
        <w:t>Заказчиком</w:t>
      </w:r>
      <w:r w:rsidRPr="001B688B">
        <w:rPr>
          <w:sz w:val="20"/>
          <w:szCs w:val="20"/>
        </w:rPr>
        <w:t>.</w:t>
      </w:r>
    </w:p>
    <w:p w14:paraId="4BC980FE" w14:textId="77777777" w:rsidR="00DB4811" w:rsidRPr="001B688B" w:rsidRDefault="001A1DA7" w:rsidP="008D45D1">
      <w:pPr>
        <w:tabs>
          <w:tab w:val="left" w:pos="993"/>
        </w:tabs>
        <w:spacing w:line="288" w:lineRule="auto"/>
        <w:ind w:firstLine="567"/>
        <w:jc w:val="both"/>
      </w:pPr>
      <w:r w:rsidRPr="001B688B">
        <w:t>По итогу исполнения всех обязательств по договору составляется итоговый двусторонний Акт приемки выполненных работ, подписываемый Сторонами при отсутствии возражений у обеих Сторон, за исключением случаев, предусмотренных настоящим договором.</w:t>
      </w:r>
    </w:p>
    <w:p w14:paraId="0C665EA7" w14:textId="77777777" w:rsidR="0075411C" w:rsidRPr="001B688B" w:rsidRDefault="0075411C" w:rsidP="008D45D1">
      <w:pPr>
        <w:tabs>
          <w:tab w:val="left" w:pos="993"/>
        </w:tabs>
        <w:spacing w:line="288" w:lineRule="auto"/>
        <w:ind w:firstLine="567"/>
        <w:jc w:val="both"/>
      </w:pPr>
      <w:r w:rsidRPr="001B688B">
        <w:t>Акт о приемке выполненных работ, содержащий перечень выполненных Работ должен быть в развернутом виде с отражением всех используемых материалов, машин и механизмов, начислений и т.п.</w:t>
      </w:r>
    </w:p>
    <w:p w14:paraId="4E49DFFE" w14:textId="77777777" w:rsidR="00DB4811" w:rsidRPr="001B688B" w:rsidRDefault="001A1DA7" w:rsidP="008010E7">
      <w:pPr>
        <w:numPr>
          <w:ilvl w:val="1"/>
          <w:numId w:val="15"/>
        </w:numPr>
        <w:tabs>
          <w:tab w:val="left" w:pos="993"/>
          <w:tab w:val="left" w:pos="1080"/>
        </w:tabs>
        <w:spacing w:line="288" w:lineRule="auto"/>
        <w:ind w:left="0" w:firstLine="567"/>
        <w:jc w:val="both"/>
      </w:pPr>
      <w:r w:rsidRPr="001B688B">
        <w:t xml:space="preserve">В случае, если в результате приемки выполненных работ </w:t>
      </w:r>
      <w:r w:rsidRPr="001B688B">
        <w:rPr>
          <w:b/>
        </w:rPr>
        <w:t>Заказчиком</w:t>
      </w:r>
      <w:r w:rsidRPr="001B688B">
        <w:t xml:space="preserve">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0322FD60" w14:textId="77777777" w:rsidR="00DB4811" w:rsidRPr="001B688B" w:rsidRDefault="001A1DA7" w:rsidP="008010E7">
      <w:pPr>
        <w:numPr>
          <w:ilvl w:val="1"/>
          <w:numId w:val="15"/>
        </w:numPr>
        <w:tabs>
          <w:tab w:val="left" w:pos="993"/>
          <w:tab w:val="left" w:pos="1080"/>
        </w:tabs>
        <w:spacing w:line="288" w:lineRule="auto"/>
        <w:ind w:left="0" w:firstLine="567"/>
        <w:jc w:val="both"/>
      </w:pPr>
      <w:r w:rsidRPr="001B688B">
        <w:rPr>
          <w:b/>
        </w:rPr>
        <w:t>Подрядчик</w:t>
      </w:r>
      <w:r w:rsidRPr="001B688B">
        <w:t xml:space="preserve"> устраняет недостатки, обнаруженные </w:t>
      </w:r>
      <w:r w:rsidRPr="001B688B">
        <w:rPr>
          <w:b/>
        </w:rPr>
        <w:t>Заказчиком</w:t>
      </w:r>
      <w:r w:rsidRPr="001B688B">
        <w:t xml:space="preserve">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705F0724" w14:textId="77777777" w:rsidR="00DB4811" w:rsidRPr="001B688B" w:rsidRDefault="001A1DA7" w:rsidP="008010E7">
      <w:pPr>
        <w:numPr>
          <w:ilvl w:val="1"/>
          <w:numId w:val="15"/>
        </w:numPr>
        <w:tabs>
          <w:tab w:val="left" w:pos="993"/>
          <w:tab w:val="left" w:pos="1080"/>
        </w:tabs>
        <w:spacing w:line="288" w:lineRule="auto"/>
        <w:ind w:left="0" w:firstLine="567"/>
        <w:jc w:val="both"/>
        <w:rPr>
          <w:b/>
        </w:rPr>
      </w:pPr>
      <w:r w:rsidRPr="001B688B">
        <w:rPr>
          <w:b/>
          <w:bCs/>
        </w:rPr>
        <w:t>Заказчик</w:t>
      </w:r>
      <w:r w:rsidRPr="001B688B">
        <w:t xml:space="preserve">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w:t>
      </w:r>
      <w:r w:rsidRPr="001B688B">
        <w:rPr>
          <w:b/>
        </w:rPr>
        <w:t>Подрядчиком</w:t>
      </w:r>
      <w:r w:rsidRPr="001B688B">
        <w:t xml:space="preserve"> или </w:t>
      </w:r>
      <w:r w:rsidRPr="001B688B">
        <w:rPr>
          <w:b/>
        </w:rPr>
        <w:t>Заказчиком</w:t>
      </w:r>
      <w:r w:rsidRPr="001B688B">
        <w:t>.</w:t>
      </w:r>
    </w:p>
    <w:p w14:paraId="08A1E3EC" w14:textId="77777777" w:rsidR="00C67C49" w:rsidRPr="001B688B" w:rsidRDefault="001A1DA7" w:rsidP="008010E7">
      <w:pPr>
        <w:numPr>
          <w:ilvl w:val="1"/>
          <w:numId w:val="15"/>
        </w:numPr>
        <w:tabs>
          <w:tab w:val="left" w:pos="993"/>
          <w:tab w:val="left" w:pos="1080"/>
        </w:tabs>
        <w:spacing w:line="288" w:lineRule="auto"/>
        <w:ind w:left="0" w:firstLine="567"/>
        <w:jc w:val="both"/>
        <w:rPr>
          <w:b/>
        </w:rPr>
      </w:pPr>
      <w:r w:rsidRPr="001B688B">
        <w:rPr>
          <w:b/>
          <w:iCs/>
        </w:rPr>
        <w:t>Заказчик</w:t>
      </w:r>
      <w:r w:rsidRPr="001B688B">
        <w:rPr>
          <w:iCs/>
        </w:rPr>
        <w:t xml:space="preserve">, </w:t>
      </w:r>
      <w:r w:rsidRPr="001B688B">
        <w:t>принявший работу без проверки, не лишается права ссылаться на</w:t>
      </w:r>
      <w:r w:rsidRPr="001B688B">
        <w:br/>
        <w:t>недостатки работы, в том числе на недостатки, которые могли быть установлены при обычном способе ее приемки (явные недостатки).</w:t>
      </w:r>
    </w:p>
    <w:p w14:paraId="45B1983F" w14:textId="77777777" w:rsidR="00DB4811" w:rsidRPr="001B688B" w:rsidRDefault="001A1DA7" w:rsidP="008010E7">
      <w:pPr>
        <w:pStyle w:val="af1"/>
        <w:numPr>
          <w:ilvl w:val="0"/>
          <w:numId w:val="15"/>
        </w:numPr>
        <w:spacing w:before="120" w:after="120" w:line="288" w:lineRule="auto"/>
        <w:ind w:left="0" w:firstLine="0"/>
        <w:jc w:val="center"/>
        <w:rPr>
          <w:b/>
          <w:sz w:val="20"/>
          <w:szCs w:val="20"/>
        </w:rPr>
      </w:pPr>
      <w:r w:rsidRPr="001B688B">
        <w:rPr>
          <w:b/>
          <w:sz w:val="20"/>
          <w:szCs w:val="20"/>
        </w:rPr>
        <w:t>Оплата выполненных работ</w:t>
      </w:r>
    </w:p>
    <w:p w14:paraId="492A759D" w14:textId="5DCE133E" w:rsidR="00D41B98" w:rsidRPr="001B688B" w:rsidRDefault="00470F7D" w:rsidP="008010E7">
      <w:pPr>
        <w:numPr>
          <w:ilvl w:val="1"/>
          <w:numId w:val="15"/>
        </w:numPr>
        <w:tabs>
          <w:tab w:val="clear" w:pos="502"/>
          <w:tab w:val="num" w:pos="0"/>
          <w:tab w:val="num" w:pos="1080"/>
        </w:tabs>
        <w:spacing w:line="288" w:lineRule="auto"/>
        <w:ind w:left="0" w:firstLine="567"/>
        <w:jc w:val="both"/>
      </w:pPr>
      <w:r w:rsidRPr="001B688B">
        <w:t xml:space="preserve">Оплата работ, выполненных Подрядчиком по настоящему договору, осуществляется </w:t>
      </w:r>
      <w:r w:rsidRPr="00F33F51">
        <w:rPr>
          <w:highlight w:val="yellow"/>
        </w:rPr>
        <w:t>в течение</w:t>
      </w:r>
      <w:r w:rsidR="00F33F51" w:rsidRPr="00F33F51">
        <w:rPr>
          <w:highlight w:val="yellow"/>
        </w:rPr>
        <w:t xml:space="preserve"> 60(шестидесяти) рабочих дней (в случае отнесения победителя закупки к субъектам малого или среднего предпринимательства оплата осуществляется не позднее </w:t>
      </w:r>
      <w:r w:rsidRPr="00F33F51">
        <w:rPr>
          <w:highlight w:val="yellow"/>
        </w:rPr>
        <w:t xml:space="preserve"> </w:t>
      </w:r>
      <w:r w:rsidR="00431237" w:rsidRPr="00F33F51">
        <w:rPr>
          <w:highlight w:val="yellow"/>
        </w:rPr>
        <w:t>7</w:t>
      </w:r>
      <w:r w:rsidRPr="00F33F51">
        <w:rPr>
          <w:highlight w:val="yellow"/>
        </w:rPr>
        <w:t xml:space="preserve"> </w:t>
      </w:r>
      <w:r w:rsidR="00F33F51" w:rsidRPr="00F33F51">
        <w:rPr>
          <w:highlight w:val="yellow"/>
        </w:rPr>
        <w:t>(семи) рабочих дней)</w:t>
      </w:r>
      <w:r w:rsidR="00F33F51">
        <w:t xml:space="preserve"> </w:t>
      </w:r>
      <w:r w:rsidRPr="001B688B">
        <w:t xml:space="preserve">с даты подписания сторонами Акта о приемке выполненных работ по унифицированной форме КС-2 и </w:t>
      </w:r>
      <w:r w:rsidRPr="001B688B">
        <w:rPr>
          <w:spacing w:val="-4"/>
        </w:rPr>
        <w:t>Справки о стоимости выполненных работ по унифицированной форме № КС-3</w:t>
      </w:r>
      <w:r w:rsidRPr="001B688B">
        <w:t xml:space="preserve">, путем перечисления денежных средств на расчетный счет Подрядчика, указанный в настоящем договоре. Акты выполненных работ и справки подписываются сторонами ежемесячно (по мере выполнения работ). В течение пяти дней после подписания актов формы КС-2, КС-3 Подрядчик предоставляет счет и счет-фактуру, оформленные в соответствии с действующим законодательством РФ. От имени Заказчика акты </w:t>
      </w:r>
      <w:r w:rsidRPr="001B688B">
        <w:lastRenderedPageBreak/>
        <w:t xml:space="preserve">выполненных работ и справки подписываются директором </w:t>
      </w:r>
      <w:r w:rsidR="003B60EC">
        <w:t xml:space="preserve">Филиала </w:t>
      </w:r>
      <w:r w:rsidRPr="001B688B">
        <w:t xml:space="preserve">АО «ИЭСК» </w:t>
      </w:r>
      <w:r w:rsidR="003B60EC">
        <w:t>ЦЭС</w:t>
      </w:r>
      <w:r w:rsidRPr="001B688B">
        <w:t xml:space="preserve"> либо лицом, его замещающим.</w:t>
      </w:r>
    </w:p>
    <w:p w14:paraId="7CEEE1DF" w14:textId="77777777" w:rsidR="00D41B98" w:rsidRPr="001B688B" w:rsidRDefault="00D41B98" w:rsidP="008D45D1">
      <w:pPr>
        <w:tabs>
          <w:tab w:val="num" w:pos="1080"/>
        </w:tabs>
        <w:spacing w:line="288" w:lineRule="auto"/>
        <w:jc w:val="both"/>
      </w:pPr>
      <w:r w:rsidRPr="001B688B">
        <w:t xml:space="preserve">          Цена работ по Договору увеличивается на НДС по ставке, уста</w:t>
      </w:r>
      <w:r w:rsidR="00554084" w:rsidRPr="001B688B">
        <w:t>новленной Налоговым кодексом РФ /</w:t>
      </w:r>
      <w:r w:rsidR="00554084" w:rsidRPr="00A6115C">
        <w:rPr>
          <w:b/>
          <w:color w:val="FF0000"/>
        </w:rPr>
        <w:t>ЛИБО</w:t>
      </w:r>
      <w:r w:rsidR="00554084" w:rsidRPr="001B688B">
        <w:t xml:space="preserve"> НДС не облагается в связи с применением Исполнителем упрощенной системы налогообложения в соответствии с главой 26.2 ст. 346.12 и 346.13 Налогового кодекса Российской Федерации).</w:t>
      </w:r>
    </w:p>
    <w:p w14:paraId="735C200B" w14:textId="77777777" w:rsidR="00717B9F" w:rsidRPr="001B688B" w:rsidRDefault="00470F7D" w:rsidP="008010E7">
      <w:pPr>
        <w:numPr>
          <w:ilvl w:val="1"/>
          <w:numId w:val="15"/>
        </w:numPr>
        <w:tabs>
          <w:tab w:val="clear" w:pos="502"/>
          <w:tab w:val="num" w:pos="0"/>
          <w:tab w:val="num" w:pos="450"/>
          <w:tab w:val="num" w:pos="993"/>
        </w:tabs>
        <w:spacing w:line="288" w:lineRule="auto"/>
        <w:ind w:left="0" w:firstLine="567"/>
        <w:jc w:val="both"/>
      </w:pPr>
      <w:r w:rsidRPr="001B688B">
        <w:t>По итогу исполнения всех обязательств по договору Подрядчик предоставляет Заказчику итоговый Акт сверки взаимных расчетов по суммам, оплата которых произведена за счет средств Заказчика. По соглашению сторон возможно составление промежуточного Акта сверки взаимных расчетов за отчетный период. Промежуточный Акт сверки взаимных расчетов предоставляется Подрядчиком в течение 15 дней по окончании отчетного периода. Отчетным периодом признается один календарный месяц.</w:t>
      </w:r>
    </w:p>
    <w:p w14:paraId="304645E6" w14:textId="77777777" w:rsidR="002119A9" w:rsidRPr="001B688B" w:rsidRDefault="002119A9" w:rsidP="008010E7">
      <w:pPr>
        <w:numPr>
          <w:ilvl w:val="1"/>
          <w:numId w:val="15"/>
        </w:numPr>
        <w:tabs>
          <w:tab w:val="clear" w:pos="502"/>
          <w:tab w:val="num" w:pos="0"/>
          <w:tab w:val="num" w:pos="1080"/>
        </w:tabs>
        <w:spacing w:line="288" w:lineRule="auto"/>
        <w:ind w:left="0" w:firstLine="567"/>
        <w:jc w:val="both"/>
      </w:pPr>
      <w:r w:rsidRPr="001B688B">
        <w:t>Оплата производится путем перечисления денежных средс</w:t>
      </w:r>
      <w:r w:rsidR="0054700B" w:rsidRPr="001B688B">
        <w:t>тв на расчетный счет Подрядчика</w:t>
      </w:r>
      <w:r w:rsidRPr="001B688B">
        <w:t xml:space="preserve">, указанный в Договоре, либо иным способом по согласованию между Сторонами. </w:t>
      </w:r>
    </w:p>
    <w:p w14:paraId="12F464CB" w14:textId="77777777" w:rsidR="002119A9" w:rsidRPr="001B688B" w:rsidRDefault="002119A9" w:rsidP="008010E7">
      <w:pPr>
        <w:numPr>
          <w:ilvl w:val="1"/>
          <w:numId w:val="15"/>
        </w:numPr>
        <w:tabs>
          <w:tab w:val="clear" w:pos="502"/>
          <w:tab w:val="num" w:pos="0"/>
          <w:tab w:val="num" w:pos="1080"/>
        </w:tabs>
        <w:spacing w:line="288" w:lineRule="auto"/>
        <w:ind w:left="0" w:firstLine="567"/>
        <w:jc w:val="both"/>
      </w:pPr>
      <w:r w:rsidRPr="001B688B">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44CB8A3A" w14:textId="77777777" w:rsidR="002119A9" w:rsidRPr="001B688B" w:rsidRDefault="002119A9" w:rsidP="008010E7">
      <w:pPr>
        <w:numPr>
          <w:ilvl w:val="1"/>
          <w:numId w:val="15"/>
        </w:numPr>
        <w:tabs>
          <w:tab w:val="clear" w:pos="502"/>
          <w:tab w:val="num" w:pos="0"/>
          <w:tab w:val="num" w:pos="1080"/>
        </w:tabs>
        <w:spacing w:line="288" w:lineRule="auto"/>
        <w:ind w:left="0" w:firstLine="567"/>
        <w:jc w:val="both"/>
      </w:pPr>
      <w:r w:rsidRPr="001B688B">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4F829BAD" w14:textId="77777777" w:rsidR="00DB4811" w:rsidRPr="001B688B" w:rsidRDefault="001A1DA7" w:rsidP="008010E7">
      <w:pPr>
        <w:pStyle w:val="af1"/>
        <w:numPr>
          <w:ilvl w:val="0"/>
          <w:numId w:val="15"/>
        </w:numPr>
        <w:spacing w:before="120" w:after="120" w:line="288" w:lineRule="auto"/>
        <w:ind w:left="0" w:firstLine="0"/>
        <w:jc w:val="center"/>
        <w:rPr>
          <w:b/>
          <w:sz w:val="20"/>
          <w:szCs w:val="20"/>
          <w:lang w:val="en-US"/>
        </w:rPr>
      </w:pPr>
      <w:r w:rsidRPr="001B688B">
        <w:rPr>
          <w:b/>
          <w:sz w:val="20"/>
          <w:szCs w:val="20"/>
        </w:rPr>
        <w:t>Ответственность сторон</w:t>
      </w:r>
    </w:p>
    <w:p w14:paraId="609B160F" w14:textId="77777777" w:rsidR="00DB4811" w:rsidRPr="001B688B" w:rsidRDefault="001A1DA7" w:rsidP="008010E7">
      <w:pPr>
        <w:numPr>
          <w:ilvl w:val="1"/>
          <w:numId w:val="15"/>
        </w:numPr>
        <w:tabs>
          <w:tab w:val="num" w:pos="993"/>
        </w:tabs>
        <w:spacing w:line="288" w:lineRule="auto"/>
        <w:ind w:left="0" w:firstLine="567"/>
        <w:jc w:val="both"/>
      </w:pPr>
      <w:r w:rsidRPr="001B688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8AA31F7" w14:textId="77777777" w:rsidR="00DB4811" w:rsidRPr="001B688B" w:rsidRDefault="001A1DA7" w:rsidP="008010E7">
      <w:pPr>
        <w:numPr>
          <w:ilvl w:val="1"/>
          <w:numId w:val="15"/>
        </w:numPr>
        <w:tabs>
          <w:tab w:val="num" w:pos="993"/>
        </w:tabs>
        <w:spacing w:line="288" w:lineRule="auto"/>
        <w:ind w:left="0" w:firstLine="567"/>
        <w:jc w:val="both"/>
      </w:pPr>
      <w:r w:rsidRPr="001B688B">
        <w:t>За нарушение сроков выполнения работ (отдельного этапа работ, работ, выполненных за определенный период времени) Подрядчик уплачивает Заказчику неустойку в размере 0,1 % от общей стоимости работ по договору за каждый день просрочки до фактического исполнения обязательств.</w:t>
      </w:r>
    </w:p>
    <w:p w14:paraId="744B9583" w14:textId="77777777" w:rsidR="00DB4811" w:rsidRPr="001B688B" w:rsidRDefault="001A1DA7" w:rsidP="008010E7">
      <w:pPr>
        <w:numPr>
          <w:ilvl w:val="1"/>
          <w:numId w:val="15"/>
        </w:numPr>
        <w:tabs>
          <w:tab w:val="num" w:pos="993"/>
          <w:tab w:val="num" w:pos="1080"/>
          <w:tab w:val="num" w:pos="1800"/>
        </w:tabs>
        <w:spacing w:line="288" w:lineRule="auto"/>
        <w:ind w:left="0" w:firstLine="567"/>
        <w:jc w:val="both"/>
      </w:pPr>
      <w:r w:rsidRPr="001B688B">
        <w:t>При превышении конечного срока выполнения работ более чем на 10 (десять)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12B3B90E" w14:textId="77777777" w:rsidR="00DB4811"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электрическую энергию и т.п.,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неустойки, установленной пунктами </w:t>
      </w:r>
      <w:r w:rsidR="002250C6" w:rsidRPr="001B688B">
        <w:t>14</w:t>
      </w:r>
      <w:r w:rsidRPr="001B688B">
        <w:t xml:space="preserve">.2., </w:t>
      </w:r>
      <w:r w:rsidR="002250C6" w:rsidRPr="001B688B">
        <w:t>14.</w:t>
      </w:r>
      <w:r w:rsidRPr="001B688B">
        <w:t xml:space="preserve">3., </w:t>
      </w:r>
      <w:r w:rsidR="002250C6" w:rsidRPr="001B688B">
        <w:t>14</w:t>
      </w:r>
      <w:r w:rsidRPr="001B688B">
        <w:t>.5 настоящего договора.</w:t>
      </w:r>
    </w:p>
    <w:p w14:paraId="13CF084F" w14:textId="77777777" w:rsidR="00DB4811"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087E7759" w14:textId="77777777" w:rsidR="00DB4811"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неоплаченных в срок работ. </w:t>
      </w:r>
    </w:p>
    <w:p w14:paraId="76B55118"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24F4F5AA"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За нарушение сроков выполнения работ </w:t>
      </w:r>
      <w:r w:rsidRPr="001B688B">
        <w:rPr>
          <w:iCs/>
        </w:rPr>
        <w:t>(отдельного этапа работ, работ, выполненных за определенный период времени)</w:t>
      </w:r>
      <w:r w:rsidRPr="001B688B">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64813C9E" w14:textId="4BED24AC"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lastRenderedPageBreak/>
        <w:t xml:space="preserve">Стороны оплачивают убытки и неустойку на основании соответствующей претензии. Указанная претензия должна быть </w:t>
      </w:r>
      <w:r w:rsidR="00A04779">
        <w:t>рассмотрена стороной в течение 1</w:t>
      </w:r>
      <w:r w:rsidRPr="001B688B">
        <w:t>0 дней с момента предъявления.</w:t>
      </w:r>
    </w:p>
    <w:p w14:paraId="4CFF6CA3"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Возмещение убытков и неустойки не освобождает стороны от исполнения обязательств по настоящему договору. </w:t>
      </w:r>
    </w:p>
    <w:p w14:paraId="7DF790FD"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За нарушение требований в области охраны труда, промышленной и пожарной безопасности Заказчик вправе взыскать с Подрядчика штраф в размере, установленном </w:t>
      </w:r>
      <w:r w:rsidRPr="001B688B">
        <w:rPr>
          <w:i/>
        </w:rPr>
        <w:t>Приложением № 5</w:t>
      </w:r>
      <w:r w:rsidRPr="001B688B">
        <w:t xml:space="preserve"> к настоящему договору. </w:t>
      </w:r>
    </w:p>
    <w:p w14:paraId="1D8229B5"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За нарушение требований в области антитеррористической безопасности Заказчик вправе взыскать с Подрядчика штраф в размере, установленном </w:t>
      </w:r>
      <w:r w:rsidRPr="001B688B">
        <w:rPr>
          <w:i/>
        </w:rPr>
        <w:t>Приложением № 7</w:t>
      </w:r>
      <w:r w:rsidRPr="001B688B">
        <w:t xml:space="preserve"> к настоящему договору.</w:t>
      </w:r>
    </w:p>
    <w:p w14:paraId="2586B888"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При повторных нарушениях требований </w:t>
      </w:r>
      <w:r w:rsidRPr="001B688B">
        <w:rPr>
          <w:i/>
        </w:rPr>
        <w:t>Приложений № 5 и/или 7</w:t>
      </w:r>
      <w:r w:rsidRPr="001B688B">
        <w:t xml:space="preserve"> к настоящему договору Подрядчик выплачивает штраф, в двойном размере.</w:t>
      </w:r>
    </w:p>
    <w:p w14:paraId="3C620097"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Оплата Подрядчиком штрафных санкций производится в течение 10 рабочих дней с момента направления Заказчиком в адрес Подрядчика Акта о нарушении требований норм охраны труда, охраны окружающей среды, промышленной и пожарной безопасности, путем перечисления денежных средств на расчетный счет Заказчика, или, по согласованию сторон, путем зачета взаимных требований.</w:t>
      </w:r>
    </w:p>
    <w:p w14:paraId="16BD69C3"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7B8F2D8F"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w:t>
      </w:r>
      <w:r w:rsidR="00A504DA" w:rsidRPr="001B688B">
        <w:t xml:space="preserve">рмации в соответствии с </w:t>
      </w:r>
      <w:r w:rsidR="002250C6" w:rsidRPr="001B688B">
        <w:t>п.3.19</w:t>
      </w:r>
      <w:r w:rsidRPr="001B688B">
        <w:t>. Договора, необходимой для размещения на официальном сайте www.zakupki.gov.ru, Заказчик вправе взыскать с Подрядчика штраф в размере 300 000 рублей.</w:t>
      </w:r>
    </w:p>
    <w:p w14:paraId="3ED3D158"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rPr>
          <w:bCs/>
        </w:rPr>
        <w:t>За ненадлежащее оформление предоставленных 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Заказчик вправе взыскать с Подрядчика штраф в размере 2000,00 (Две тысячи) рублей, за каждый выявленный случай ненадлежащего оформления.</w:t>
      </w:r>
    </w:p>
    <w:p w14:paraId="5F12E353" w14:textId="77777777" w:rsidR="001A00F8" w:rsidRPr="001B688B" w:rsidRDefault="00CE7270" w:rsidP="008010E7">
      <w:pPr>
        <w:numPr>
          <w:ilvl w:val="1"/>
          <w:numId w:val="15"/>
        </w:numPr>
        <w:tabs>
          <w:tab w:val="num" w:pos="993"/>
          <w:tab w:val="num" w:pos="1080"/>
          <w:tab w:val="num" w:pos="1260"/>
          <w:tab w:val="num" w:pos="1800"/>
        </w:tabs>
        <w:spacing w:line="288" w:lineRule="auto"/>
        <w:ind w:left="0" w:firstLine="567"/>
        <w:jc w:val="both"/>
      </w:pPr>
      <w:r w:rsidRPr="001B688B">
        <w:rPr>
          <w:bCs/>
        </w:rPr>
        <w:t>В случае появления у Заказчика</w:t>
      </w:r>
      <w:r w:rsidR="00536F44" w:rsidRPr="001B688B">
        <w:rPr>
          <w:bCs/>
        </w:rPr>
        <w:t xml:space="preserve"> имущественных потерь по итогам налогового контроля в виде </w:t>
      </w:r>
      <w:proofErr w:type="spellStart"/>
      <w:r w:rsidR="00536F44" w:rsidRPr="001B688B">
        <w:rPr>
          <w:bCs/>
        </w:rPr>
        <w:t>доначисленных</w:t>
      </w:r>
      <w:proofErr w:type="spellEnd"/>
      <w:r w:rsidR="00536F44" w:rsidRPr="001B688B">
        <w:rPr>
          <w:bCs/>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w:t>
      </w:r>
      <w:r w:rsidRPr="001B688B">
        <w:rPr>
          <w:bCs/>
        </w:rPr>
        <w:t>сделок, совершенных Подрядчиком</w:t>
      </w:r>
      <w:r w:rsidR="00536F44" w:rsidRPr="001B688B">
        <w:rPr>
          <w:bCs/>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w:t>
      </w:r>
      <w:r w:rsidRPr="001B688B">
        <w:rPr>
          <w:bCs/>
        </w:rPr>
        <w:t>а), Подрядчик обязан возместить Заказчику</w:t>
      </w:r>
      <w:r w:rsidR="00536F44" w:rsidRPr="001B688B">
        <w:rPr>
          <w:bCs/>
        </w:rPr>
        <w:t xml:space="preserve"> имущественные потери в размере </w:t>
      </w:r>
      <w:proofErr w:type="spellStart"/>
      <w:r w:rsidR="00536F44" w:rsidRPr="001B688B">
        <w:rPr>
          <w:bCs/>
        </w:rPr>
        <w:t>доначисленных</w:t>
      </w:r>
      <w:proofErr w:type="spellEnd"/>
      <w:r w:rsidR="00536F44" w:rsidRPr="001B688B">
        <w:rPr>
          <w:bCs/>
        </w:rPr>
        <w:t xml:space="preserve"> налогов, пени, штрафов, в том числе суммы отказа в налоговых вычетах НДС.</w:t>
      </w:r>
    </w:p>
    <w:p w14:paraId="72A7D67E" w14:textId="77777777" w:rsidR="001A00F8" w:rsidRPr="001B688B" w:rsidRDefault="00CE7270" w:rsidP="008010E7">
      <w:pPr>
        <w:numPr>
          <w:ilvl w:val="1"/>
          <w:numId w:val="15"/>
        </w:numPr>
        <w:tabs>
          <w:tab w:val="num" w:pos="993"/>
          <w:tab w:val="num" w:pos="1080"/>
          <w:tab w:val="num" w:pos="1260"/>
          <w:tab w:val="num" w:pos="1800"/>
        </w:tabs>
        <w:spacing w:line="288" w:lineRule="auto"/>
        <w:ind w:left="0" w:firstLine="567"/>
        <w:jc w:val="both"/>
      </w:pPr>
      <w:r w:rsidRPr="001B688B">
        <w:rPr>
          <w:bCs/>
        </w:rPr>
        <w:t>Подрядчик обязан возместить Заказчику</w:t>
      </w:r>
      <w:r w:rsidR="00536F44" w:rsidRPr="001B688B">
        <w:rPr>
          <w:bCs/>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w:t>
      </w:r>
      <w:r w:rsidRPr="001B688B">
        <w:rPr>
          <w:bCs/>
        </w:rPr>
        <w:t>тся по факту получения Заказчиком</w:t>
      </w:r>
      <w:r w:rsidR="00536F44" w:rsidRPr="001B688B">
        <w:rPr>
          <w:bCs/>
        </w:rPr>
        <w:t xml:space="preserve"> соответствующей информации от налоговых органов).</w:t>
      </w:r>
    </w:p>
    <w:p w14:paraId="2BDC9CD5" w14:textId="77777777" w:rsidR="001A00F8" w:rsidRPr="001B688B" w:rsidRDefault="00CE7270" w:rsidP="008010E7">
      <w:pPr>
        <w:numPr>
          <w:ilvl w:val="1"/>
          <w:numId w:val="15"/>
        </w:numPr>
        <w:tabs>
          <w:tab w:val="num" w:pos="993"/>
          <w:tab w:val="num" w:pos="1080"/>
          <w:tab w:val="num" w:pos="1260"/>
          <w:tab w:val="num" w:pos="1800"/>
        </w:tabs>
        <w:spacing w:line="288" w:lineRule="auto"/>
        <w:ind w:left="0" w:firstLine="567"/>
        <w:jc w:val="both"/>
      </w:pPr>
      <w:r w:rsidRPr="001B688B">
        <w:rPr>
          <w:bCs/>
        </w:rPr>
        <w:t>Получение Заказчиком</w:t>
      </w:r>
      <w:r w:rsidR="00536F44" w:rsidRPr="001B688B">
        <w:rPr>
          <w:bCs/>
        </w:rPr>
        <w:t xml:space="preserve"> указанной выше информации от налоговых органов является основанием для одностороннего внесудебного отказа от исполнения</w:t>
      </w:r>
      <w:r w:rsidRPr="001B688B">
        <w:rPr>
          <w:bCs/>
        </w:rPr>
        <w:t xml:space="preserve"> Договора по инициативе Заказчика</w:t>
      </w:r>
      <w:r w:rsidR="00536F44" w:rsidRPr="001B688B">
        <w:rPr>
          <w:bCs/>
        </w:rPr>
        <w:t xml:space="preserve"> (Договор считается расторгнут</w:t>
      </w:r>
      <w:r w:rsidRPr="001B688B">
        <w:rPr>
          <w:bCs/>
        </w:rPr>
        <w:t>ым в день получения Подрядчиком</w:t>
      </w:r>
      <w:r w:rsidR="00536F44" w:rsidRPr="001B688B">
        <w:rPr>
          <w:bCs/>
        </w:rPr>
        <w:t xml:space="preserve"> письменного уведомления о расторжении, если иной срок не установлен в уведомлении или не согласован Сторонами).</w:t>
      </w:r>
    </w:p>
    <w:p w14:paraId="49795100" w14:textId="77777777" w:rsidR="001A00F8" w:rsidRPr="001B688B" w:rsidRDefault="00CE7270" w:rsidP="008010E7">
      <w:pPr>
        <w:numPr>
          <w:ilvl w:val="1"/>
          <w:numId w:val="15"/>
        </w:numPr>
        <w:tabs>
          <w:tab w:val="num" w:pos="993"/>
          <w:tab w:val="num" w:pos="1080"/>
          <w:tab w:val="num" w:pos="1260"/>
          <w:tab w:val="num" w:pos="1800"/>
        </w:tabs>
        <w:spacing w:line="288" w:lineRule="auto"/>
        <w:ind w:left="0" w:firstLine="567"/>
        <w:jc w:val="both"/>
      </w:pPr>
      <w:r w:rsidRPr="001B688B">
        <w:rPr>
          <w:bCs/>
        </w:rPr>
        <w:t>Заказчик</w:t>
      </w:r>
      <w:r w:rsidR="00536F44" w:rsidRPr="001B688B">
        <w:rPr>
          <w:bCs/>
        </w:rPr>
        <w:t xml:space="preserve"> вправе в одностороннем порядке произвести удержание / зачет неустоек (штрафов, пеней) и / или убытков из любых</w:t>
      </w:r>
      <w:r w:rsidRPr="001B688B">
        <w:rPr>
          <w:bCs/>
        </w:rPr>
        <w:t xml:space="preserve"> сумм, причитающихся Подрядчику</w:t>
      </w:r>
      <w:r w:rsidR="00536F44" w:rsidRPr="001B688B">
        <w:rPr>
          <w:bCs/>
        </w:rPr>
        <w:t xml:space="preserve"> по условиям настоящего Догов</w:t>
      </w:r>
      <w:r w:rsidRPr="001B688B">
        <w:rPr>
          <w:bCs/>
        </w:rPr>
        <w:t>ора, или (по усмотрению Заказчика</w:t>
      </w:r>
      <w:r w:rsidR="00536F44" w:rsidRPr="001B688B">
        <w:rPr>
          <w:bCs/>
        </w:rPr>
        <w:t>) потребовать выплаты сумм штрафов и / или убытков в течение 7 (семи) рабочих дней с даты их предъявления к оплате.</w:t>
      </w:r>
    </w:p>
    <w:p w14:paraId="0546ECDD" w14:textId="74FD5A61" w:rsidR="002539DB" w:rsidRPr="00F33F51" w:rsidRDefault="00CE7270" w:rsidP="00F33F51">
      <w:pPr>
        <w:numPr>
          <w:ilvl w:val="1"/>
          <w:numId w:val="15"/>
        </w:numPr>
        <w:tabs>
          <w:tab w:val="num" w:pos="993"/>
          <w:tab w:val="num" w:pos="1080"/>
          <w:tab w:val="num" w:pos="1260"/>
          <w:tab w:val="num" w:pos="1800"/>
        </w:tabs>
        <w:spacing w:line="288" w:lineRule="auto"/>
        <w:ind w:left="0" w:firstLine="567"/>
        <w:jc w:val="both"/>
      </w:pPr>
      <w:r w:rsidRPr="001B688B">
        <w:rPr>
          <w:bCs/>
        </w:rPr>
        <w:t xml:space="preserve">Любые убытки </w:t>
      </w:r>
      <w:r w:rsidR="00AC4F7A" w:rsidRPr="001B688B">
        <w:rPr>
          <w:bCs/>
        </w:rPr>
        <w:t>Подрядчика</w:t>
      </w:r>
      <w:r w:rsidR="008A4CF8" w:rsidRPr="001B688B">
        <w:rPr>
          <w:bCs/>
        </w:rPr>
        <w:t>, возникшие в связи с заключением, исполнением и / или прекращением</w:t>
      </w:r>
      <w:r w:rsidRPr="001B688B">
        <w:rPr>
          <w:bCs/>
        </w:rPr>
        <w:t xml:space="preserve"> Договора, возмещаются Заказчиком</w:t>
      </w:r>
      <w:r w:rsidR="008A4CF8" w:rsidRPr="001B688B">
        <w:rPr>
          <w:bCs/>
        </w:rPr>
        <w:t xml:space="preserve"> только в части реального ущерба и только в той его сумме, которая образована фактически произведенными и документально подтв</w:t>
      </w:r>
      <w:r w:rsidRPr="001B688B">
        <w:rPr>
          <w:bCs/>
        </w:rPr>
        <w:t>ержденными расходами Подрядчика</w:t>
      </w:r>
      <w:r w:rsidR="008A4CF8" w:rsidRPr="001B688B">
        <w:rPr>
          <w:bC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bookmarkStart w:id="27" w:name="_Ref496700701"/>
      <w:bookmarkStart w:id="28" w:name="_Ref515314000"/>
      <w:bookmarkStart w:id="29" w:name="_Ref515314004"/>
      <w:bookmarkStart w:id="30" w:name="_Toc515354069"/>
    </w:p>
    <w:p w14:paraId="0CF97A82" w14:textId="77777777" w:rsidR="00C6130C" w:rsidRPr="001B688B" w:rsidRDefault="00262F86" w:rsidP="008010E7">
      <w:pPr>
        <w:pStyle w:val="af1"/>
        <w:numPr>
          <w:ilvl w:val="0"/>
          <w:numId w:val="15"/>
        </w:numPr>
        <w:tabs>
          <w:tab w:val="left" w:pos="142"/>
          <w:tab w:val="left" w:pos="567"/>
          <w:tab w:val="num" w:pos="993"/>
          <w:tab w:val="num" w:pos="1080"/>
          <w:tab w:val="left" w:pos="1134"/>
          <w:tab w:val="left" w:pos="1843"/>
        </w:tabs>
        <w:spacing w:line="288" w:lineRule="auto"/>
        <w:jc w:val="center"/>
        <w:rPr>
          <w:b/>
          <w:sz w:val="20"/>
          <w:szCs w:val="20"/>
        </w:rPr>
      </w:pPr>
      <w:r w:rsidRPr="001B688B">
        <w:rPr>
          <w:b/>
          <w:sz w:val="20"/>
          <w:szCs w:val="20"/>
        </w:rPr>
        <w:t>Отходы</w:t>
      </w:r>
      <w:bookmarkEnd w:id="27"/>
      <w:bookmarkEnd w:id="28"/>
      <w:bookmarkEnd w:id="29"/>
      <w:bookmarkEnd w:id="30"/>
    </w:p>
    <w:p w14:paraId="59DD84BF" w14:textId="77777777" w:rsidR="001A00F8" w:rsidRPr="001B688B" w:rsidRDefault="001A00F8" w:rsidP="001A00F8">
      <w:pPr>
        <w:pStyle w:val="af1"/>
        <w:tabs>
          <w:tab w:val="left" w:pos="142"/>
          <w:tab w:val="left" w:pos="567"/>
          <w:tab w:val="num" w:pos="993"/>
          <w:tab w:val="num" w:pos="1080"/>
          <w:tab w:val="left" w:pos="1134"/>
          <w:tab w:val="left" w:pos="1843"/>
        </w:tabs>
        <w:spacing w:line="288" w:lineRule="auto"/>
        <w:ind w:left="360"/>
        <w:rPr>
          <w:b/>
          <w:sz w:val="20"/>
          <w:szCs w:val="20"/>
        </w:rPr>
      </w:pPr>
    </w:p>
    <w:p w14:paraId="223A8415" w14:textId="77777777" w:rsidR="001A00F8" w:rsidRPr="001B688B" w:rsidRDefault="001A00F8" w:rsidP="008010E7">
      <w:pPr>
        <w:pStyle w:val="af1"/>
        <w:numPr>
          <w:ilvl w:val="1"/>
          <w:numId w:val="27"/>
        </w:numPr>
        <w:spacing w:before="240" w:after="120" w:line="264" w:lineRule="auto"/>
        <w:contextualSpacing w:val="0"/>
        <w:jc w:val="center"/>
        <w:outlineLvl w:val="0"/>
        <w:rPr>
          <w:b/>
          <w:vanish/>
          <w:sz w:val="20"/>
          <w:szCs w:val="20"/>
        </w:rPr>
      </w:pPr>
      <w:bookmarkStart w:id="31" w:name="_Toc515033434"/>
      <w:bookmarkStart w:id="32" w:name="_Toc515311268"/>
      <w:bookmarkStart w:id="33" w:name="_Toc515314911"/>
      <w:bookmarkStart w:id="34" w:name="_Ref496701248"/>
      <w:bookmarkEnd w:id="31"/>
      <w:bookmarkEnd w:id="32"/>
      <w:bookmarkEnd w:id="33"/>
    </w:p>
    <w:p w14:paraId="39E9D44C" w14:textId="77777777" w:rsidR="001A00F8" w:rsidRPr="001B688B" w:rsidRDefault="001A00F8" w:rsidP="008010E7">
      <w:pPr>
        <w:pStyle w:val="af1"/>
        <w:numPr>
          <w:ilvl w:val="1"/>
          <w:numId w:val="27"/>
        </w:numPr>
        <w:spacing w:before="240" w:after="120" w:line="264" w:lineRule="auto"/>
        <w:contextualSpacing w:val="0"/>
        <w:jc w:val="center"/>
        <w:outlineLvl w:val="0"/>
        <w:rPr>
          <w:b/>
          <w:vanish/>
          <w:sz w:val="20"/>
          <w:szCs w:val="20"/>
        </w:rPr>
      </w:pPr>
    </w:p>
    <w:p w14:paraId="5A824A10" w14:textId="77777777" w:rsidR="001A00F8" w:rsidRPr="001B688B" w:rsidRDefault="001A00F8" w:rsidP="008010E7">
      <w:pPr>
        <w:pStyle w:val="af1"/>
        <w:numPr>
          <w:ilvl w:val="1"/>
          <w:numId w:val="27"/>
        </w:numPr>
        <w:spacing w:before="240" w:after="120" w:line="264" w:lineRule="auto"/>
        <w:contextualSpacing w:val="0"/>
        <w:jc w:val="center"/>
        <w:outlineLvl w:val="0"/>
        <w:rPr>
          <w:b/>
          <w:vanish/>
          <w:sz w:val="20"/>
          <w:szCs w:val="20"/>
        </w:rPr>
      </w:pPr>
    </w:p>
    <w:p w14:paraId="53603B93" w14:textId="77777777" w:rsidR="001A00F8" w:rsidRPr="001B688B" w:rsidRDefault="001A00F8" w:rsidP="008010E7">
      <w:pPr>
        <w:pStyle w:val="af1"/>
        <w:numPr>
          <w:ilvl w:val="1"/>
          <w:numId w:val="27"/>
        </w:numPr>
        <w:spacing w:before="240" w:after="120" w:line="264" w:lineRule="auto"/>
        <w:contextualSpacing w:val="0"/>
        <w:jc w:val="center"/>
        <w:outlineLvl w:val="0"/>
        <w:rPr>
          <w:b/>
          <w:vanish/>
          <w:sz w:val="20"/>
          <w:szCs w:val="20"/>
        </w:rPr>
      </w:pPr>
    </w:p>
    <w:p w14:paraId="2DDA6898" w14:textId="77777777" w:rsidR="001A00F8" w:rsidRPr="001B688B" w:rsidRDefault="001A00F8" w:rsidP="008010E7">
      <w:pPr>
        <w:pStyle w:val="af1"/>
        <w:numPr>
          <w:ilvl w:val="1"/>
          <w:numId w:val="27"/>
        </w:numPr>
        <w:spacing w:before="240" w:after="120" w:line="264" w:lineRule="auto"/>
        <w:contextualSpacing w:val="0"/>
        <w:jc w:val="center"/>
        <w:outlineLvl w:val="0"/>
        <w:rPr>
          <w:b/>
          <w:vanish/>
          <w:sz w:val="20"/>
          <w:szCs w:val="20"/>
        </w:rPr>
      </w:pPr>
    </w:p>
    <w:p w14:paraId="2EEB622A" w14:textId="77777777" w:rsidR="001A00F8" w:rsidRPr="001B688B" w:rsidRDefault="001A00F8" w:rsidP="008010E7">
      <w:pPr>
        <w:pStyle w:val="af1"/>
        <w:numPr>
          <w:ilvl w:val="1"/>
          <w:numId w:val="27"/>
        </w:numPr>
        <w:spacing w:before="240" w:after="120" w:line="264" w:lineRule="auto"/>
        <w:contextualSpacing w:val="0"/>
        <w:jc w:val="center"/>
        <w:outlineLvl w:val="0"/>
        <w:rPr>
          <w:b/>
          <w:vanish/>
          <w:sz w:val="20"/>
          <w:szCs w:val="20"/>
        </w:rPr>
      </w:pPr>
    </w:p>
    <w:p w14:paraId="1721C206" w14:textId="77777777" w:rsidR="00262F86" w:rsidRPr="001B688B" w:rsidRDefault="00262F86" w:rsidP="001A00F8">
      <w:pPr>
        <w:pStyle w:val="RUS11"/>
        <w:ind w:left="0"/>
        <w:rPr>
          <w:rFonts w:ascii="Times New Roman" w:hAnsi="Times New Roman"/>
          <w:sz w:val="20"/>
          <w:szCs w:val="20"/>
        </w:rPr>
      </w:pPr>
      <w:r w:rsidRPr="001B688B">
        <w:rPr>
          <w:rFonts w:ascii="Times New Roman" w:hAnsi="Times New Roman"/>
          <w:sz w:val="20"/>
          <w:szCs w:val="20"/>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34"/>
    </w:p>
    <w:p w14:paraId="051D0EB7" w14:textId="77777777" w:rsidR="00262F86" w:rsidRPr="001B688B" w:rsidRDefault="00262F86" w:rsidP="008010E7">
      <w:pPr>
        <w:numPr>
          <w:ilvl w:val="2"/>
          <w:numId w:val="27"/>
        </w:numPr>
        <w:tabs>
          <w:tab w:val="left" w:pos="567"/>
          <w:tab w:val="left" w:pos="993"/>
        </w:tabs>
        <w:spacing w:before="120" w:after="120" w:line="288" w:lineRule="auto"/>
        <w:ind w:left="0"/>
        <w:jc w:val="both"/>
        <w:rPr>
          <w:rFonts w:eastAsia="Calibri"/>
        </w:rPr>
      </w:pPr>
      <w:r w:rsidRPr="001B688B">
        <w:rPr>
          <w:rFonts w:eastAsia="Calibri"/>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6CA2E3D" w14:textId="77777777" w:rsidR="00262F86" w:rsidRPr="001B688B" w:rsidRDefault="00262F86" w:rsidP="008D45D1">
      <w:pPr>
        <w:tabs>
          <w:tab w:val="left" w:pos="567"/>
          <w:tab w:val="left" w:pos="993"/>
        </w:tabs>
        <w:spacing w:before="120" w:after="120" w:line="288" w:lineRule="auto"/>
        <w:ind w:firstLine="567"/>
        <w:jc w:val="both"/>
        <w:rPr>
          <w:rFonts w:eastAsia="Calibri"/>
        </w:rPr>
      </w:pPr>
      <w:r w:rsidRPr="001B688B">
        <w:rPr>
          <w:rFonts w:eastAsia="Calibri"/>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55CB6FF" w14:textId="77777777" w:rsidR="00262F86" w:rsidRPr="001B688B" w:rsidRDefault="00262F86" w:rsidP="008010E7">
      <w:pPr>
        <w:numPr>
          <w:ilvl w:val="2"/>
          <w:numId w:val="27"/>
        </w:numPr>
        <w:tabs>
          <w:tab w:val="left" w:pos="567"/>
          <w:tab w:val="left" w:pos="993"/>
        </w:tabs>
        <w:spacing w:before="120" w:after="120" w:line="288" w:lineRule="auto"/>
        <w:ind w:left="0"/>
        <w:jc w:val="both"/>
        <w:rPr>
          <w:rFonts w:eastAsia="Calibri"/>
        </w:rPr>
      </w:pPr>
      <w:r w:rsidRPr="001B688B">
        <w:rPr>
          <w:rFonts w:eastAsia="Calibri"/>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60E5307F" w14:textId="77777777" w:rsidR="00262F86" w:rsidRPr="001B688B" w:rsidRDefault="00262F86" w:rsidP="008010E7">
      <w:pPr>
        <w:numPr>
          <w:ilvl w:val="2"/>
          <w:numId w:val="27"/>
        </w:numPr>
        <w:tabs>
          <w:tab w:val="left" w:pos="567"/>
          <w:tab w:val="left" w:pos="993"/>
        </w:tabs>
        <w:spacing w:before="120" w:after="120" w:line="288" w:lineRule="auto"/>
        <w:ind w:left="0"/>
        <w:jc w:val="both"/>
        <w:rPr>
          <w:rFonts w:eastAsia="Calibri"/>
        </w:rPr>
      </w:pPr>
      <w:r w:rsidRPr="001B688B">
        <w:rPr>
          <w:rFonts w:eastAsia="Calibri"/>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3826C80" w14:textId="77777777" w:rsidR="00262F86" w:rsidRPr="001B688B" w:rsidRDefault="00262F86" w:rsidP="008010E7">
      <w:pPr>
        <w:numPr>
          <w:ilvl w:val="2"/>
          <w:numId w:val="27"/>
        </w:numPr>
        <w:tabs>
          <w:tab w:val="left" w:pos="567"/>
          <w:tab w:val="left" w:pos="993"/>
        </w:tabs>
        <w:spacing w:before="120" w:after="120" w:line="288" w:lineRule="auto"/>
        <w:ind w:left="0"/>
        <w:jc w:val="both"/>
        <w:rPr>
          <w:rFonts w:eastAsia="Calibri"/>
        </w:rPr>
      </w:pPr>
      <w:bookmarkStart w:id="35" w:name="_Ref496701249"/>
      <w:r w:rsidRPr="001B688B">
        <w:rPr>
          <w:rFonts w:eastAsia="Calibri"/>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35"/>
    </w:p>
    <w:p w14:paraId="4D8947B6" w14:textId="77777777" w:rsidR="00262F86" w:rsidRPr="001B688B" w:rsidRDefault="00262F86" w:rsidP="008010E7">
      <w:pPr>
        <w:numPr>
          <w:ilvl w:val="2"/>
          <w:numId w:val="27"/>
        </w:numPr>
        <w:tabs>
          <w:tab w:val="left" w:pos="567"/>
          <w:tab w:val="left" w:pos="993"/>
        </w:tabs>
        <w:spacing w:before="120" w:after="120" w:line="288" w:lineRule="auto"/>
        <w:ind w:left="0"/>
        <w:jc w:val="both"/>
        <w:rPr>
          <w:rFonts w:eastAsia="Calibri"/>
        </w:rPr>
      </w:pPr>
      <w:bookmarkStart w:id="36" w:name="_Ref493724072"/>
      <w:r w:rsidRPr="001B688B">
        <w:rPr>
          <w:rFonts w:eastAsia="Calibri"/>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36"/>
    </w:p>
    <w:p w14:paraId="2690E976" w14:textId="77777777" w:rsidR="00262F86" w:rsidRPr="001B688B" w:rsidRDefault="00262F86" w:rsidP="008010E7">
      <w:pPr>
        <w:numPr>
          <w:ilvl w:val="2"/>
          <w:numId w:val="27"/>
        </w:numPr>
        <w:tabs>
          <w:tab w:val="left" w:pos="567"/>
          <w:tab w:val="left" w:pos="993"/>
        </w:tabs>
        <w:spacing w:before="120" w:after="120" w:line="288" w:lineRule="auto"/>
        <w:ind w:left="0"/>
        <w:jc w:val="both"/>
        <w:rPr>
          <w:rFonts w:eastAsia="Calibri"/>
        </w:rPr>
      </w:pPr>
      <w:r w:rsidRPr="001B688B">
        <w:rPr>
          <w:rFonts w:eastAsia="Calibri"/>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20590D44" w14:textId="77777777" w:rsidR="00262F86" w:rsidRPr="001B688B" w:rsidRDefault="00262F86" w:rsidP="008D45D1">
      <w:pPr>
        <w:tabs>
          <w:tab w:val="left" w:pos="567"/>
          <w:tab w:val="left" w:pos="993"/>
        </w:tabs>
        <w:spacing w:before="120" w:after="120" w:line="288" w:lineRule="auto"/>
        <w:ind w:firstLine="567"/>
        <w:jc w:val="both"/>
        <w:rPr>
          <w:rFonts w:eastAsia="Calibri"/>
        </w:rPr>
      </w:pPr>
      <w:r w:rsidRPr="001B688B">
        <w:rPr>
          <w:rFonts w:eastAsia="Calibri"/>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135EA26D" w14:textId="77777777" w:rsidR="00262F86" w:rsidRPr="001B688B" w:rsidRDefault="00262F86" w:rsidP="008D45D1">
      <w:pPr>
        <w:tabs>
          <w:tab w:val="left" w:pos="567"/>
          <w:tab w:val="left" w:pos="993"/>
        </w:tabs>
        <w:spacing w:before="120" w:after="120" w:line="288" w:lineRule="auto"/>
        <w:ind w:firstLine="567"/>
        <w:jc w:val="both"/>
        <w:rPr>
          <w:rFonts w:eastAsia="Calibri"/>
        </w:rPr>
      </w:pPr>
      <w:r w:rsidRPr="001B688B">
        <w:rPr>
          <w:rFonts w:eastAsia="Calibri"/>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3089F655" w14:textId="77777777" w:rsidR="00262F86" w:rsidRPr="001B688B" w:rsidRDefault="00262F86" w:rsidP="008D45D1">
      <w:pPr>
        <w:tabs>
          <w:tab w:val="left" w:pos="142"/>
          <w:tab w:val="left" w:pos="567"/>
          <w:tab w:val="num" w:pos="993"/>
          <w:tab w:val="num" w:pos="1080"/>
          <w:tab w:val="left" w:pos="1134"/>
          <w:tab w:val="left" w:pos="1843"/>
        </w:tabs>
        <w:spacing w:line="288" w:lineRule="auto"/>
        <w:ind w:firstLine="567"/>
        <w:jc w:val="both"/>
        <w:rPr>
          <w:bCs/>
        </w:rPr>
      </w:pPr>
    </w:p>
    <w:p w14:paraId="3D9A2BB1" w14:textId="5EC13DA7" w:rsidR="001A00F8" w:rsidRPr="00E32F1A" w:rsidRDefault="00511E1A" w:rsidP="00E32F1A">
      <w:pPr>
        <w:pStyle w:val="af1"/>
        <w:numPr>
          <w:ilvl w:val="0"/>
          <w:numId w:val="15"/>
        </w:numPr>
        <w:tabs>
          <w:tab w:val="clear" w:pos="360"/>
          <w:tab w:val="num" w:pos="142"/>
          <w:tab w:val="left" w:pos="567"/>
          <w:tab w:val="num" w:pos="1080"/>
          <w:tab w:val="left" w:pos="1134"/>
          <w:tab w:val="left" w:pos="1843"/>
        </w:tabs>
        <w:spacing w:line="288" w:lineRule="auto"/>
        <w:jc w:val="center"/>
        <w:rPr>
          <w:b/>
          <w:sz w:val="20"/>
          <w:szCs w:val="20"/>
        </w:rPr>
      </w:pPr>
      <w:r w:rsidRPr="001B688B">
        <w:rPr>
          <w:b/>
          <w:sz w:val="20"/>
          <w:szCs w:val="20"/>
        </w:rPr>
        <w:t>Заверения и гарантии</w:t>
      </w:r>
    </w:p>
    <w:p w14:paraId="5E8B0715" w14:textId="77777777" w:rsidR="00FD534C" w:rsidRPr="001B688B" w:rsidRDefault="00FD534C" w:rsidP="001A00F8">
      <w:pPr>
        <w:pStyle w:val="af1"/>
        <w:tabs>
          <w:tab w:val="num" w:pos="142"/>
          <w:tab w:val="left" w:pos="567"/>
          <w:tab w:val="num" w:pos="1080"/>
          <w:tab w:val="left" w:pos="1134"/>
          <w:tab w:val="left" w:pos="1843"/>
        </w:tabs>
        <w:spacing w:line="288" w:lineRule="auto"/>
        <w:ind w:left="502"/>
        <w:jc w:val="both"/>
        <w:rPr>
          <w:bCs/>
          <w:sz w:val="20"/>
          <w:szCs w:val="20"/>
        </w:rPr>
      </w:pPr>
      <w:r w:rsidRPr="001B688B">
        <w:rPr>
          <w:bCs/>
          <w:sz w:val="20"/>
          <w:szCs w:val="20"/>
        </w:rPr>
        <w:t>Каждая из Сторон заявляет и заверяет следующее.</w:t>
      </w:r>
    </w:p>
    <w:p w14:paraId="169B8C0B"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8584C8C"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Сторона имеет право заключить Договор, а также исполнять иные обязательства, предусмотренные Договором.</w:t>
      </w:r>
    </w:p>
    <w:p w14:paraId="1E7D8CCD"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lastRenderedPageBreak/>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18F4434"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0384D6B"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AFEC323"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A90D135"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Исполнение Договора не противоречит и не приведет к нарушению какого-либо договора, стороной которого является Сторона.</w:t>
      </w:r>
    </w:p>
    <w:p w14:paraId="50B6CF03"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10307ECF"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D8113" w14:textId="77777777" w:rsidR="00511E1A"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7CCD8061" w14:textId="77777777" w:rsidR="0085748A" w:rsidRPr="001B688B" w:rsidRDefault="0085748A" w:rsidP="008D45D1">
      <w:pPr>
        <w:tabs>
          <w:tab w:val="left" w:pos="142"/>
          <w:tab w:val="left" w:pos="567"/>
          <w:tab w:val="num" w:pos="993"/>
          <w:tab w:val="num" w:pos="1080"/>
          <w:tab w:val="left" w:pos="1134"/>
          <w:tab w:val="left" w:pos="1843"/>
        </w:tabs>
        <w:spacing w:line="288" w:lineRule="auto"/>
        <w:ind w:firstLine="567"/>
        <w:jc w:val="both"/>
        <w:rPr>
          <w:bCs/>
        </w:rPr>
      </w:pPr>
    </w:p>
    <w:p w14:paraId="3CB8E38B" w14:textId="2B909B6F" w:rsidR="0085748A" w:rsidRPr="00E32F1A" w:rsidRDefault="0085748A" w:rsidP="00E32F1A">
      <w:pPr>
        <w:pStyle w:val="af1"/>
        <w:numPr>
          <w:ilvl w:val="0"/>
          <w:numId w:val="28"/>
        </w:numPr>
        <w:tabs>
          <w:tab w:val="left" w:pos="1134"/>
        </w:tabs>
        <w:autoSpaceDE w:val="0"/>
        <w:autoSpaceDN w:val="0"/>
        <w:adjustRightInd w:val="0"/>
        <w:spacing w:line="288" w:lineRule="auto"/>
        <w:jc w:val="center"/>
        <w:rPr>
          <w:b/>
          <w:sz w:val="20"/>
          <w:szCs w:val="20"/>
        </w:rPr>
      </w:pPr>
      <w:r w:rsidRPr="001B688B">
        <w:rPr>
          <w:b/>
          <w:sz w:val="20"/>
          <w:szCs w:val="20"/>
        </w:rPr>
        <w:t>Уведомления и обмен документами</w:t>
      </w:r>
    </w:p>
    <w:p w14:paraId="1BFE20B1" w14:textId="77777777" w:rsidR="0085748A" w:rsidRPr="001B688B" w:rsidRDefault="0085748A" w:rsidP="008010E7">
      <w:pPr>
        <w:pStyle w:val="RUS11"/>
        <w:widowControl w:val="0"/>
        <w:numPr>
          <w:ilvl w:val="1"/>
          <w:numId w:val="28"/>
        </w:numPr>
        <w:tabs>
          <w:tab w:val="left" w:pos="506"/>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 xml:space="preserve"> </w:t>
      </w:r>
      <w:r w:rsidRPr="001B688B">
        <w:rPr>
          <w:rFonts w:ascii="Times New Roman" w:hAnsi="Times New Roman"/>
          <w:sz w:val="20"/>
          <w:szCs w:val="20"/>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F38EDEE" w14:textId="77777777" w:rsidR="0085748A" w:rsidRPr="001B688B" w:rsidRDefault="0085748A" w:rsidP="008010E7">
      <w:pPr>
        <w:pStyle w:val="RUS"/>
        <w:numPr>
          <w:ilvl w:val="1"/>
          <w:numId w:val="30"/>
        </w:numPr>
        <w:tabs>
          <w:tab w:val="left" w:pos="1134"/>
        </w:tabs>
        <w:spacing w:after="0" w:line="288" w:lineRule="auto"/>
        <w:ind w:left="709" w:firstLine="633"/>
        <w:rPr>
          <w:rFonts w:ascii="Times New Roman" w:hAnsi="Times New Roman"/>
          <w:sz w:val="20"/>
          <w:szCs w:val="20"/>
        </w:rPr>
      </w:pPr>
      <w:r w:rsidRPr="001B688B">
        <w:rPr>
          <w:rFonts w:ascii="Times New Roman" w:hAnsi="Times New Roman"/>
          <w:sz w:val="20"/>
          <w:szCs w:val="20"/>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60CB62D" w14:textId="77777777" w:rsidR="0085748A" w:rsidRPr="001B688B" w:rsidRDefault="0085748A" w:rsidP="008010E7">
      <w:pPr>
        <w:pStyle w:val="RUS"/>
        <w:numPr>
          <w:ilvl w:val="1"/>
          <w:numId w:val="30"/>
        </w:numPr>
        <w:tabs>
          <w:tab w:val="left" w:pos="1134"/>
        </w:tabs>
        <w:spacing w:after="0" w:line="288" w:lineRule="auto"/>
        <w:ind w:left="709" w:firstLine="633"/>
        <w:rPr>
          <w:rFonts w:ascii="Times New Roman" w:hAnsi="Times New Roman"/>
          <w:sz w:val="20"/>
          <w:szCs w:val="20"/>
        </w:rPr>
      </w:pPr>
      <w:r w:rsidRPr="001B688B">
        <w:rPr>
          <w:rFonts w:ascii="Times New Roman" w:hAnsi="Times New Roman"/>
          <w:sz w:val="20"/>
          <w:szCs w:val="20"/>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70B5B9C8" w14:textId="77777777" w:rsidR="0085748A" w:rsidRPr="001B688B" w:rsidRDefault="0085748A" w:rsidP="008010E7">
      <w:pPr>
        <w:pStyle w:val="RUS11"/>
        <w:widowControl w:val="0"/>
        <w:numPr>
          <w:ilvl w:val="1"/>
          <w:numId w:val="28"/>
        </w:numPr>
        <w:tabs>
          <w:tab w:val="left" w:pos="483"/>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6A51AE8" w14:textId="77777777" w:rsidR="0085748A" w:rsidRPr="001B688B" w:rsidRDefault="0085748A" w:rsidP="008010E7">
      <w:pPr>
        <w:pStyle w:val="RUS11"/>
        <w:widowControl w:val="0"/>
        <w:numPr>
          <w:ilvl w:val="1"/>
          <w:numId w:val="28"/>
        </w:numPr>
        <w:tabs>
          <w:tab w:val="left" w:pos="495"/>
          <w:tab w:val="left" w:pos="1134"/>
        </w:tabs>
        <w:spacing w:after="0" w:line="288" w:lineRule="auto"/>
        <w:ind w:left="0" w:firstLine="633"/>
        <w:rPr>
          <w:rFonts w:ascii="Times New Roman" w:hAnsi="Times New Roman"/>
          <w:sz w:val="20"/>
          <w:szCs w:val="20"/>
        </w:rPr>
      </w:pPr>
      <w:bookmarkStart w:id="37" w:name="_Ref496197109"/>
      <w:r w:rsidRPr="001B688B">
        <w:rPr>
          <w:rFonts w:ascii="Times New Roman" w:hAnsi="Times New Roman"/>
          <w:sz w:val="20"/>
          <w:szCs w:val="20"/>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7"/>
    </w:p>
    <w:p w14:paraId="0705E378" w14:textId="77777777" w:rsidR="0085748A" w:rsidRPr="001B688B" w:rsidRDefault="0085748A" w:rsidP="008010E7">
      <w:pPr>
        <w:pStyle w:val="RUS11"/>
        <w:widowControl w:val="0"/>
        <w:numPr>
          <w:ilvl w:val="1"/>
          <w:numId w:val="28"/>
        </w:numPr>
        <w:tabs>
          <w:tab w:val="left" w:pos="534"/>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7F41404" w14:textId="77777777" w:rsidR="0085748A" w:rsidRPr="001B688B" w:rsidRDefault="0085748A" w:rsidP="008010E7">
      <w:pPr>
        <w:pStyle w:val="RUS11"/>
        <w:widowControl w:val="0"/>
        <w:numPr>
          <w:ilvl w:val="1"/>
          <w:numId w:val="28"/>
        </w:numPr>
        <w:tabs>
          <w:tab w:val="left" w:pos="534"/>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9B09161" w14:textId="77777777" w:rsidR="0085748A" w:rsidRPr="001B688B" w:rsidRDefault="0085748A" w:rsidP="008010E7">
      <w:pPr>
        <w:pStyle w:val="RUS11"/>
        <w:widowControl w:val="0"/>
        <w:numPr>
          <w:ilvl w:val="1"/>
          <w:numId w:val="28"/>
        </w:numPr>
        <w:tabs>
          <w:tab w:val="left" w:pos="534"/>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5C60B5B" w14:textId="77777777" w:rsidR="0085748A" w:rsidRPr="001B688B" w:rsidRDefault="0085748A" w:rsidP="008010E7">
      <w:pPr>
        <w:pStyle w:val="RUS11"/>
        <w:widowControl w:val="0"/>
        <w:numPr>
          <w:ilvl w:val="1"/>
          <w:numId w:val="28"/>
        </w:numPr>
        <w:tabs>
          <w:tab w:val="left" w:pos="506"/>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9AE8915" w14:textId="77777777" w:rsidR="0085748A" w:rsidRPr="001B688B" w:rsidRDefault="0085748A" w:rsidP="008010E7">
      <w:pPr>
        <w:pStyle w:val="RUS11"/>
        <w:widowControl w:val="0"/>
        <w:numPr>
          <w:ilvl w:val="1"/>
          <w:numId w:val="28"/>
        </w:numPr>
        <w:tabs>
          <w:tab w:val="left" w:pos="529"/>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7CDE178" w14:textId="77777777" w:rsidR="0085748A" w:rsidRPr="001B688B" w:rsidRDefault="0085748A" w:rsidP="008010E7">
      <w:pPr>
        <w:pStyle w:val="RUS11"/>
        <w:widowControl w:val="0"/>
        <w:numPr>
          <w:ilvl w:val="1"/>
          <w:numId w:val="28"/>
        </w:numPr>
        <w:tabs>
          <w:tab w:val="left" w:pos="534"/>
          <w:tab w:val="left" w:pos="1134"/>
        </w:tabs>
        <w:spacing w:after="0" w:line="288" w:lineRule="auto"/>
        <w:ind w:left="0" w:firstLine="633"/>
        <w:rPr>
          <w:rFonts w:ascii="Times New Roman" w:hAnsi="Times New Roman"/>
          <w:sz w:val="20"/>
          <w:szCs w:val="20"/>
        </w:rPr>
      </w:pPr>
      <w:bookmarkStart w:id="38" w:name="_Ref513220365"/>
      <w:r w:rsidRPr="001B688B">
        <w:rPr>
          <w:rFonts w:ascii="Times New Roman" w:hAnsi="Times New Roman"/>
          <w:sz w:val="20"/>
          <w:szCs w:val="20"/>
        </w:rPr>
        <w:t xml:space="preserve">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w:t>
      </w:r>
      <w:r w:rsidRPr="001B688B">
        <w:rPr>
          <w:rFonts w:ascii="Times New Roman" w:hAnsi="Times New Roman"/>
          <w:sz w:val="20"/>
          <w:szCs w:val="20"/>
        </w:rPr>
        <w:lastRenderedPageBreak/>
        <w:t>с ненадлежащим извещением, возлагаются на Сторону, изменившую свои реквизиты.</w:t>
      </w:r>
      <w:bookmarkEnd w:id="38"/>
    </w:p>
    <w:p w14:paraId="504F6F37" w14:textId="77777777" w:rsidR="0085748A" w:rsidRPr="001B688B" w:rsidRDefault="00585AA2" w:rsidP="008010E7">
      <w:pPr>
        <w:pStyle w:val="RUS11"/>
        <w:widowControl w:val="0"/>
        <w:numPr>
          <w:ilvl w:val="1"/>
          <w:numId w:val="28"/>
        </w:numPr>
        <w:tabs>
          <w:tab w:val="left" w:pos="534"/>
          <w:tab w:val="left" w:pos="1134"/>
        </w:tabs>
        <w:spacing w:after="0" w:line="288" w:lineRule="auto"/>
        <w:ind w:left="0" w:firstLine="633"/>
        <w:rPr>
          <w:rFonts w:ascii="Times New Roman" w:hAnsi="Times New Roman"/>
          <w:sz w:val="20"/>
          <w:szCs w:val="20"/>
        </w:rPr>
      </w:pPr>
      <w:bookmarkStart w:id="39" w:name="_Ref497229329"/>
      <w:r w:rsidRPr="001B688B">
        <w:rPr>
          <w:rFonts w:ascii="Times New Roman" w:hAnsi="Times New Roman"/>
          <w:sz w:val="20"/>
          <w:szCs w:val="20"/>
        </w:rPr>
        <w:t>Подрядчик</w:t>
      </w:r>
      <w:r w:rsidR="0085748A" w:rsidRPr="001B688B">
        <w:rPr>
          <w:rFonts w:ascii="Times New Roman" w:hAnsi="Times New Roman"/>
          <w:sz w:val="20"/>
          <w:szCs w:val="20"/>
        </w:rPr>
        <w:t xml:space="preserve">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9"/>
    </w:p>
    <w:p w14:paraId="126A7AC8"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изменение адреса государственной регистрации и (или) почтового адреса;</w:t>
      </w:r>
    </w:p>
    <w:p w14:paraId="19F5106B"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изменение банковских реквизитов;</w:t>
      </w:r>
    </w:p>
    <w:p w14:paraId="69839077"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изменение учредительных документов;</w:t>
      </w:r>
    </w:p>
    <w:p w14:paraId="774A1CE3"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изменение ИНН и (или) КПП;</w:t>
      </w:r>
    </w:p>
    <w:p w14:paraId="714333BD"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принятие решения о смене наименования;</w:t>
      </w:r>
    </w:p>
    <w:p w14:paraId="3A24BC7E"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принятие решения о реорганизации;</w:t>
      </w:r>
    </w:p>
    <w:p w14:paraId="2E5FF7BB"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введение процедуры банкротства;</w:t>
      </w:r>
    </w:p>
    <w:p w14:paraId="32AF7F20"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принятие решения о добровольной ликвидации;</w:t>
      </w:r>
    </w:p>
    <w:p w14:paraId="11ACBF53"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принятие решения об уменьшении уставного капитала.</w:t>
      </w:r>
    </w:p>
    <w:p w14:paraId="2B349EAF" w14:textId="77777777" w:rsidR="0085748A" w:rsidRPr="001B688B" w:rsidRDefault="0085748A" w:rsidP="008010E7">
      <w:pPr>
        <w:pStyle w:val="RUS11"/>
        <w:widowControl w:val="0"/>
        <w:numPr>
          <w:ilvl w:val="1"/>
          <w:numId w:val="28"/>
        </w:numPr>
        <w:tabs>
          <w:tab w:val="left" w:pos="529"/>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За каждый случай нарушения срока направления</w:t>
      </w:r>
      <w:r w:rsidR="00585AA2" w:rsidRPr="001B688B">
        <w:rPr>
          <w:rFonts w:ascii="Times New Roman" w:hAnsi="Times New Roman"/>
          <w:sz w:val="20"/>
          <w:szCs w:val="20"/>
        </w:rPr>
        <w:t xml:space="preserve"> или не направления Подрядчиком</w:t>
      </w:r>
      <w:r w:rsidRPr="001B688B">
        <w:rPr>
          <w:rFonts w:ascii="Times New Roman" w:hAnsi="Times New Roman"/>
          <w:sz w:val="20"/>
          <w:szCs w:val="20"/>
        </w:rPr>
        <w:t xml:space="preserve"> уведомления о наступившем событии из числа указанных в пу</w:t>
      </w:r>
      <w:r w:rsidR="002250C6" w:rsidRPr="001B688B">
        <w:rPr>
          <w:rFonts w:ascii="Times New Roman" w:hAnsi="Times New Roman"/>
          <w:sz w:val="20"/>
          <w:szCs w:val="20"/>
        </w:rPr>
        <w:t>нкте 17</w:t>
      </w:r>
      <w:r w:rsidR="00585AA2" w:rsidRPr="001B688B">
        <w:rPr>
          <w:rFonts w:ascii="Times New Roman" w:hAnsi="Times New Roman"/>
          <w:sz w:val="20"/>
          <w:szCs w:val="20"/>
        </w:rPr>
        <w:t>.10. Договора Подрядчик</w:t>
      </w:r>
      <w:r w:rsidRPr="001B688B">
        <w:rPr>
          <w:rFonts w:ascii="Times New Roman" w:hAnsi="Times New Roman"/>
          <w:sz w:val="20"/>
          <w:szCs w:val="20"/>
        </w:rPr>
        <w:t xml:space="preserve">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 связанной с непринятием налоговым органом у Заказчика деклараций по налогу на добавленную стоимость, возникшей по причине некорректного</w:t>
      </w:r>
      <w:r w:rsidR="00585AA2" w:rsidRPr="001B688B">
        <w:rPr>
          <w:rFonts w:ascii="Times New Roman" w:hAnsi="Times New Roman"/>
          <w:sz w:val="20"/>
          <w:szCs w:val="20"/>
        </w:rPr>
        <w:t xml:space="preserve"> указания реквизитов Подрядчика</w:t>
      </w:r>
      <w:r w:rsidRPr="001B688B">
        <w:rPr>
          <w:rFonts w:ascii="Times New Roman" w:hAnsi="Times New Roman"/>
          <w:sz w:val="20"/>
          <w:szCs w:val="20"/>
        </w:rPr>
        <w:t>, допущенного из-за ненад</w:t>
      </w:r>
      <w:r w:rsidR="00585AA2" w:rsidRPr="001B688B">
        <w:rPr>
          <w:rFonts w:ascii="Times New Roman" w:hAnsi="Times New Roman"/>
          <w:sz w:val="20"/>
          <w:szCs w:val="20"/>
        </w:rPr>
        <w:t>лежащего исполнения Подрядчиком</w:t>
      </w:r>
      <w:r w:rsidR="00C6130C" w:rsidRPr="001B688B">
        <w:rPr>
          <w:rFonts w:ascii="Times New Roman" w:hAnsi="Times New Roman"/>
          <w:sz w:val="20"/>
          <w:szCs w:val="20"/>
        </w:rPr>
        <w:t xml:space="preserve"> обязанности по пункту 1</w:t>
      </w:r>
      <w:r w:rsidR="002250C6" w:rsidRPr="001B688B">
        <w:rPr>
          <w:rFonts w:ascii="Times New Roman" w:hAnsi="Times New Roman"/>
          <w:sz w:val="20"/>
          <w:szCs w:val="20"/>
        </w:rPr>
        <w:t>7</w:t>
      </w:r>
      <w:r w:rsidRPr="001B688B">
        <w:rPr>
          <w:rFonts w:ascii="Times New Roman" w:hAnsi="Times New Roman"/>
          <w:sz w:val="20"/>
          <w:szCs w:val="20"/>
        </w:rPr>
        <w:t>.10 Договора.</w:t>
      </w:r>
    </w:p>
    <w:p w14:paraId="1CB856A6" w14:textId="77777777" w:rsidR="0085748A" w:rsidRPr="001B688B" w:rsidRDefault="00585AA2" w:rsidP="008010E7">
      <w:pPr>
        <w:numPr>
          <w:ilvl w:val="1"/>
          <w:numId w:val="28"/>
        </w:numPr>
        <w:tabs>
          <w:tab w:val="left" w:pos="1134"/>
        </w:tabs>
        <w:autoSpaceDE w:val="0"/>
        <w:autoSpaceDN w:val="0"/>
        <w:adjustRightInd w:val="0"/>
        <w:spacing w:line="288" w:lineRule="auto"/>
        <w:ind w:left="0" w:firstLine="633"/>
        <w:jc w:val="both"/>
      </w:pPr>
      <w:r w:rsidRPr="001B688B">
        <w:t>Кроме того, Подрядчик</w:t>
      </w:r>
      <w:r w:rsidR="0085748A" w:rsidRPr="001B688B">
        <w:t xml:space="preserve"> письменно уведомляет Заказчика об</w:t>
      </w:r>
      <w:r w:rsidRPr="001B688B">
        <w:t>о всех собственниках Подрядчика</w:t>
      </w:r>
      <w:r w:rsidR="0085748A" w:rsidRPr="001B688B">
        <w:t xml:space="preserve"> на момент заключения Договора, а также обо всех изменениях в цепочке собственников (включая бенефициаров, в том числе конечных), и (или) в ис</w:t>
      </w:r>
      <w:r w:rsidRPr="001B688B">
        <w:t>полнительных органах Подрядчика</w:t>
      </w:r>
      <w:r w:rsidR="0085748A" w:rsidRPr="001B688B">
        <w:t xml:space="preserve"> с приложением подтверждающих документов в течение 5 (пяти) дней с момента таких изменений.</w:t>
      </w:r>
    </w:p>
    <w:p w14:paraId="66E0E52F" w14:textId="77777777" w:rsidR="0085748A" w:rsidRPr="001B688B" w:rsidRDefault="0085748A" w:rsidP="008D45D1">
      <w:pPr>
        <w:tabs>
          <w:tab w:val="left" w:pos="1134"/>
        </w:tabs>
        <w:autoSpaceDE w:val="0"/>
        <w:autoSpaceDN w:val="0"/>
        <w:adjustRightInd w:val="0"/>
        <w:spacing w:line="288" w:lineRule="auto"/>
        <w:ind w:firstLine="633"/>
        <w:jc w:val="both"/>
      </w:pPr>
    </w:p>
    <w:p w14:paraId="14AF0C97" w14:textId="3426736A" w:rsidR="0085748A" w:rsidRPr="00E32F1A" w:rsidRDefault="0085748A" w:rsidP="00E32F1A">
      <w:pPr>
        <w:numPr>
          <w:ilvl w:val="0"/>
          <w:numId w:val="28"/>
        </w:numPr>
        <w:tabs>
          <w:tab w:val="left" w:pos="1134"/>
        </w:tabs>
        <w:autoSpaceDE w:val="0"/>
        <w:autoSpaceDN w:val="0"/>
        <w:adjustRightInd w:val="0"/>
        <w:spacing w:line="288" w:lineRule="auto"/>
        <w:ind w:firstLine="633"/>
        <w:jc w:val="center"/>
        <w:rPr>
          <w:b/>
        </w:rPr>
      </w:pPr>
      <w:r w:rsidRPr="001B688B">
        <w:rPr>
          <w:b/>
        </w:rPr>
        <w:t>Конфиденциальная информация</w:t>
      </w:r>
    </w:p>
    <w:p w14:paraId="1A82B907" w14:textId="77777777" w:rsidR="0085748A" w:rsidRPr="001B688B" w:rsidRDefault="0085748A" w:rsidP="008010E7">
      <w:pPr>
        <w:pStyle w:val="RUS11"/>
        <w:widowControl w:val="0"/>
        <w:numPr>
          <w:ilvl w:val="1"/>
          <w:numId w:val="28"/>
        </w:numPr>
        <w:tabs>
          <w:tab w:val="left" w:pos="541"/>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400EF8D" w14:textId="77777777" w:rsidR="0085748A" w:rsidRPr="001B688B" w:rsidRDefault="0085748A" w:rsidP="008010E7">
      <w:pPr>
        <w:pStyle w:val="RUS11"/>
        <w:widowControl w:val="0"/>
        <w:numPr>
          <w:ilvl w:val="1"/>
          <w:numId w:val="28"/>
        </w:numPr>
        <w:tabs>
          <w:tab w:val="left" w:pos="529"/>
          <w:tab w:val="left" w:pos="1134"/>
        </w:tabs>
        <w:spacing w:after="0" w:line="288" w:lineRule="auto"/>
        <w:ind w:left="0" w:firstLine="633"/>
        <w:rPr>
          <w:rFonts w:ascii="Times New Roman" w:hAnsi="Times New Roman"/>
          <w:bCs/>
          <w:sz w:val="20"/>
          <w:szCs w:val="20"/>
        </w:rPr>
      </w:pPr>
      <w:r w:rsidRPr="001B688B">
        <w:rPr>
          <w:rFonts w:ascii="Times New Roman" w:hAnsi="Times New Roman"/>
          <w:sz w:val="20"/>
          <w:szCs w:val="20"/>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1B688B">
        <w:rPr>
          <w:rFonts w:ascii="Times New Roman" w:hAnsi="Times New Roman"/>
          <w:bCs/>
          <w:sz w:val="20"/>
          <w:szCs w:val="20"/>
        </w:rPr>
        <w:t xml:space="preserve">: </w:t>
      </w:r>
    </w:p>
    <w:p w14:paraId="52F2BBEE" w14:textId="77777777" w:rsidR="0085748A" w:rsidRPr="001B688B" w:rsidRDefault="0085748A" w:rsidP="008D45D1">
      <w:pPr>
        <w:pStyle w:val="RUS10"/>
        <w:widowControl w:val="0"/>
        <w:tabs>
          <w:tab w:val="left" w:pos="1134"/>
        </w:tabs>
        <w:spacing w:after="0" w:line="288" w:lineRule="auto"/>
        <w:ind w:left="537" w:firstLine="633"/>
        <w:rPr>
          <w:rFonts w:ascii="Times New Roman" w:hAnsi="Times New Roman"/>
          <w:sz w:val="20"/>
          <w:szCs w:val="20"/>
        </w:rPr>
      </w:pPr>
      <w:r w:rsidRPr="001B688B">
        <w:rPr>
          <w:rFonts w:ascii="Times New Roman" w:hAnsi="Times New Roman"/>
          <w:sz w:val="20"/>
          <w:szCs w:val="20"/>
        </w:rPr>
        <w:t>являются или стали общедоступными по причинам, не связанным с действиями Стороны;</w:t>
      </w:r>
    </w:p>
    <w:p w14:paraId="45206CC8" w14:textId="77777777" w:rsidR="0085748A" w:rsidRPr="001B688B" w:rsidRDefault="0085748A" w:rsidP="008D45D1">
      <w:pPr>
        <w:pStyle w:val="RUS10"/>
        <w:widowControl w:val="0"/>
        <w:tabs>
          <w:tab w:val="left" w:pos="1134"/>
        </w:tabs>
        <w:spacing w:after="0" w:line="288" w:lineRule="auto"/>
        <w:ind w:left="537" w:firstLine="633"/>
        <w:rPr>
          <w:rFonts w:ascii="Times New Roman" w:hAnsi="Times New Roman"/>
          <w:sz w:val="20"/>
          <w:szCs w:val="20"/>
        </w:rPr>
      </w:pPr>
      <w:r w:rsidRPr="001B688B">
        <w:rPr>
          <w:rFonts w:ascii="Times New Roman" w:hAnsi="Times New Roman"/>
          <w:sz w:val="20"/>
          <w:szCs w:val="20"/>
        </w:rPr>
        <w:t>являются общедоступными и (или) были раскрыты Сторонами публично на дату заключения Договора;</w:t>
      </w:r>
    </w:p>
    <w:p w14:paraId="07FA0DE6" w14:textId="77777777" w:rsidR="0085748A" w:rsidRPr="001B688B" w:rsidRDefault="0085748A" w:rsidP="008D45D1">
      <w:pPr>
        <w:pStyle w:val="RUS10"/>
        <w:widowControl w:val="0"/>
        <w:tabs>
          <w:tab w:val="left" w:pos="1134"/>
        </w:tabs>
        <w:spacing w:after="0" w:line="288" w:lineRule="auto"/>
        <w:ind w:left="537" w:firstLine="633"/>
        <w:rPr>
          <w:rFonts w:ascii="Times New Roman" w:hAnsi="Times New Roman"/>
          <w:sz w:val="20"/>
          <w:szCs w:val="20"/>
        </w:rPr>
      </w:pPr>
      <w:r w:rsidRPr="001B688B">
        <w:rPr>
          <w:rFonts w:ascii="Times New Roman" w:hAnsi="Times New Roman"/>
          <w:sz w:val="20"/>
          <w:szCs w:val="20"/>
        </w:rPr>
        <w:t>стали общедоступными после заключения Договора иначе, чем в результате нарушения настоящего Договора получающей Стороной;</w:t>
      </w:r>
    </w:p>
    <w:p w14:paraId="1EF3F0D8" w14:textId="77777777" w:rsidR="0085748A" w:rsidRPr="001B688B" w:rsidRDefault="0085748A" w:rsidP="008D45D1">
      <w:pPr>
        <w:pStyle w:val="RUS10"/>
        <w:widowControl w:val="0"/>
        <w:tabs>
          <w:tab w:val="left" w:pos="1134"/>
        </w:tabs>
        <w:spacing w:after="0" w:line="288" w:lineRule="auto"/>
        <w:ind w:left="537" w:firstLine="633"/>
        <w:rPr>
          <w:rFonts w:ascii="Times New Roman" w:hAnsi="Times New Roman"/>
          <w:sz w:val="20"/>
          <w:szCs w:val="20"/>
        </w:rPr>
      </w:pPr>
      <w:r w:rsidRPr="001B688B">
        <w:rPr>
          <w:rFonts w:ascii="Times New Roman" w:hAnsi="Times New Roman"/>
          <w:sz w:val="20"/>
          <w:szCs w:val="20"/>
        </w:rPr>
        <w:t>получены Стороной независимо и на законных основаниях иначе, чем в результате нарушения Договора;</w:t>
      </w:r>
    </w:p>
    <w:p w14:paraId="0F6B6277" w14:textId="77777777" w:rsidR="0085748A" w:rsidRPr="001B688B" w:rsidRDefault="0085748A" w:rsidP="008D45D1">
      <w:pPr>
        <w:pStyle w:val="RUS10"/>
        <w:widowControl w:val="0"/>
        <w:tabs>
          <w:tab w:val="left" w:pos="1134"/>
        </w:tabs>
        <w:spacing w:after="0" w:line="288" w:lineRule="auto"/>
        <w:ind w:left="537" w:firstLine="633"/>
        <w:rPr>
          <w:rFonts w:ascii="Times New Roman" w:hAnsi="Times New Roman"/>
          <w:sz w:val="20"/>
          <w:szCs w:val="20"/>
        </w:rPr>
      </w:pPr>
      <w:r w:rsidRPr="001B688B">
        <w:rPr>
          <w:rFonts w:ascii="Times New Roman" w:hAnsi="Times New Roman"/>
          <w:sz w:val="20"/>
          <w:szCs w:val="20"/>
        </w:rPr>
        <w:t>разрешены к раскрытию по письменному согласию другой Стороны на снятие режима конфиденциальности;</w:t>
      </w:r>
    </w:p>
    <w:p w14:paraId="25AD3A76" w14:textId="77777777" w:rsidR="0085748A" w:rsidRPr="001B688B" w:rsidRDefault="0085748A" w:rsidP="008D45D1">
      <w:pPr>
        <w:pStyle w:val="RUS10"/>
        <w:widowControl w:val="0"/>
        <w:tabs>
          <w:tab w:val="left" w:pos="1134"/>
        </w:tabs>
        <w:spacing w:after="0" w:line="288" w:lineRule="auto"/>
        <w:ind w:left="567" w:firstLine="633"/>
        <w:rPr>
          <w:rFonts w:ascii="Times New Roman" w:hAnsi="Times New Roman"/>
          <w:sz w:val="20"/>
          <w:szCs w:val="20"/>
        </w:rPr>
      </w:pPr>
      <w:r w:rsidRPr="001B688B">
        <w:rPr>
          <w:rFonts w:ascii="Times New Roman" w:hAnsi="Times New Roman"/>
          <w:sz w:val="20"/>
          <w:szCs w:val="20"/>
        </w:rPr>
        <w:t xml:space="preserve"> не могут являться конфиденциальными в силу прямого указания действующего законодательства.</w:t>
      </w:r>
    </w:p>
    <w:p w14:paraId="01A8826F"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8A08D54"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25AA16B" w14:textId="77777777" w:rsidR="0085748A" w:rsidRPr="001B688B" w:rsidRDefault="00585AA2"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Подрядчик</w:t>
      </w:r>
      <w:r w:rsidR="0085748A" w:rsidRPr="001B688B">
        <w:rPr>
          <w:rFonts w:ascii="Times New Roman" w:hAnsi="Times New Roman"/>
          <w:b w:val="0"/>
          <w:sz w:val="20"/>
          <w:szCs w:val="20"/>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w:t>
      </w:r>
      <w:r w:rsidR="0085748A" w:rsidRPr="001B688B">
        <w:rPr>
          <w:rFonts w:ascii="Times New Roman" w:hAnsi="Times New Roman"/>
          <w:b w:val="0"/>
          <w:sz w:val="20"/>
          <w:szCs w:val="20"/>
        </w:rPr>
        <w:lastRenderedPageBreak/>
        <w:t>бюллетеней, пресс-релизов, официальных сообщений и публикаций, прямо или косвенно касающихся Договора, Исполнитель обязуется направлять Заказчику</w:t>
      </w:r>
      <w:r w:rsidR="0085748A" w:rsidRPr="001B688B">
        <w:rPr>
          <w:rFonts w:ascii="Times New Roman" w:hAnsi="Times New Roman"/>
          <w:sz w:val="20"/>
          <w:szCs w:val="20"/>
        </w:rPr>
        <w:t xml:space="preserve"> </w:t>
      </w:r>
      <w:r w:rsidR="0085748A" w:rsidRPr="001B688B">
        <w:rPr>
          <w:rFonts w:ascii="Times New Roman" w:hAnsi="Times New Roman"/>
          <w:b w:val="0"/>
          <w:sz w:val="20"/>
          <w:szCs w:val="20"/>
        </w:rPr>
        <w:t xml:space="preserve">проекты таких документов для ознакомления. </w:t>
      </w:r>
    </w:p>
    <w:p w14:paraId="69EF32E7"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880A822" w14:textId="77777777" w:rsidR="0085748A" w:rsidRPr="001B688B" w:rsidRDefault="00585AA2" w:rsidP="008010E7">
      <w:pPr>
        <w:pStyle w:val="RUS11"/>
        <w:widowControl w:val="0"/>
        <w:numPr>
          <w:ilvl w:val="1"/>
          <w:numId w:val="28"/>
        </w:numPr>
        <w:tabs>
          <w:tab w:val="left" w:pos="534"/>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В случае нарушения Подрядчиком</w:t>
      </w:r>
      <w:r w:rsidR="0085748A" w:rsidRPr="001B688B">
        <w:rPr>
          <w:rFonts w:ascii="Times New Roman" w:hAnsi="Times New Roman"/>
          <w:sz w:val="20"/>
          <w:szCs w:val="20"/>
        </w:rPr>
        <w:t xml:space="preserve"> обязательств, предусмотренных</w:t>
      </w:r>
      <w:r w:rsidRPr="001B688B">
        <w:rPr>
          <w:rFonts w:ascii="Times New Roman" w:hAnsi="Times New Roman"/>
          <w:sz w:val="20"/>
          <w:szCs w:val="20"/>
        </w:rPr>
        <w:t xml:space="preserve"> настоящим разделом, Подрядчик</w:t>
      </w:r>
      <w:r w:rsidR="0085748A" w:rsidRPr="001B688B">
        <w:rPr>
          <w:rFonts w:ascii="Times New Roman" w:hAnsi="Times New Roman"/>
          <w:sz w:val="20"/>
          <w:szCs w:val="20"/>
        </w:rPr>
        <w:t xml:space="preserve"> обязуется возместить Заказчику все понесенные убытки, а также уплатить штраф в размере 10 (десять) процентов от Цены Договора.</w:t>
      </w:r>
    </w:p>
    <w:p w14:paraId="24D16933" w14:textId="355537C6" w:rsidR="0085748A" w:rsidRPr="00B177DD" w:rsidRDefault="0085748A" w:rsidP="00B177DD">
      <w:pPr>
        <w:numPr>
          <w:ilvl w:val="0"/>
          <w:numId w:val="28"/>
        </w:numPr>
        <w:tabs>
          <w:tab w:val="left" w:pos="1134"/>
        </w:tabs>
        <w:autoSpaceDE w:val="0"/>
        <w:autoSpaceDN w:val="0"/>
        <w:adjustRightInd w:val="0"/>
        <w:spacing w:line="288" w:lineRule="auto"/>
        <w:ind w:firstLine="633"/>
        <w:jc w:val="center"/>
        <w:rPr>
          <w:b/>
        </w:rPr>
      </w:pPr>
      <w:r w:rsidRPr="001B688B">
        <w:rPr>
          <w:b/>
        </w:rPr>
        <w:t>Обстоятельства непреодолимой силы</w:t>
      </w:r>
    </w:p>
    <w:p w14:paraId="10BD9210" w14:textId="77777777" w:rsidR="0085748A" w:rsidRPr="001B688B" w:rsidRDefault="0085748A" w:rsidP="008010E7">
      <w:pPr>
        <w:pStyle w:val="RUS11"/>
        <w:widowControl w:val="0"/>
        <w:numPr>
          <w:ilvl w:val="1"/>
          <w:numId w:val="28"/>
        </w:numPr>
        <w:tabs>
          <w:tab w:val="left" w:pos="529"/>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53991CB2"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bookmarkStart w:id="40" w:name="_Ref493723566"/>
      <w:r w:rsidRPr="001B688B">
        <w:rPr>
          <w:rFonts w:ascii="Times New Roman" w:hAnsi="Times New Roman"/>
          <w:b w:val="0"/>
          <w:sz w:val="20"/>
          <w:szCs w:val="20"/>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40"/>
    </w:p>
    <w:p w14:paraId="33EEAAF0"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bookmarkStart w:id="41" w:name="_Ref493723585"/>
      <w:r w:rsidRPr="001B688B">
        <w:rPr>
          <w:rFonts w:ascii="Times New Roman" w:hAnsi="Times New Roman"/>
          <w:b w:val="0"/>
          <w:sz w:val="20"/>
          <w:szCs w:val="20"/>
        </w:rPr>
        <w:t>При наступлении обст</w:t>
      </w:r>
      <w:r w:rsidR="002250C6" w:rsidRPr="001B688B">
        <w:rPr>
          <w:rFonts w:ascii="Times New Roman" w:hAnsi="Times New Roman"/>
          <w:b w:val="0"/>
          <w:sz w:val="20"/>
          <w:szCs w:val="20"/>
        </w:rPr>
        <w:t>оятельств, указанных в пункте 19</w:t>
      </w:r>
      <w:r w:rsidR="006E401B" w:rsidRPr="001B688B">
        <w:rPr>
          <w:rFonts w:ascii="Times New Roman" w:hAnsi="Times New Roman"/>
          <w:b w:val="0"/>
          <w:sz w:val="20"/>
          <w:szCs w:val="20"/>
        </w:rPr>
        <w:t>.2</w:t>
      </w:r>
      <w:r w:rsidRPr="001B688B">
        <w:rPr>
          <w:rFonts w:ascii="Times New Roman" w:hAnsi="Times New Roman"/>
          <w:b w:val="0"/>
          <w:sz w:val="20"/>
          <w:szCs w:val="20"/>
        </w:rPr>
        <w:t>.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1"/>
    </w:p>
    <w:p w14:paraId="66207D98" w14:textId="77777777" w:rsidR="0085748A" w:rsidRPr="001B688B" w:rsidRDefault="0085748A" w:rsidP="008010E7">
      <w:pPr>
        <w:pStyle w:val="RUS11"/>
        <w:widowControl w:val="0"/>
        <w:numPr>
          <w:ilvl w:val="1"/>
          <w:numId w:val="28"/>
        </w:numPr>
        <w:tabs>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77F2A35"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482DBA4"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После получения сообщения, указанного в пункт</w:t>
      </w:r>
      <w:r w:rsidR="002250C6" w:rsidRPr="001B688B">
        <w:rPr>
          <w:rFonts w:ascii="Times New Roman" w:hAnsi="Times New Roman"/>
          <w:b w:val="0"/>
          <w:sz w:val="20"/>
          <w:szCs w:val="20"/>
        </w:rPr>
        <w:t>е 19</w:t>
      </w:r>
      <w:r w:rsidR="006E401B" w:rsidRPr="001B688B">
        <w:rPr>
          <w:rFonts w:ascii="Times New Roman" w:hAnsi="Times New Roman"/>
          <w:b w:val="0"/>
          <w:sz w:val="20"/>
          <w:szCs w:val="20"/>
        </w:rPr>
        <w:t>.3</w:t>
      </w:r>
      <w:r w:rsidRPr="001B688B">
        <w:rPr>
          <w:rFonts w:ascii="Times New Roman" w:hAnsi="Times New Roman"/>
          <w:b w:val="0"/>
          <w:sz w:val="20"/>
          <w:szCs w:val="20"/>
        </w:rPr>
        <w:t>.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B30F8C0"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При отсутствии своевременного извещен</w:t>
      </w:r>
      <w:r w:rsidR="002250C6" w:rsidRPr="001B688B">
        <w:rPr>
          <w:rFonts w:ascii="Times New Roman" w:hAnsi="Times New Roman"/>
          <w:b w:val="0"/>
          <w:sz w:val="20"/>
          <w:szCs w:val="20"/>
        </w:rPr>
        <w:t>ия, предусмотренного в пункте 19</w:t>
      </w:r>
      <w:r w:rsidR="006E401B" w:rsidRPr="001B688B">
        <w:rPr>
          <w:rFonts w:ascii="Times New Roman" w:hAnsi="Times New Roman"/>
          <w:b w:val="0"/>
          <w:sz w:val="20"/>
          <w:szCs w:val="20"/>
        </w:rPr>
        <w:t>.3</w:t>
      </w:r>
      <w:r w:rsidRPr="001B688B">
        <w:rPr>
          <w:rFonts w:ascii="Times New Roman" w:hAnsi="Times New Roman"/>
          <w:b w:val="0"/>
          <w:sz w:val="20"/>
          <w:szCs w:val="20"/>
        </w:rPr>
        <w:t>. Договора, виновная Сторона обязана возместить другой Стороне убытки, причинённые не извещением или несвоевременным извещением.</w:t>
      </w:r>
    </w:p>
    <w:p w14:paraId="40C38CE1"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2900773F" w14:textId="77777777" w:rsidR="0085748A" w:rsidRPr="001B688B" w:rsidRDefault="0085748A" w:rsidP="008010E7">
      <w:pPr>
        <w:numPr>
          <w:ilvl w:val="1"/>
          <w:numId w:val="28"/>
        </w:numPr>
        <w:tabs>
          <w:tab w:val="left" w:pos="1134"/>
        </w:tabs>
        <w:spacing w:line="288" w:lineRule="auto"/>
        <w:ind w:left="0" w:firstLine="633"/>
        <w:jc w:val="both"/>
        <w:rPr>
          <w:bCs/>
        </w:rPr>
      </w:pPr>
      <w:r w:rsidRPr="001B688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w:t>
      </w:r>
      <w:r w:rsidR="002539DB" w:rsidRPr="001B688B">
        <w:t xml:space="preserve"> в данном с</w:t>
      </w:r>
      <w:r w:rsidR="00325461" w:rsidRPr="001B688B">
        <w:t>лучае не начисляются.</w:t>
      </w:r>
    </w:p>
    <w:p w14:paraId="11EB67C2" w14:textId="77777777" w:rsidR="00842AF8" w:rsidRPr="001B688B" w:rsidRDefault="00DD4008" w:rsidP="008010E7">
      <w:pPr>
        <w:numPr>
          <w:ilvl w:val="1"/>
          <w:numId w:val="28"/>
        </w:numPr>
        <w:tabs>
          <w:tab w:val="left" w:pos="1134"/>
        </w:tabs>
        <w:spacing w:line="288" w:lineRule="auto"/>
        <w:ind w:left="0" w:firstLine="633"/>
        <w:jc w:val="both"/>
        <w:rPr>
          <w:bCs/>
        </w:rPr>
      </w:pPr>
      <w:r w:rsidRPr="001B688B">
        <w:t xml:space="preserve"> </w:t>
      </w:r>
      <w:r w:rsidR="00842AF8" w:rsidRPr="001B688B">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00842AF8" w:rsidRPr="001B688B">
        <w:t>коронавирусной</w:t>
      </w:r>
      <w:proofErr w:type="spellEnd"/>
      <w:r w:rsidR="00842AF8" w:rsidRPr="001B688B">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w:t>
      </w:r>
      <w:r w:rsidR="00842AF8" w:rsidRPr="001B688B">
        <w:lastRenderedPageBreak/>
        <w:t>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EF835FA" w14:textId="77777777" w:rsidR="00842AF8" w:rsidRPr="001B688B" w:rsidRDefault="00842AF8" w:rsidP="008D45D1">
      <w:pPr>
        <w:tabs>
          <w:tab w:val="left" w:pos="1134"/>
        </w:tabs>
        <w:spacing w:line="288" w:lineRule="auto"/>
        <w:ind w:left="633"/>
        <w:jc w:val="both"/>
        <w:rPr>
          <w:bCs/>
        </w:rPr>
      </w:pPr>
    </w:p>
    <w:p w14:paraId="7950D720" w14:textId="5F1C44B1" w:rsidR="0085748A" w:rsidRPr="000208D8" w:rsidRDefault="0085748A" w:rsidP="000208D8">
      <w:pPr>
        <w:numPr>
          <w:ilvl w:val="0"/>
          <w:numId w:val="28"/>
        </w:numPr>
        <w:tabs>
          <w:tab w:val="left" w:pos="1134"/>
        </w:tabs>
        <w:autoSpaceDE w:val="0"/>
        <w:autoSpaceDN w:val="0"/>
        <w:adjustRightInd w:val="0"/>
        <w:spacing w:line="288" w:lineRule="auto"/>
        <w:ind w:firstLine="633"/>
        <w:jc w:val="center"/>
        <w:rPr>
          <w:b/>
        </w:rPr>
      </w:pPr>
      <w:r w:rsidRPr="001B688B">
        <w:rPr>
          <w:b/>
        </w:rPr>
        <w:t>Уступка требования (цессия) и перевод долга</w:t>
      </w:r>
    </w:p>
    <w:p w14:paraId="2D59CDF4" w14:textId="77777777" w:rsidR="0085748A" w:rsidRPr="001B688B" w:rsidRDefault="0085748A" w:rsidP="008010E7">
      <w:pPr>
        <w:numPr>
          <w:ilvl w:val="1"/>
          <w:numId w:val="28"/>
        </w:numPr>
        <w:tabs>
          <w:tab w:val="left" w:pos="534"/>
          <w:tab w:val="left" w:pos="1134"/>
        </w:tabs>
        <w:spacing w:line="288" w:lineRule="auto"/>
        <w:ind w:left="0" w:firstLine="633"/>
        <w:jc w:val="both"/>
      </w:pPr>
      <w:r w:rsidRPr="001B688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9B2D980" w14:textId="63FF40F5" w:rsidR="0085748A" w:rsidRPr="001B688B" w:rsidRDefault="0085748A" w:rsidP="000208D8">
      <w:pPr>
        <w:numPr>
          <w:ilvl w:val="0"/>
          <w:numId w:val="28"/>
        </w:numPr>
        <w:tabs>
          <w:tab w:val="left" w:pos="1134"/>
        </w:tabs>
        <w:autoSpaceDE w:val="0"/>
        <w:autoSpaceDN w:val="0"/>
        <w:adjustRightInd w:val="0"/>
        <w:spacing w:line="288" w:lineRule="auto"/>
        <w:ind w:firstLine="633"/>
        <w:jc w:val="center"/>
      </w:pPr>
      <w:r w:rsidRPr="001B688B">
        <w:rPr>
          <w:b/>
        </w:rPr>
        <w:t>Порядок разрешения споров</w:t>
      </w:r>
    </w:p>
    <w:p w14:paraId="4D4EC450" w14:textId="77777777" w:rsidR="0085748A" w:rsidRPr="001B688B" w:rsidRDefault="0085748A" w:rsidP="008010E7">
      <w:pPr>
        <w:pStyle w:val="RUS11"/>
        <w:widowControl w:val="0"/>
        <w:numPr>
          <w:ilvl w:val="1"/>
          <w:numId w:val="28"/>
        </w:numPr>
        <w:tabs>
          <w:tab w:val="left" w:pos="518"/>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1CE0F78" w14:textId="77777777" w:rsidR="0085748A" w:rsidRPr="001B688B" w:rsidRDefault="0085748A" w:rsidP="008010E7">
      <w:pPr>
        <w:numPr>
          <w:ilvl w:val="1"/>
          <w:numId w:val="28"/>
        </w:numPr>
        <w:tabs>
          <w:tab w:val="left" w:pos="534"/>
          <w:tab w:val="left" w:pos="1134"/>
        </w:tabs>
        <w:spacing w:line="288" w:lineRule="auto"/>
        <w:ind w:left="0" w:firstLine="633"/>
        <w:jc w:val="both"/>
      </w:pPr>
      <w:r w:rsidRPr="001B688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93469B4" w14:textId="77777777" w:rsidR="0085748A" w:rsidRPr="001B688B" w:rsidRDefault="0085748A" w:rsidP="008D45D1">
      <w:pPr>
        <w:tabs>
          <w:tab w:val="left" w:pos="0"/>
          <w:tab w:val="left" w:pos="1134"/>
        </w:tabs>
        <w:spacing w:line="288" w:lineRule="auto"/>
        <w:ind w:firstLine="633"/>
        <w:rPr>
          <w:b/>
        </w:rPr>
      </w:pPr>
    </w:p>
    <w:p w14:paraId="514C067B" w14:textId="6A32F7EF" w:rsidR="0085748A" w:rsidRPr="000208D8" w:rsidRDefault="0085748A" w:rsidP="000208D8">
      <w:pPr>
        <w:numPr>
          <w:ilvl w:val="0"/>
          <w:numId w:val="28"/>
        </w:numPr>
        <w:tabs>
          <w:tab w:val="left" w:pos="0"/>
          <w:tab w:val="left" w:pos="1134"/>
        </w:tabs>
        <w:spacing w:line="288" w:lineRule="auto"/>
        <w:ind w:left="0" w:firstLine="633"/>
        <w:jc w:val="center"/>
        <w:rPr>
          <w:b/>
        </w:rPr>
      </w:pPr>
      <w:r w:rsidRPr="001B688B">
        <w:rPr>
          <w:b/>
        </w:rPr>
        <w:t>Применимое право</w:t>
      </w:r>
    </w:p>
    <w:p w14:paraId="6CA177CB" w14:textId="77777777" w:rsidR="0085748A" w:rsidRPr="001B688B" w:rsidRDefault="0085748A" w:rsidP="008010E7">
      <w:pPr>
        <w:numPr>
          <w:ilvl w:val="1"/>
          <w:numId w:val="28"/>
        </w:numPr>
        <w:tabs>
          <w:tab w:val="left" w:pos="0"/>
          <w:tab w:val="left" w:pos="1134"/>
        </w:tabs>
        <w:spacing w:line="288" w:lineRule="auto"/>
        <w:ind w:left="0" w:firstLine="633"/>
        <w:jc w:val="both"/>
      </w:pPr>
      <w:r w:rsidRPr="001B688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3C2924D" w14:textId="7A480B8E" w:rsidR="002539DB" w:rsidRPr="000208D8" w:rsidRDefault="0085748A" w:rsidP="000208D8">
      <w:pPr>
        <w:numPr>
          <w:ilvl w:val="0"/>
          <w:numId w:val="28"/>
        </w:numPr>
        <w:tabs>
          <w:tab w:val="left" w:pos="0"/>
          <w:tab w:val="left" w:pos="1134"/>
        </w:tabs>
        <w:spacing w:line="288" w:lineRule="auto"/>
        <w:ind w:left="0" w:firstLine="633"/>
        <w:jc w:val="center"/>
        <w:rPr>
          <w:b/>
        </w:rPr>
      </w:pPr>
      <w:r w:rsidRPr="001B688B">
        <w:rPr>
          <w:b/>
        </w:rPr>
        <w:t>Толкование</w:t>
      </w:r>
    </w:p>
    <w:p w14:paraId="4A736F89" w14:textId="77777777" w:rsidR="0085748A" w:rsidRPr="001B688B" w:rsidRDefault="0085748A" w:rsidP="008010E7">
      <w:pPr>
        <w:pStyle w:val="RUS11"/>
        <w:widowControl w:val="0"/>
        <w:numPr>
          <w:ilvl w:val="1"/>
          <w:numId w:val="28"/>
        </w:numPr>
        <w:tabs>
          <w:tab w:val="left" w:pos="0"/>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8AB342" w14:textId="77777777" w:rsidR="0085748A" w:rsidRPr="001B688B" w:rsidRDefault="0085748A" w:rsidP="008010E7">
      <w:pPr>
        <w:pStyle w:val="RUS11"/>
        <w:widowControl w:val="0"/>
        <w:numPr>
          <w:ilvl w:val="1"/>
          <w:numId w:val="28"/>
        </w:numPr>
        <w:tabs>
          <w:tab w:val="left" w:pos="0"/>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bookmarkStart w:id="42" w:name="_Ref496197101"/>
    </w:p>
    <w:p w14:paraId="690BD8AB" w14:textId="77777777" w:rsidR="0085748A" w:rsidRPr="001B688B" w:rsidRDefault="0085748A" w:rsidP="008010E7">
      <w:pPr>
        <w:pStyle w:val="RUS11"/>
        <w:widowControl w:val="0"/>
        <w:numPr>
          <w:ilvl w:val="1"/>
          <w:numId w:val="28"/>
        </w:numPr>
        <w:tabs>
          <w:tab w:val="left" w:pos="0"/>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42"/>
    </w:p>
    <w:p w14:paraId="06841555" w14:textId="77777777" w:rsidR="0085748A" w:rsidRPr="001B688B" w:rsidRDefault="0085748A" w:rsidP="008010E7">
      <w:pPr>
        <w:pStyle w:val="RUS11"/>
        <w:widowControl w:val="0"/>
        <w:numPr>
          <w:ilvl w:val="1"/>
          <w:numId w:val="28"/>
        </w:numPr>
        <w:tabs>
          <w:tab w:val="left" w:pos="0"/>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36D616B" w14:textId="3C9C32CA" w:rsidR="005809F0" w:rsidRPr="00F33F51" w:rsidRDefault="0085748A" w:rsidP="008D45D1">
      <w:pPr>
        <w:numPr>
          <w:ilvl w:val="1"/>
          <w:numId w:val="28"/>
        </w:numPr>
        <w:tabs>
          <w:tab w:val="left" w:pos="0"/>
          <w:tab w:val="left" w:pos="1134"/>
        </w:tabs>
        <w:spacing w:line="288" w:lineRule="auto"/>
        <w:ind w:left="0" w:firstLine="633"/>
        <w:jc w:val="both"/>
        <w:rPr>
          <w:b/>
        </w:rPr>
      </w:pPr>
      <w:r w:rsidRPr="001B688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F5552BD" w14:textId="77777777" w:rsidR="00F33F51" w:rsidRPr="000208D8" w:rsidRDefault="00F33F51" w:rsidP="00F33F51">
      <w:pPr>
        <w:tabs>
          <w:tab w:val="left" w:pos="0"/>
          <w:tab w:val="left" w:pos="1134"/>
        </w:tabs>
        <w:spacing w:line="288" w:lineRule="auto"/>
        <w:ind w:left="633"/>
        <w:jc w:val="both"/>
        <w:rPr>
          <w:b/>
        </w:rPr>
      </w:pPr>
    </w:p>
    <w:p w14:paraId="163F051D" w14:textId="77777777" w:rsidR="0085748A" w:rsidRPr="001B688B" w:rsidRDefault="0085748A" w:rsidP="008010E7">
      <w:pPr>
        <w:numPr>
          <w:ilvl w:val="0"/>
          <w:numId w:val="28"/>
        </w:numPr>
        <w:tabs>
          <w:tab w:val="left" w:pos="1134"/>
        </w:tabs>
        <w:spacing w:line="288" w:lineRule="auto"/>
        <w:ind w:firstLine="633"/>
        <w:jc w:val="center"/>
        <w:rPr>
          <w:b/>
        </w:rPr>
      </w:pPr>
      <w:r w:rsidRPr="001B688B">
        <w:rPr>
          <w:b/>
        </w:rPr>
        <w:t>Соблюдение законодательства</w:t>
      </w:r>
    </w:p>
    <w:p w14:paraId="22397E2E" w14:textId="2628BD42" w:rsidR="00947FA2" w:rsidRPr="00F33F51" w:rsidRDefault="0085748A" w:rsidP="00F33F51">
      <w:pPr>
        <w:pStyle w:val="af1"/>
        <w:numPr>
          <w:ilvl w:val="1"/>
          <w:numId w:val="28"/>
        </w:numPr>
        <w:tabs>
          <w:tab w:val="left" w:pos="1134"/>
        </w:tabs>
        <w:spacing w:line="288" w:lineRule="auto"/>
        <w:ind w:left="0" w:firstLine="633"/>
        <w:jc w:val="both"/>
        <w:rPr>
          <w:b/>
          <w:sz w:val="20"/>
          <w:szCs w:val="20"/>
        </w:rPr>
      </w:pPr>
      <w:r w:rsidRPr="001B688B">
        <w:rPr>
          <w:sz w:val="20"/>
          <w:szCs w:val="20"/>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BB61421" w14:textId="77777777" w:rsidR="00947FA2" w:rsidRPr="00E32F1A" w:rsidRDefault="00947FA2" w:rsidP="00947FA2">
      <w:pPr>
        <w:pStyle w:val="af1"/>
        <w:tabs>
          <w:tab w:val="left" w:pos="1134"/>
        </w:tabs>
        <w:spacing w:line="288" w:lineRule="auto"/>
        <w:ind w:left="633"/>
        <w:jc w:val="both"/>
        <w:rPr>
          <w:b/>
          <w:sz w:val="20"/>
          <w:szCs w:val="20"/>
        </w:rPr>
      </w:pPr>
    </w:p>
    <w:p w14:paraId="2EFB30B6" w14:textId="1F1BA31B" w:rsidR="0085748A" w:rsidRPr="00D01726" w:rsidRDefault="0085748A" w:rsidP="00D01726">
      <w:pPr>
        <w:numPr>
          <w:ilvl w:val="0"/>
          <w:numId w:val="28"/>
        </w:numPr>
        <w:tabs>
          <w:tab w:val="left" w:pos="1134"/>
        </w:tabs>
        <w:spacing w:line="288" w:lineRule="auto"/>
        <w:ind w:firstLine="633"/>
        <w:jc w:val="center"/>
        <w:rPr>
          <w:b/>
        </w:rPr>
      </w:pPr>
      <w:proofErr w:type="spellStart"/>
      <w:r w:rsidRPr="001B688B">
        <w:rPr>
          <w:b/>
        </w:rPr>
        <w:t>Антисанкционная</w:t>
      </w:r>
      <w:proofErr w:type="spellEnd"/>
      <w:r w:rsidRPr="001B688B">
        <w:rPr>
          <w:b/>
        </w:rPr>
        <w:t xml:space="preserve"> оговорка</w:t>
      </w:r>
    </w:p>
    <w:p w14:paraId="12F38674" w14:textId="77777777" w:rsidR="009B440C" w:rsidRPr="009B440C" w:rsidRDefault="009B440C" w:rsidP="009B440C">
      <w:pPr>
        <w:tabs>
          <w:tab w:val="left" w:pos="539"/>
        </w:tabs>
        <w:suppressAutoHyphens/>
        <w:jc w:val="both"/>
        <w:rPr>
          <w:b/>
          <w:i/>
          <w:color w:val="C00000"/>
        </w:rPr>
      </w:pPr>
      <w:r w:rsidRPr="009B440C">
        <w:rPr>
          <w:b/>
          <w:i/>
          <w:color w:val="C00000"/>
        </w:rPr>
        <w:t>[Вариант 1 (если в отношении Контрагента или его участников (акционеров) не введены международные санкции):</w:t>
      </w:r>
    </w:p>
    <w:p w14:paraId="2379D035" w14:textId="0C3324E9" w:rsidR="009B440C" w:rsidRPr="009B440C" w:rsidRDefault="00A50DE3" w:rsidP="009B440C">
      <w:pPr>
        <w:pStyle w:val="af1"/>
        <w:widowControl w:val="0"/>
        <w:numPr>
          <w:ilvl w:val="1"/>
          <w:numId w:val="28"/>
        </w:numPr>
        <w:tabs>
          <w:tab w:val="left" w:pos="539"/>
        </w:tabs>
        <w:suppressAutoHyphens/>
        <w:autoSpaceDN w:val="0"/>
        <w:ind w:left="0" w:firstLine="567"/>
        <w:jc w:val="both"/>
        <w:textAlignment w:val="baseline"/>
        <w:rPr>
          <w:sz w:val="20"/>
          <w:szCs w:val="20"/>
          <w:lang w:val="x-none"/>
        </w:rPr>
      </w:pPr>
      <w:r>
        <w:rPr>
          <w:color w:val="C00000"/>
          <w:sz w:val="20"/>
          <w:szCs w:val="20"/>
        </w:rPr>
        <w:lastRenderedPageBreak/>
        <w:t>Подрядчик</w:t>
      </w:r>
      <w:r w:rsidR="009B440C" w:rsidRPr="009B440C">
        <w:rPr>
          <w:color w:val="C00000"/>
          <w:sz w:val="20"/>
          <w:szCs w:val="20"/>
          <w:lang w:val="x-none"/>
        </w:rPr>
        <w:t xml:space="preserve"> </w:t>
      </w:r>
      <w:r w:rsidR="009B440C" w:rsidRPr="009B440C">
        <w:rPr>
          <w:sz w:val="20"/>
          <w:szCs w:val="20"/>
          <w:lang w:val="x-none"/>
        </w:rPr>
        <w:t xml:space="preserve">настоящим подтверждает, что не является объектом каких-либо </w:t>
      </w:r>
      <w:r w:rsidR="009B440C" w:rsidRPr="009B440C">
        <w:rPr>
          <w:sz w:val="20"/>
          <w:szCs w:val="20"/>
        </w:rPr>
        <w:t>применимых</w:t>
      </w:r>
      <w:r w:rsidR="009B440C" w:rsidRPr="009B440C">
        <w:rPr>
          <w:sz w:val="20"/>
          <w:szCs w:val="20"/>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9B440C" w:rsidRPr="009B440C">
        <w:rPr>
          <w:sz w:val="20"/>
          <w:szCs w:val="20"/>
        </w:rPr>
        <w:t>применимых</w:t>
      </w:r>
      <w:r w:rsidR="009B440C" w:rsidRPr="009B440C">
        <w:rPr>
          <w:sz w:val="20"/>
          <w:szCs w:val="20"/>
          <w:lang w:val="x-none"/>
        </w:rPr>
        <w:t xml:space="preserve"> санкций.</w:t>
      </w:r>
    </w:p>
    <w:p w14:paraId="691AFD9C" w14:textId="77777777" w:rsidR="009B440C" w:rsidRDefault="009B440C" w:rsidP="009B440C">
      <w:pPr>
        <w:pStyle w:val="af1"/>
        <w:tabs>
          <w:tab w:val="left" w:pos="539"/>
        </w:tabs>
        <w:suppressAutoHyphens/>
        <w:ind w:left="0" w:firstLine="567"/>
        <w:jc w:val="both"/>
        <w:rPr>
          <w:sz w:val="20"/>
          <w:szCs w:val="20"/>
        </w:rPr>
      </w:pPr>
      <w:r w:rsidRPr="009B440C">
        <w:rPr>
          <w:sz w:val="20"/>
          <w:szCs w:val="20"/>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C77402E" w14:textId="22DC9BE4" w:rsidR="009B440C" w:rsidRPr="009B440C" w:rsidRDefault="00A50DE3" w:rsidP="009B440C">
      <w:pPr>
        <w:pStyle w:val="af1"/>
        <w:numPr>
          <w:ilvl w:val="1"/>
          <w:numId w:val="28"/>
        </w:numPr>
        <w:tabs>
          <w:tab w:val="left" w:pos="539"/>
        </w:tabs>
        <w:suppressAutoHyphens/>
        <w:ind w:left="0" w:firstLine="567"/>
        <w:jc w:val="both"/>
        <w:rPr>
          <w:sz w:val="20"/>
          <w:szCs w:val="20"/>
        </w:rPr>
      </w:pPr>
      <w:r>
        <w:rPr>
          <w:color w:val="C00000"/>
          <w:sz w:val="20"/>
          <w:szCs w:val="20"/>
        </w:rPr>
        <w:t>Подрядчик</w:t>
      </w:r>
      <w:r w:rsidR="009B440C" w:rsidRPr="009B440C">
        <w:rPr>
          <w:color w:val="C00000"/>
          <w:sz w:val="20"/>
          <w:szCs w:val="20"/>
          <w:lang w:val="x-none"/>
        </w:rPr>
        <w:t xml:space="preserve"> </w:t>
      </w:r>
      <w:r w:rsidR="009B440C" w:rsidRPr="009B440C">
        <w:rPr>
          <w:sz w:val="20"/>
          <w:szCs w:val="20"/>
          <w:lang w:val="x-none"/>
        </w:rPr>
        <w:t xml:space="preserve">обязуется уведомить </w:t>
      </w:r>
      <w:r>
        <w:rPr>
          <w:color w:val="C00000"/>
          <w:sz w:val="20"/>
          <w:szCs w:val="20"/>
          <w:lang w:val="x-none"/>
        </w:rPr>
        <w:t>Заказчика</w:t>
      </w:r>
      <w:r w:rsidR="009B440C" w:rsidRPr="009B440C">
        <w:rPr>
          <w:color w:val="C00000"/>
          <w:sz w:val="20"/>
          <w:szCs w:val="20"/>
          <w:lang w:val="x-none"/>
        </w:rPr>
        <w:t xml:space="preserve"> </w:t>
      </w:r>
      <w:r w:rsidR="009B440C" w:rsidRPr="009B440C">
        <w:rPr>
          <w:sz w:val="20"/>
          <w:szCs w:val="20"/>
          <w:lang w:val="x-none"/>
        </w:rPr>
        <w:t xml:space="preserve">немедленно, если </w:t>
      </w:r>
      <w:r>
        <w:rPr>
          <w:color w:val="C00000"/>
          <w:sz w:val="20"/>
          <w:szCs w:val="20"/>
          <w:lang w:val="x-none"/>
        </w:rPr>
        <w:t>подрядчик</w:t>
      </w:r>
      <w:r w:rsidR="009B440C" w:rsidRPr="009B440C">
        <w:rPr>
          <w:color w:val="C00000"/>
          <w:sz w:val="20"/>
          <w:szCs w:val="20"/>
          <w:lang w:val="x-none"/>
        </w:rPr>
        <w:t xml:space="preserve"> </w:t>
      </w:r>
      <w:r w:rsidR="009B440C" w:rsidRPr="009B440C">
        <w:rPr>
          <w:sz w:val="20"/>
          <w:szCs w:val="20"/>
          <w:lang w:val="x-none"/>
        </w:rPr>
        <w:t>или любое другое физическое или юридическое лицо, указанное в п</w:t>
      </w:r>
      <w:r w:rsidR="009B440C" w:rsidRPr="009B440C">
        <w:rPr>
          <w:sz w:val="20"/>
          <w:szCs w:val="20"/>
        </w:rPr>
        <w:t xml:space="preserve">ункте </w:t>
      </w:r>
      <w:r w:rsidR="00F33F51">
        <w:rPr>
          <w:sz w:val="20"/>
          <w:szCs w:val="20"/>
        </w:rPr>
        <w:t>25.</w:t>
      </w:r>
      <w:r w:rsidR="009B440C" w:rsidRPr="009B440C">
        <w:rPr>
          <w:sz w:val="20"/>
          <w:szCs w:val="20"/>
        </w:rPr>
        <w:t>1</w:t>
      </w:r>
      <w:r w:rsidR="009B440C" w:rsidRPr="009B440C">
        <w:rPr>
          <w:sz w:val="20"/>
          <w:szCs w:val="20"/>
          <w:lang w:val="x-none"/>
        </w:rPr>
        <w:t>, станет объектом каких-либо применимых санкций после заключения Договора</w:t>
      </w:r>
      <w:r w:rsidR="009B440C" w:rsidRPr="009B440C">
        <w:rPr>
          <w:sz w:val="20"/>
          <w:szCs w:val="20"/>
        </w:rPr>
        <w:t>.</w:t>
      </w:r>
      <w:r w:rsidR="009B440C" w:rsidRPr="009B440C">
        <w:rPr>
          <w:sz w:val="20"/>
          <w:szCs w:val="20"/>
          <w:lang w:val="x-none"/>
        </w:rPr>
        <w:t xml:space="preserve">  </w:t>
      </w:r>
    </w:p>
    <w:p w14:paraId="1EF33501" w14:textId="2229E234" w:rsidR="009B440C" w:rsidRDefault="00E07A29" w:rsidP="009B440C">
      <w:pPr>
        <w:pStyle w:val="af1"/>
        <w:numPr>
          <w:ilvl w:val="1"/>
          <w:numId w:val="28"/>
        </w:numPr>
        <w:tabs>
          <w:tab w:val="left" w:pos="539"/>
        </w:tabs>
        <w:suppressAutoHyphens/>
        <w:ind w:left="0" w:firstLine="567"/>
        <w:jc w:val="both"/>
        <w:rPr>
          <w:sz w:val="20"/>
          <w:szCs w:val="20"/>
        </w:rPr>
      </w:pPr>
      <w:r>
        <w:rPr>
          <w:color w:val="C00000"/>
          <w:sz w:val="20"/>
          <w:szCs w:val="20"/>
        </w:rPr>
        <w:t>Заказчик</w:t>
      </w:r>
      <w:r w:rsidR="009B440C" w:rsidRPr="009B440C">
        <w:rPr>
          <w:color w:val="C00000"/>
          <w:sz w:val="20"/>
          <w:szCs w:val="20"/>
          <w:lang w:val="x-none"/>
        </w:rPr>
        <w:t xml:space="preserve"> </w:t>
      </w:r>
      <w:r w:rsidR="009B440C" w:rsidRPr="009B440C">
        <w:rPr>
          <w:sz w:val="20"/>
          <w:szCs w:val="20"/>
          <w:lang w:val="x-none"/>
        </w:rPr>
        <w:t>имеет право немедленно расторгнуть</w:t>
      </w:r>
      <w:r w:rsidR="009B440C" w:rsidRPr="009B440C">
        <w:rPr>
          <w:sz w:val="20"/>
          <w:szCs w:val="20"/>
        </w:rPr>
        <w:t xml:space="preserve"> </w:t>
      </w:r>
      <w:r w:rsidR="009B440C" w:rsidRPr="009B440C">
        <w:rPr>
          <w:sz w:val="20"/>
          <w:szCs w:val="20"/>
          <w:lang w:val="x-none"/>
        </w:rPr>
        <w:t>и (или) прекратить исполнение Договор</w:t>
      </w:r>
      <w:r w:rsidR="009B440C" w:rsidRPr="009B440C">
        <w:rPr>
          <w:sz w:val="20"/>
          <w:szCs w:val="20"/>
        </w:rPr>
        <w:t>а</w:t>
      </w:r>
      <w:r w:rsidR="009B440C" w:rsidRPr="009B440C">
        <w:rPr>
          <w:sz w:val="20"/>
          <w:szCs w:val="20"/>
          <w:lang w:val="x-none"/>
        </w:rPr>
        <w:t xml:space="preserve">, если станет известно, что </w:t>
      </w:r>
      <w:r>
        <w:rPr>
          <w:color w:val="C00000"/>
          <w:sz w:val="20"/>
          <w:szCs w:val="20"/>
          <w:lang w:val="x-none"/>
        </w:rPr>
        <w:t>Подрядчик</w:t>
      </w:r>
      <w:r w:rsidR="009B440C" w:rsidRPr="009B440C">
        <w:rPr>
          <w:color w:val="C00000"/>
          <w:sz w:val="20"/>
          <w:szCs w:val="20"/>
          <w:lang w:val="x-none"/>
        </w:rPr>
        <w:t xml:space="preserve"> </w:t>
      </w:r>
      <w:r w:rsidR="009B440C" w:rsidRPr="009B440C">
        <w:rPr>
          <w:sz w:val="20"/>
          <w:szCs w:val="20"/>
          <w:lang w:val="x-none"/>
        </w:rPr>
        <w:t>или любое другое физическое или юридическое лицо, указанное в п</w:t>
      </w:r>
      <w:r w:rsidR="009B440C" w:rsidRPr="009B440C">
        <w:rPr>
          <w:sz w:val="20"/>
          <w:szCs w:val="20"/>
        </w:rPr>
        <w:t xml:space="preserve">ункте </w:t>
      </w:r>
      <w:r w:rsidR="00F33F51">
        <w:rPr>
          <w:sz w:val="20"/>
          <w:szCs w:val="20"/>
        </w:rPr>
        <w:t>25.</w:t>
      </w:r>
      <w:r w:rsidR="009B440C" w:rsidRPr="009B440C">
        <w:rPr>
          <w:sz w:val="20"/>
          <w:szCs w:val="20"/>
        </w:rPr>
        <w:t>1</w:t>
      </w:r>
      <w:r w:rsidR="009B440C" w:rsidRPr="009B440C">
        <w:rPr>
          <w:sz w:val="20"/>
          <w:szCs w:val="20"/>
          <w:lang w:val="x-none"/>
        </w:rPr>
        <w:t>, являлось объектом применимых санкций в момент заключения Договора</w:t>
      </w:r>
      <w:r w:rsidR="009B440C" w:rsidRPr="009B440C">
        <w:rPr>
          <w:sz w:val="20"/>
          <w:szCs w:val="20"/>
        </w:rPr>
        <w:t xml:space="preserve"> и данная информация не была раскрыта</w:t>
      </w:r>
      <w:r w:rsidR="009B440C" w:rsidRPr="009B440C">
        <w:rPr>
          <w:sz w:val="20"/>
          <w:szCs w:val="20"/>
          <w:lang w:val="x-none"/>
        </w:rPr>
        <w:t xml:space="preserve">, или если </w:t>
      </w:r>
      <w:r>
        <w:rPr>
          <w:color w:val="C00000"/>
          <w:sz w:val="20"/>
          <w:szCs w:val="20"/>
          <w:lang w:val="x-none"/>
        </w:rPr>
        <w:t>Подрядчик</w:t>
      </w:r>
      <w:r w:rsidR="009B440C" w:rsidRPr="009B440C">
        <w:rPr>
          <w:color w:val="C00000"/>
          <w:sz w:val="20"/>
          <w:szCs w:val="20"/>
          <w:lang w:val="x-none"/>
        </w:rPr>
        <w:t xml:space="preserve"> </w:t>
      </w:r>
      <w:r w:rsidR="009B440C" w:rsidRPr="009B440C">
        <w:rPr>
          <w:sz w:val="20"/>
          <w:szCs w:val="20"/>
          <w:lang w:val="x-none"/>
        </w:rPr>
        <w:t>или любое физическое или юридическое лицо, указанное в п</w:t>
      </w:r>
      <w:r w:rsidR="009B440C" w:rsidRPr="009B440C">
        <w:rPr>
          <w:sz w:val="20"/>
          <w:szCs w:val="20"/>
        </w:rPr>
        <w:t>ункте</w:t>
      </w:r>
      <w:r w:rsidR="009B440C" w:rsidRPr="009B440C">
        <w:rPr>
          <w:sz w:val="20"/>
          <w:szCs w:val="20"/>
          <w:lang w:val="x-none"/>
        </w:rPr>
        <w:t xml:space="preserve"> </w:t>
      </w:r>
      <w:r w:rsidR="00F33F51">
        <w:rPr>
          <w:sz w:val="20"/>
          <w:szCs w:val="20"/>
        </w:rPr>
        <w:t>25.</w:t>
      </w:r>
      <w:r w:rsidR="009B440C" w:rsidRPr="009B440C">
        <w:rPr>
          <w:sz w:val="20"/>
          <w:szCs w:val="20"/>
        </w:rPr>
        <w:t xml:space="preserve">1 </w:t>
      </w:r>
      <w:r w:rsidR="009B440C" w:rsidRPr="009B440C">
        <w:rPr>
          <w:sz w:val="20"/>
          <w:szCs w:val="20"/>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0BEEAAF" w14:textId="55126AA3" w:rsidR="009B440C" w:rsidRPr="009B440C" w:rsidRDefault="009B440C" w:rsidP="009B440C">
      <w:pPr>
        <w:pStyle w:val="af1"/>
        <w:numPr>
          <w:ilvl w:val="1"/>
          <w:numId w:val="28"/>
        </w:numPr>
        <w:tabs>
          <w:tab w:val="left" w:pos="539"/>
        </w:tabs>
        <w:suppressAutoHyphens/>
        <w:ind w:left="0" w:firstLine="567"/>
        <w:jc w:val="both"/>
        <w:rPr>
          <w:sz w:val="20"/>
          <w:szCs w:val="20"/>
        </w:rPr>
      </w:pPr>
      <w:r w:rsidRPr="009B440C">
        <w:rPr>
          <w:sz w:val="20"/>
          <w:szCs w:val="20"/>
          <w:lang w:val="x-none"/>
        </w:rPr>
        <w:t xml:space="preserve">Расторжение и (или) прекращение исполнения Договора согласно пункту </w:t>
      </w:r>
      <w:r w:rsidR="00F33F51">
        <w:rPr>
          <w:sz w:val="20"/>
          <w:szCs w:val="20"/>
        </w:rPr>
        <w:t>25.</w:t>
      </w:r>
      <w:r w:rsidRPr="009B440C">
        <w:rPr>
          <w:sz w:val="20"/>
          <w:szCs w:val="20"/>
        </w:rPr>
        <w:t xml:space="preserve">3 </w:t>
      </w:r>
      <w:r w:rsidRPr="009B440C">
        <w:rPr>
          <w:sz w:val="20"/>
          <w:szCs w:val="20"/>
          <w:lang w:val="x-none"/>
        </w:rPr>
        <w:t xml:space="preserve">не создаёт для </w:t>
      </w:r>
      <w:r w:rsidR="00E07A29">
        <w:rPr>
          <w:color w:val="C00000"/>
          <w:sz w:val="20"/>
          <w:szCs w:val="20"/>
          <w:lang w:val="x-none"/>
        </w:rPr>
        <w:t>Заказчика</w:t>
      </w:r>
      <w:r w:rsidRPr="009B440C">
        <w:rPr>
          <w:color w:val="C00000"/>
          <w:sz w:val="20"/>
          <w:szCs w:val="20"/>
          <w:lang w:val="x-none"/>
        </w:rPr>
        <w:t xml:space="preserve"> </w:t>
      </w:r>
      <w:r w:rsidRPr="009B440C">
        <w:rPr>
          <w:sz w:val="20"/>
          <w:szCs w:val="20"/>
          <w:lang w:val="x-none"/>
        </w:rPr>
        <w:t xml:space="preserve">обязательства в отношении возмещения расходов/убытков, иных платежей и/или затрат </w:t>
      </w:r>
      <w:r w:rsidR="00E07A29">
        <w:rPr>
          <w:color w:val="C00000"/>
          <w:sz w:val="20"/>
          <w:szCs w:val="20"/>
          <w:lang w:val="x-none"/>
        </w:rPr>
        <w:t>Подрядчика</w:t>
      </w:r>
      <w:r w:rsidRPr="009B440C">
        <w:rPr>
          <w:sz w:val="20"/>
          <w:szCs w:val="20"/>
          <w:lang w:val="x-none"/>
        </w:rPr>
        <w:t>, возникающих/возникших в связи с таким расторжением и (или) прекращением исполнения.</w:t>
      </w:r>
      <w:r w:rsidRPr="009B440C">
        <w:rPr>
          <w:sz w:val="20"/>
          <w:szCs w:val="20"/>
        </w:rPr>
        <w:t xml:space="preserve"> </w:t>
      </w:r>
      <w:r w:rsidRPr="009B440C">
        <w:rPr>
          <w:sz w:val="20"/>
          <w:szCs w:val="20"/>
          <w:lang w:val="x-none"/>
        </w:rPr>
        <w:t xml:space="preserve">Расторжение и (или) прекращение исполнения Договора </w:t>
      </w:r>
      <w:r w:rsidRPr="009B440C">
        <w:rPr>
          <w:sz w:val="20"/>
          <w:szCs w:val="20"/>
        </w:rPr>
        <w:t xml:space="preserve">осуществляется путем направления </w:t>
      </w:r>
      <w:r w:rsidR="00E07A29">
        <w:rPr>
          <w:color w:val="C00000"/>
          <w:sz w:val="20"/>
          <w:szCs w:val="20"/>
        </w:rPr>
        <w:t>Заказчиком</w:t>
      </w:r>
      <w:r w:rsidRPr="009B440C">
        <w:rPr>
          <w:color w:val="C00000"/>
          <w:sz w:val="20"/>
          <w:szCs w:val="20"/>
        </w:rPr>
        <w:t xml:space="preserve"> </w:t>
      </w:r>
      <w:r w:rsidRPr="009B440C">
        <w:rPr>
          <w:sz w:val="20"/>
          <w:szCs w:val="20"/>
        </w:rPr>
        <w:t xml:space="preserve">письменного уведомления не позднее, чем за 10 (десять) календарных дней до даты </w:t>
      </w:r>
      <w:r w:rsidRPr="009B440C">
        <w:rPr>
          <w:sz w:val="20"/>
          <w:szCs w:val="20"/>
          <w:lang w:val="x-none"/>
        </w:rPr>
        <w:t>расторжени</w:t>
      </w:r>
      <w:r w:rsidRPr="009B440C">
        <w:rPr>
          <w:sz w:val="20"/>
          <w:szCs w:val="20"/>
        </w:rPr>
        <w:t>я</w:t>
      </w:r>
      <w:r w:rsidRPr="009B440C">
        <w:rPr>
          <w:sz w:val="20"/>
          <w:szCs w:val="20"/>
          <w:lang w:val="x-none"/>
        </w:rPr>
        <w:t xml:space="preserve"> и (или) </w:t>
      </w:r>
      <w:r w:rsidRPr="009B440C">
        <w:rPr>
          <w:sz w:val="20"/>
          <w:szCs w:val="20"/>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73DFEA3" w14:textId="77777777" w:rsidR="009B440C" w:rsidRPr="009B440C" w:rsidRDefault="009B440C" w:rsidP="009B440C">
      <w:pPr>
        <w:tabs>
          <w:tab w:val="left" w:pos="539"/>
        </w:tabs>
        <w:suppressAutoHyphens/>
        <w:jc w:val="both"/>
        <w:rPr>
          <w:lang w:val="x-none"/>
        </w:rPr>
      </w:pPr>
    </w:p>
    <w:p w14:paraId="605E7C7F" w14:textId="77777777" w:rsidR="009B440C" w:rsidRPr="009B440C" w:rsidRDefault="009B440C" w:rsidP="009B440C">
      <w:pPr>
        <w:tabs>
          <w:tab w:val="left" w:pos="539"/>
        </w:tabs>
        <w:suppressAutoHyphens/>
        <w:jc w:val="both"/>
        <w:rPr>
          <w:b/>
          <w:color w:val="C00000"/>
        </w:rPr>
      </w:pPr>
      <w:r w:rsidRPr="009B440C">
        <w:rPr>
          <w:b/>
          <w:i/>
          <w:color w:val="C00000"/>
        </w:rPr>
        <w:t>[Вариант 2 (если в отношении Контрагента или его участника (акционера) введены международные санкции, имеется согласование</w:t>
      </w:r>
      <w:r w:rsidRPr="009B440C">
        <w:rPr>
          <w:rFonts w:eastAsia="Calibri"/>
          <w:b/>
          <w:i/>
          <w:color w:val="C00000"/>
        </w:rPr>
        <w:t xml:space="preserve"> Контролера GCO и LCO</w:t>
      </w:r>
      <w:r w:rsidRPr="009B440C">
        <w:rPr>
          <w:b/>
          <w:i/>
          <w:color w:val="C00000"/>
        </w:rPr>
        <w:t xml:space="preserve"> о возможности взаимодействия и указание включить в Договор </w:t>
      </w:r>
      <w:proofErr w:type="spellStart"/>
      <w:r w:rsidRPr="009B440C">
        <w:rPr>
          <w:b/>
          <w:i/>
          <w:color w:val="C00000"/>
        </w:rPr>
        <w:t>санкционную</w:t>
      </w:r>
      <w:proofErr w:type="spellEnd"/>
      <w:r w:rsidRPr="009B440C">
        <w:rPr>
          <w:b/>
          <w:i/>
          <w:color w:val="C00000"/>
        </w:rPr>
        <w:t xml:space="preserve"> оговорку или заключить соглашение о </w:t>
      </w:r>
      <w:proofErr w:type="spellStart"/>
      <w:r w:rsidRPr="009B440C">
        <w:rPr>
          <w:b/>
          <w:i/>
          <w:color w:val="C00000"/>
        </w:rPr>
        <w:t>санкционных</w:t>
      </w:r>
      <w:proofErr w:type="spellEnd"/>
      <w:r w:rsidRPr="009B440C">
        <w:rPr>
          <w:b/>
          <w:i/>
          <w:color w:val="C00000"/>
        </w:rPr>
        <w:t xml:space="preserve"> условиях</w:t>
      </w:r>
      <w:r w:rsidRPr="009B440C">
        <w:rPr>
          <w:b/>
          <w:color w:val="C00000"/>
        </w:rPr>
        <w:t>:</w:t>
      </w:r>
    </w:p>
    <w:p w14:paraId="23DAEBCE" w14:textId="3F7096E0" w:rsidR="009B440C" w:rsidRPr="009B440C" w:rsidRDefault="00E07A29" w:rsidP="009B440C">
      <w:pPr>
        <w:pStyle w:val="af1"/>
        <w:widowControl w:val="0"/>
        <w:numPr>
          <w:ilvl w:val="1"/>
          <w:numId w:val="48"/>
        </w:numPr>
        <w:suppressAutoHyphens/>
        <w:autoSpaceDN w:val="0"/>
        <w:ind w:left="0" w:firstLine="567"/>
        <w:jc w:val="both"/>
        <w:textAlignment w:val="baseline"/>
        <w:rPr>
          <w:sz w:val="20"/>
          <w:szCs w:val="20"/>
          <w:lang w:val="x-none"/>
        </w:rPr>
      </w:pPr>
      <w:r>
        <w:rPr>
          <w:color w:val="C00000"/>
          <w:sz w:val="20"/>
          <w:szCs w:val="20"/>
        </w:rPr>
        <w:t>Подрядчик</w:t>
      </w:r>
      <w:r w:rsidR="009B440C" w:rsidRPr="009B440C">
        <w:rPr>
          <w:color w:val="C00000"/>
          <w:sz w:val="20"/>
          <w:szCs w:val="20"/>
          <w:lang w:val="x-none"/>
        </w:rPr>
        <w:t xml:space="preserve"> </w:t>
      </w:r>
      <w:r w:rsidR="009B440C" w:rsidRPr="009B440C">
        <w:rPr>
          <w:sz w:val="20"/>
          <w:szCs w:val="20"/>
          <w:lang w:val="x-none"/>
        </w:rPr>
        <w:t xml:space="preserve">настоящим подтверждает, что является объектом применимых санкций, которые раскрыты </w:t>
      </w:r>
      <w:r>
        <w:rPr>
          <w:color w:val="C00000"/>
          <w:sz w:val="20"/>
          <w:szCs w:val="20"/>
          <w:lang w:val="x-none"/>
        </w:rPr>
        <w:t>Подрядчиком Заказчику</w:t>
      </w:r>
      <w:r w:rsidR="009B440C" w:rsidRPr="009B440C">
        <w:rPr>
          <w:color w:val="C00000"/>
          <w:sz w:val="20"/>
          <w:szCs w:val="20"/>
          <w:lang w:val="x-none"/>
        </w:rPr>
        <w:t xml:space="preserve"> </w:t>
      </w:r>
      <w:r w:rsidR="009B440C" w:rsidRPr="009B440C">
        <w:rPr>
          <w:sz w:val="20"/>
          <w:szCs w:val="20"/>
          <w:lang w:val="x-none"/>
        </w:rPr>
        <w:t xml:space="preserve">как применимые к </w:t>
      </w:r>
      <w:r>
        <w:rPr>
          <w:color w:val="C00000"/>
          <w:sz w:val="20"/>
          <w:szCs w:val="20"/>
          <w:lang w:val="x-none"/>
        </w:rPr>
        <w:t>Подрядчику</w:t>
      </w:r>
      <w:r w:rsidR="009B440C" w:rsidRPr="009B440C">
        <w:rPr>
          <w:color w:val="C00000"/>
          <w:sz w:val="20"/>
          <w:szCs w:val="20"/>
          <w:lang w:val="x-none"/>
        </w:rPr>
        <w:t xml:space="preserve"> </w:t>
      </w:r>
      <w:r w:rsidR="009B440C" w:rsidRPr="009B440C">
        <w:rPr>
          <w:sz w:val="20"/>
          <w:szCs w:val="20"/>
          <w:lang w:val="x-none"/>
        </w:rPr>
        <w:t xml:space="preserve">санкции </w:t>
      </w:r>
      <w:r w:rsidR="009B440C" w:rsidRPr="009B440C">
        <w:rPr>
          <w:sz w:val="20"/>
          <w:szCs w:val="20"/>
        </w:rPr>
        <w:t>____________________________</w:t>
      </w:r>
      <w:r w:rsidR="009B440C" w:rsidRPr="009B440C">
        <w:rPr>
          <w:sz w:val="20"/>
          <w:szCs w:val="20"/>
          <w:lang w:val="x-none"/>
        </w:rPr>
        <w:t xml:space="preserve"> </w:t>
      </w:r>
      <w:r w:rsidR="009B440C" w:rsidRPr="009B440C">
        <w:rPr>
          <w:sz w:val="20"/>
          <w:szCs w:val="20"/>
        </w:rPr>
        <w:t>(</w:t>
      </w:r>
      <w:r w:rsidR="009B440C" w:rsidRPr="009B440C">
        <w:rPr>
          <w:i/>
          <w:sz w:val="20"/>
          <w:szCs w:val="20"/>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009B440C" w:rsidRPr="009B440C">
        <w:rPr>
          <w:sz w:val="20"/>
          <w:szCs w:val="20"/>
        </w:rPr>
        <w:t>)</w:t>
      </w:r>
      <w:r w:rsidR="009B440C" w:rsidRPr="009B440C">
        <w:rPr>
          <w:sz w:val="20"/>
          <w:szCs w:val="20"/>
          <w:lang w:val="x-none"/>
        </w:rPr>
        <w:t xml:space="preserve">. </w:t>
      </w:r>
      <w:r w:rsidR="009B440C" w:rsidRPr="009B440C">
        <w:rPr>
          <w:sz w:val="20"/>
          <w:szCs w:val="20"/>
        </w:rPr>
        <w:t>В</w:t>
      </w:r>
      <w:r w:rsidR="009B440C" w:rsidRPr="009B440C">
        <w:rPr>
          <w:sz w:val="20"/>
          <w:szCs w:val="20"/>
          <w:lang w:val="x-none"/>
        </w:rPr>
        <w:t xml:space="preserve"> отношении данных санкций </w:t>
      </w:r>
      <w:r>
        <w:rPr>
          <w:color w:val="C00000"/>
          <w:sz w:val="20"/>
          <w:szCs w:val="20"/>
          <w:lang w:val="x-none"/>
        </w:rPr>
        <w:t>Подрядчик</w:t>
      </w:r>
      <w:r w:rsidR="009B440C" w:rsidRPr="009B440C">
        <w:rPr>
          <w:color w:val="C00000"/>
          <w:sz w:val="20"/>
          <w:szCs w:val="20"/>
          <w:lang w:val="x-none"/>
        </w:rPr>
        <w:t xml:space="preserve"> </w:t>
      </w:r>
      <w:r w:rsidR="009B440C" w:rsidRPr="009B440C">
        <w:rPr>
          <w:sz w:val="20"/>
          <w:szCs w:val="20"/>
          <w:lang w:val="x-none"/>
        </w:rPr>
        <w:t xml:space="preserve">подтверждает, что такие санкции не влияют на законность и действительность Договора и не влекут возникновение у </w:t>
      </w:r>
      <w:r>
        <w:rPr>
          <w:color w:val="C00000"/>
          <w:sz w:val="20"/>
          <w:szCs w:val="20"/>
          <w:lang w:val="x-none"/>
        </w:rPr>
        <w:t>Заказчика</w:t>
      </w:r>
      <w:r w:rsidR="009B440C" w:rsidRPr="009B440C">
        <w:rPr>
          <w:color w:val="C00000"/>
          <w:sz w:val="20"/>
          <w:szCs w:val="20"/>
          <w:lang w:val="x-none"/>
        </w:rPr>
        <w:t xml:space="preserve"> </w:t>
      </w:r>
      <w:r w:rsidR="009B440C" w:rsidRPr="009B440C">
        <w:rPr>
          <w:sz w:val="20"/>
          <w:szCs w:val="20"/>
          <w:lang w:val="x-none"/>
        </w:rPr>
        <w:t xml:space="preserve">риска нарушения санкций. </w:t>
      </w:r>
    </w:p>
    <w:p w14:paraId="5AACC792" w14:textId="77777777" w:rsidR="009B440C" w:rsidRDefault="009B440C" w:rsidP="009B440C">
      <w:pPr>
        <w:pStyle w:val="af1"/>
        <w:suppressAutoHyphens/>
        <w:ind w:left="0" w:firstLine="567"/>
        <w:jc w:val="both"/>
        <w:rPr>
          <w:sz w:val="20"/>
          <w:szCs w:val="20"/>
          <w:lang w:val="x-none"/>
        </w:rPr>
      </w:pPr>
      <w:r w:rsidRPr="009B440C">
        <w:rPr>
          <w:sz w:val="20"/>
          <w:szCs w:val="20"/>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B414554" w14:textId="20E2A5E0" w:rsidR="009B440C" w:rsidRDefault="00E07A29" w:rsidP="009B440C">
      <w:pPr>
        <w:pStyle w:val="af1"/>
        <w:numPr>
          <w:ilvl w:val="1"/>
          <w:numId w:val="48"/>
        </w:numPr>
        <w:suppressAutoHyphens/>
        <w:ind w:left="0" w:firstLine="567"/>
        <w:jc w:val="both"/>
        <w:rPr>
          <w:sz w:val="20"/>
          <w:szCs w:val="20"/>
          <w:lang w:val="x-none"/>
        </w:rPr>
      </w:pPr>
      <w:r>
        <w:rPr>
          <w:color w:val="C00000"/>
          <w:sz w:val="20"/>
          <w:szCs w:val="20"/>
          <w:lang w:val="x-none"/>
        </w:rPr>
        <w:t>Подрядчик</w:t>
      </w:r>
      <w:r w:rsidR="009B440C" w:rsidRPr="009B440C">
        <w:rPr>
          <w:color w:val="C00000"/>
          <w:sz w:val="20"/>
          <w:szCs w:val="20"/>
          <w:lang w:val="x-none"/>
        </w:rPr>
        <w:t xml:space="preserve"> </w:t>
      </w:r>
      <w:r w:rsidR="009B440C" w:rsidRPr="009B440C">
        <w:rPr>
          <w:sz w:val="20"/>
          <w:szCs w:val="20"/>
          <w:lang w:val="x-none"/>
        </w:rPr>
        <w:t xml:space="preserve">обязуется в полной мере соблюдать все применимые санкции. Несоблюдение </w:t>
      </w:r>
      <w:r>
        <w:rPr>
          <w:color w:val="C00000"/>
          <w:sz w:val="20"/>
          <w:szCs w:val="20"/>
          <w:lang w:val="x-none"/>
        </w:rPr>
        <w:t>Подрядчиком</w:t>
      </w:r>
      <w:r w:rsidR="009B440C" w:rsidRPr="009B440C">
        <w:rPr>
          <w:color w:val="C00000"/>
          <w:sz w:val="20"/>
          <w:szCs w:val="20"/>
          <w:lang w:val="x-none"/>
        </w:rPr>
        <w:t xml:space="preserve"> </w:t>
      </w:r>
      <w:r w:rsidR="009B440C" w:rsidRPr="009B440C">
        <w:rPr>
          <w:sz w:val="20"/>
          <w:szCs w:val="20"/>
          <w:lang w:val="x-none"/>
        </w:rPr>
        <w:t xml:space="preserve">в полной мере всех применимых санкций является существенным нарушением Договора, которое даёт </w:t>
      </w:r>
      <w:r>
        <w:rPr>
          <w:color w:val="C00000"/>
          <w:sz w:val="20"/>
          <w:szCs w:val="20"/>
          <w:lang w:val="x-none"/>
        </w:rPr>
        <w:t>Заказчику</w:t>
      </w:r>
      <w:r w:rsidR="009B440C" w:rsidRPr="009B440C">
        <w:rPr>
          <w:color w:val="C00000"/>
          <w:sz w:val="20"/>
          <w:szCs w:val="20"/>
          <w:lang w:val="x-none"/>
        </w:rPr>
        <w:t xml:space="preserve"> </w:t>
      </w:r>
      <w:r w:rsidR="009B440C" w:rsidRPr="009B440C">
        <w:rPr>
          <w:sz w:val="20"/>
          <w:szCs w:val="20"/>
          <w:lang w:val="x-none"/>
        </w:rPr>
        <w:t xml:space="preserve">право </w:t>
      </w:r>
      <w:r w:rsidR="009B440C" w:rsidRPr="009B440C">
        <w:rPr>
          <w:sz w:val="20"/>
          <w:szCs w:val="20"/>
        </w:rPr>
        <w:t xml:space="preserve">расторгнуть и (или) </w:t>
      </w:r>
      <w:r w:rsidR="009B440C" w:rsidRPr="009B440C">
        <w:rPr>
          <w:sz w:val="20"/>
          <w:szCs w:val="20"/>
          <w:lang w:val="x-none"/>
        </w:rPr>
        <w:t>прекратить исполнение Договора.</w:t>
      </w:r>
    </w:p>
    <w:p w14:paraId="7EC8A55D" w14:textId="1173AAE0" w:rsidR="009B440C" w:rsidRDefault="009B440C" w:rsidP="009B440C">
      <w:pPr>
        <w:pStyle w:val="af1"/>
        <w:numPr>
          <w:ilvl w:val="1"/>
          <w:numId w:val="48"/>
        </w:numPr>
        <w:suppressAutoHyphens/>
        <w:ind w:left="0" w:firstLine="567"/>
        <w:jc w:val="both"/>
        <w:rPr>
          <w:sz w:val="20"/>
          <w:szCs w:val="20"/>
          <w:lang w:val="x-none"/>
        </w:rPr>
      </w:pPr>
      <w:r w:rsidRPr="009B440C">
        <w:rPr>
          <w:sz w:val="20"/>
          <w:szCs w:val="20"/>
          <w:lang w:val="x-none"/>
        </w:rPr>
        <w:t xml:space="preserve">Если </w:t>
      </w:r>
      <w:r w:rsidR="00E07A29">
        <w:rPr>
          <w:color w:val="C00000"/>
          <w:sz w:val="20"/>
          <w:szCs w:val="20"/>
          <w:lang w:val="x-none"/>
        </w:rPr>
        <w:t>Подрядчик</w:t>
      </w:r>
      <w:r w:rsidRPr="009B440C">
        <w:rPr>
          <w:color w:val="C00000"/>
          <w:sz w:val="20"/>
          <w:szCs w:val="20"/>
          <w:lang w:val="x-none"/>
        </w:rPr>
        <w:t xml:space="preserve"> </w:t>
      </w:r>
      <w:r w:rsidRPr="009B440C">
        <w:rPr>
          <w:sz w:val="20"/>
          <w:szCs w:val="20"/>
          <w:lang w:val="x-none"/>
        </w:rPr>
        <w:t xml:space="preserve">будет признан виновным в нарушении применимых санкций, </w:t>
      </w:r>
      <w:r w:rsidR="00E07A29">
        <w:rPr>
          <w:color w:val="C00000"/>
          <w:sz w:val="20"/>
          <w:szCs w:val="20"/>
          <w:lang w:val="x-none"/>
        </w:rPr>
        <w:t>Подрядчик</w:t>
      </w:r>
      <w:r w:rsidRPr="009B440C">
        <w:rPr>
          <w:color w:val="C00000"/>
          <w:sz w:val="20"/>
          <w:szCs w:val="20"/>
          <w:lang w:val="x-none"/>
        </w:rPr>
        <w:t xml:space="preserve"> </w:t>
      </w:r>
      <w:r w:rsidRPr="009B440C">
        <w:rPr>
          <w:sz w:val="20"/>
          <w:szCs w:val="20"/>
          <w:lang w:val="x-none"/>
        </w:rPr>
        <w:t xml:space="preserve">компенсирует </w:t>
      </w:r>
      <w:r w:rsidR="00E07A29">
        <w:rPr>
          <w:color w:val="C00000"/>
          <w:sz w:val="20"/>
          <w:szCs w:val="20"/>
          <w:lang w:val="x-none"/>
        </w:rPr>
        <w:t>Заказчику</w:t>
      </w:r>
      <w:r w:rsidRPr="009B440C">
        <w:rPr>
          <w:color w:val="C00000"/>
          <w:sz w:val="20"/>
          <w:szCs w:val="20"/>
          <w:lang w:val="x-none"/>
        </w:rPr>
        <w:t xml:space="preserve"> </w:t>
      </w:r>
      <w:r w:rsidRPr="009B440C">
        <w:rPr>
          <w:sz w:val="20"/>
          <w:szCs w:val="20"/>
          <w:lang w:val="x-none"/>
        </w:rPr>
        <w:t>любые убытки, возникшие</w:t>
      </w:r>
      <w:r w:rsidRPr="009B440C">
        <w:rPr>
          <w:sz w:val="20"/>
          <w:szCs w:val="20"/>
        </w:rPr>
        <w:t xml:space="preserve"> </w:t>
      </w:r>
      <w:r w:rsidRPr="009B440C">
        <w:rPr>
          <w:sz w:val="20"/>
          <w:szCs w:val="20"/>
          <w:lang w:val="x-none"/>
        </w:rPr>
        <w:t>/</w:t>
      </w:r>
      <w:r w:rsidRPr="009B440C">
        <w:rPr>
          <w:sz w:val="20"/>
          <w:szCs w:val="20"/>
        </w:rPr>
        <w:t xml:space="preserve"> </w:t>
      </w:r>
      <w:r w:rsidRPr="009B440C">
        <w:rPr>
          <w:sz w:val="20"/>
          <w:szCs w:val="20"/>
          <w:lang w:val="x-none"/>
        </w:rPr>
        <w:t xml:space="preserve">возникающие в результате нарушения </w:t>
      </w:r>
      <w:r w:rsidR="00E07A29">
        <w:rPr>
          <w:color w:val="C00000"/>
          <w:sz w:val="20"/>
          <w:szCs w:val="20"/>
          <w:lang w:val="x-none"/>
        </w:rPr>
        <w:t>Подрядчиком</w:t>
      </w:r>
      <w:r w:rsidRPr="009B440C">
        <w:rPr>
          <w:color w:val="C00000"/>
          <w:sz w:val="20"/>
          <w:szCs w:val="20"/>
          <w:lang w:val="x-none"/>
        </w:rPr>
        <w:t xml:space="preserve">  </w:t>
      </w:r>
      <w:r>
        <w:rPr>
          <w:sz w:val="20"/>
          <w:szCs w:val="20"/>
          <w:lang w:val="x-none"/>
        </w:rPr>
        <w:t xml:space="preserve">применимых санкций. </w:t>
      </w:r>
    </w:p>
    <w:p w14:paraId="67C30B31" w14:textId="548210DF" w:rsidR="0085748A" w:rsidRPr="009B440C" w:rsidRDefault="009B440C" w:rsidP="009B440C">
      <w:pPr>
        <w:pStyle w:val="af1"/>
        <w:numPr>
          <w:ilvl w:val="1"/>
          <w:numId w:val="48"/>
        </w:numPr>
        <w:suppressAutoHyphens/>
        <w:ind w:left="0" w:firstLine="567"/>
        <w:jc w:val="both"/>
        <w:rPr>
          <w:sz w:val="20"/>
          <w:szCs w:val="20"/>
          <w:lang w:val="x-none"/>
        </w:rPr>
      </w:pPr>
      <w:r w:rsidRPr="009B440C">
        <w:rPr>
          <w:sz w:val="20"/>
          <w:szCs w:val="20"/>
          <w:lang w:val="x-none"/>
        </w:rPr>
        <w:t xml:space="preserve">Расторжение и (или) прекращение исполнения Договора согласно пункту </w:t>
      </w:r>
      <w:r w:rsidR="00F33F51">
        <w:rPr>
          <w:sz w:val="20"/>
          <w:szCs w:val="20"/>
        </w:rPr>
        <w:t>25.</w:t>
      </w:r>
      <w:r w:rsidRPr="009B440C">
        <w:rPr>
          <w:sz w:val="20"/>
          <w:szCs w:val="20"/>
        </w:rPr>
        <w:t xml:space="preserve">2 </w:t>
      </w:r>
      <w:r w:rsidRPr="009B440C">
        <w:rPr>
          <w:sz w:val="20"/>
          <w:szCs w:val="20"/>
          <w:lang w:val="x-none"/>
        </w:rPr>
        <w:t xml:space="preserve">не создаёт для </w:t>
      </w:r>
      <w:r w:rsidR="00E07A29">
        <w:rPr>
          <w:color w:val="C00000"/>
          <w:sz w:val="20"/>
          <w:szCs w:val="20"/>
          <w:lang w:val="x-none"/>
        </w:rPr>
        <w:t>Заказчика</w:t>
      </w:r>
      <w:r w:rsidRPr="009B440C">
        <w:rPr>
          <w:color w:val="C00000"/>
          <w:sz w:val="20"/>
          <w:szCs w:val="20"/>
          <w:lang w:val="x-none"/>
        </w:rPr>
        <w:t xml:space="preserve"> </w:t>
      </w:r>
      <w:r w:rsidRPr="009B440C">
        <w:rPr>
          <w:sz w:val="20"/>
          <w:szCs w:val="20"/>
          <w:lang w:val="x-none"/>
        </w:rPr>
        <w:t>обязательства в отношении возмещения расходов</w:t>
      </w:r>
      <w:r w:rsidRPr="009B440C">
        <w:rPr>
          <w:sz w:val="20"/>
          <w:szCs w:val="20"/>
        </w:rPr>
        <w:t xml:space="preserve"> </w:t>
      </w:r>
      <w:r w:rsidRPr="009B440C">
        <w:rPr>
          <w:sz w:val="20"/>
          <w:szCs w:val="20"/>
          <w:lang w:val="x-none"/>
        </w:rPr>
        <w:t>/</w:t>
      </w:r>
      <w:r w:rsidRPr="009B440C">
        <w:rPr>
          <w:sz w:val="20"/>
          <w:szCs w:val="20"/>
        </w:rPr>
        <w:t xml:space="preserve"> </w:t>
      </w:r>
      <w:r w:rsidRPr="009B440C">
        <w:rPr>
          <w:sz w:val="20"/>
          <w:szCs w:val="20"/>
          <w:lang w:val="x-none"/>
        </w:rPr>
        <w:t xml:space="preserve">убытков, иных платежей и/или затрат </w:t>
      </w:r>
      <w:r w:rsidR="00E07A29">
        <w:rPr>
          <w:color w:val="C00000"/>
          <w:sz w:val="20"/>
          <w:szCs w:val="20"/>
          <w:lang w:val="x-none"/>
        </w:rPr>
        <w:t>Подрядчика</w:t>
      </w:r>
      <w:r w:rsidRPr="009B440C">
        <w:rPr>
          <w:sz w:val="20"/>
          <w:szCs w:val="20"/>
          <w:lang w:val="x-none"/>
        </w:rPr>
        <w:t>, возникающих</w:t>
      </w:r>
      <w:r w:rsidRPr="009B440C">
        <w:rPr>
          <w:sz w:val="20"/>
          <w:szCs w:val="20"/>
        </w:rPr>
        <w:t xml:space="preserve"> </w:t>
      </w:r>
      <w:r w:rsidRPr="009B440C">
        <w:rPr>
          <w:sz w:val="20"/>
          <w:szCs w:val="20"/>
          <w:lang w:val="x-none"/>
        </w:rPr>
        <w:t>/</w:t>
      </w:r>
      <w:r w:rsidRPr="009B440C">
        <w:rPr>
          <w:sz w:val="20"/>
          <w:szCs w:val="20"/>
        </w:rPr>
        <w:t xml:space="preserve"> </w:t>
      </w:r>
      <w:r w:rsidRPr="009B440C">
        <w:rPr>
          <w:sz w:val="20"/>
          <w:szCs w:val="20"/>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9B440C">
        <w:rPr>
          <w:sz w:val="20"/>
          <w:szCs w:val="20"/>
        </w:rPr>
        <w:t xml:space="preserve">осуществляется путем направления </w:t>
      </w:r>
      <w:r w:rsidR="00E07A29">
        <w:rPr>
          <w:color w:val="C00000"/>
          <w:sz w:val="20"/>
          <w:szCs w:val="20"/>
        </w:rPr>
        <w:t>Заказчиком</w:t>
      </w:r>
      <w:r w:rsidRPr="009B440C">
        <w:rPr>
          <w:color w:val="C00000"/>
          <w:sz w:val="20"/>
          <w:szCs w:val="20"/>
        </w:rPr>
        <w:t xml:space="preserve"> </w:t>
      </w:r>
      <w:r w:rsidRPr="009B440C">
        <w:rPr>
          <w:sz w:val="20"/>
          <w:szCs w:val="20"/>
        </w:rPr>
        <w:t xml:space="preserve">письменного уведомления не позднее, чем за 10 (десять) календарных дней до даты </w:t>
      </w:r>
      <w:r w:rsidRPr="009B440C">
        <w:rPr>
          <w:sz w:val="20"/>
          <w:szCs w:val="20"/>
          <w:lang w:val="x-none"/>
        </w:rPr>
        <w:t xml:space="preserve">расторжения и (или) </w:t>
      </w:r>
      <w:r w:rsidRPr="009B440C">
        <w:rPr>
          <w:sz w:val="20"/>
          <w:szCs w:val="20"/>
        </w:rPr>
        <w:t>прекращения действия Договора. Договор считается расторгнутым и (или) прекращенным с даты, указанной в уведомлении о расторжении Договора.</w:t>
      </w:r>
    </w:p>
    <w:p w14:paraId="4091574E" w14:textId="77777777" w:rsidR="0085748A" w:rsidRPr="001B688B" w:rsidRDefault="0085748A" w:rsidP="008D45D1">
      <w:pPr>
        <w:tabs>
          <w:tab w:val="left" w:pos="1134"/>
        </w:tabs>
        <w:spacing w:line="288" w:lineRule="auto"/>
        <w:ind w:firstLine="633"/>
        <w:rPr>
          <w:b/>
        </w:rPr>
      </w:pPr>
    </w:p>
    <w:p w14:paraId="7D064138" w14:textId="54D053AD" w:rsidR="0085748A" w:rsidRPr="000208D8" w:rsidRDefault="0085748A" w:rsidP="000208D8">
      <w:pPr>
        <w:numPr>
          <w:ilvl w:val="0"/>
          <w:numId w:val="48"/>
        </w:numPr>
        <w:tabs>
          <w:tab w:val="left" w:pos="1134"/>
        </w:tabs>
        <w:spacing w:line="288" w:lineRule="auto"/>
        <w:ind w:firstLine="633"/>
        <w:jc w:val="center"/>
        <w:rPr>
          <w:b/>
        </w:rPr>
      </w:pPr>
      <w:r w:rsidRPr="001B688B">
        <w:rPr>
          <w:b/>
        </w:rPr>
        <w:t>Отказ от найма работников</w:t>
      </w:r>
    </w:p>
    <w:p w14:paraId="7400F76E" w14:textId="77777777" w:rsidR="0085748A" w:rsidRPr="001B688B" w:rsidRDefault="0085748A" w:rsidP="009B440C">
      <w:pPr>
        <w:pStyle w:val="RUS11"/>
        <w:widowControl w:val="0"/>
        <w:numPr>
          <w:ilvl w:val="1"/>
          <w:numId w:val="48"/>
        </w:numPr>
        <w:tabs>
          <w:tab w:val="left" w:pos="529"/>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В период действия Договора и в течение 3 (трех) лет с даты окончани</w:t>
      </w:r>
      <w:r w:rsidR="00971FF5" w:rsidRPr="001B688B">
        <w:rPr>
          <w:rFonts w:ascii="Times New Roman" w:hAnsi="Times New Roman"/>
          <w:sz w:val="20"/>
          <w:szCs w:val="20"/>
        </w:rPr>
        <w:t>я срока его действия Подрядчик</w:t>
      </w:r>
      <w:r w:rsidRPr="001B688B">
        <w:rPr>
          <w:rFonts w:ascii="Times New Roman" w:hAnsi="Times New Roman"/>
          <w:sz w:val="20"/>
          <w:szCs w:val="20"/>
        </w:rPr>
        <w:t xml:space="preserve">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4211AFD" w14:textId="77777777" w:rsidR="0085748A" w:rsidRPr="001B688B" w:rsidRDefault="00971FF5" w:rsidP="009B440C">
      <w:pPr>
        <w:pStyle w:val="RUS11"/>
        <w:widowControl w:val="0"/>
        <w:numPr>
          <w:ilvl w:val="1"/>
          <w:numId w:val="48"/>
        </w:numPr>
        <w:tabs>
          <w:tab w:val="left" w:pos="534"/>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Подрядчик</w:t>
      </w:r>
      <w:r w:rsidR="0085748A" w:rsidRPr="001B688B">
        <w:rPr>
          <w:rFonts w:ascii="Times New Roman" w:hAnsi="Times New Roman"/>
          <w:sz w:val="20"/>
          <w:szCs w:val="20"/>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w:t>
      </w:r>
      <w:r w:rsidRPr="001B688B">
        <w:rPr>
          <w:rFonts w:ascii="Times New Roman" w:hAnsi="Times New Roman"/>
          <w:sz w:val="20"/>
          <w:szCs w:val="20"/>
        </w:rPr>
        <w:t>огласия или с ведома Подрядчика</w:t>
      </w:r>
      <w:r w:rsidR="0085748A" w:rsidRPr="001B688B">
        <w:rPr>
          <w:rFonts w:ascii="Times New Roman" w:hAnsi="Times New Roman"/>
          <w:sz w:val="20"/>
          <w:szCs w:val="20"/>
        </w:rPr>
        <w:t xml:space="preserve">,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C9037D4" w14:textId="427ACE2F" w:rsidR="0085748A" w:rsidRPr="00B177DD" w:rsidRDefault="0085748A" w:rsidP="00B177DD">
      <w:pPr>
        <w:pStyle w:val="af1"/>
        <w:numPr>
          <w:ilvl w:val="1"/>
          <w:numId w:val="48"/>
        </w:numPr>
        <w:tabs>
          <w:tab w:val="left" w:pos="1134"/>
        </w:tabs>
        <w:spacing w:line="288" w:lineRule="auto"/>
        <w:ind w:left="0" w:firstLine="633"/>
        <w:jc w:val="both"/>
        <w:rPr>
          <w:b/>
          <w:sz w:val="20"/>
          <w:szCs w:val="20"/>
        </w:rPr>
      </w:pPr>
      <w:r w:rsidRPr="001B688B">
        <w:rPr>
          <w:sz w:val="20"/>
          <w:szCs w:val="20"/>
        </w:rPr>
        <w:lastRenderedPageBreak/>
        <w:t>В случае, если у Заказчика есть осн</w:t>
      </w:r>
      <w:r w:rsidR="00971FF5" w:rsidRPr="001B688B">
        <w:rPr>
          <w:sz w:val="20"/>
          <w:szCs w:val="20"/>
        </w:rPr>
        <w:t>ования полагать, что Подрядчик</w:t>
      </w:r>
      <w:r w:rsidRPr="001B688B">
        <w:rPr>
          <w:sz w:val="20"/>
          <w:szCs w:val="20"/>
        </w:rPr>
        <w:t xml:space="preserve">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6DF43B85" w14:textId="45606BCF" w:rsidR="00A4104D" w:rsidRPr="00B177DD" w:rsidRDefault="0085748A" w:rsidP="00B177DD">
      <w:pPr>
        <w:numPr>
          <w:ilvl w:val="0"/>
          <w:numId w:val="48"/>
        </w:numPr>
        <w:tabs>
          <w:tab w:val="left" w:pos="1134"/>
        </w:tabs>
        <w:spacing w:line="288" w:lineRule="auto"/>
        <w:ind w:firstLine="633"/>
        <w:jc w:val="center"/>
        <w:rPr>
          <w:b/>
        </w:rPr>
      </w:pPr>
      <w:r w:rsidRPr="001B688B">
        <w:rPr>
          <w:b/>
        </w:rPr>
        <w:t>Опубликование информации о Договоре</w:t>
      </w:r>
    </w:p>
    <w:p w14:paraId="4D9C514E" w14:textId="77777777" w:rsidR="0085748A" w:rsidRPr="001B688B" w:rsidRDefault="00971FF5" w:rsidP="009B440C">
      <w:pPr>
        <w:pStyle w:val="RUS11"/>
        <w:widowControl w:val="0"/>
        <w:numPr>
          <w:ilvl w:val="1"/>
          <w:numId w:val="48"/>
        </w:numPr>
        <w:tabs>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Подрядчик</w:t>
      </w:r>
      <w:r w:rsidR="0085748A" w:rsidRPr="001B688B">
        <w:rPr>
          <w:rFonts w:ascii="Times New Roman" w:hAnsi="Times New Roman"/>
          <w:sz w:val="20"/>
          <w:szCs w:val="20"/>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00E7FE13" w14:textId="77777777" w:rsidR="008C1982" w:rsidRPr="001B688B" w:rsidRDefault="0085748A" w:rsidP="009B440C">
      <w:pPr>
        <w:numPr>
          <w:ilvl w:val="1"/>
          <w:numId w:val="48"/>
        </w:numPr>
        <w:tabs>
          <w:tab w:val="left" w:pos="1134"/>
        </w:tabs>
        <w:spacing w:line="288" w:lineRule="auto"/>
        <w:ind w:left="0" w:firstLine="633"/>
        <w:jc w:val="both"/>
      </w:pPr>
      <w:r w:rsidRPr="001B688B">
        <w:t>В случае нарушения указанного обязательства Заказч</w:t>
      </w:r>
      <w:r w:rsidR="00971FF5" w:rsidRPr="001B688B">
        <w:t>ик вправе взыскать с Подрядчика</w:t>
      </w:r>
      <w:r w:rsidRPr="001B688B">
        <w:t xml:space="preserve"> неустойку в размере 10 (десяти) процентов от общей цены Договора.</w:t>
      </w:r>
    </w:p>
    <w:p w14:paraId="5F0ABF1F" w14:textId="77777777" w:rsidR="00DB4811" w:rsidRPr="001B688B" w:rsidRDefault="001A1DA7" w:rsidP="008010E7">
      <w:pPr>
        <w:numPr>
          <w:ilvl w:val="0"/>
          <w:numId w:val="32"/>
        </w:numPr>
        <w:spacing w:before="120" w:after="120" w:line="288" w:lineRule="auto"/>
        <w:jc w:val="center"/>
        <w:rPr>
          <w:b/>
        </w:rPr>
      </w:pPr>
      <w:r w:rsidRPr="001B688B">
        <w:rPr>
          <w:b/>
        </w:rPr>
        <w:t>Расторжение договора. Односторонний отказ от исполнения обязательств</w:t>
      </w:r>
    </w:p>
    <w:p w14:paraId="3A52E626" w14:textId="77777777" w:rsidR="00DB4811" w:rsidRPr="001B688B" w:rsidRDefault="001A1DA7" w:rsidP="008010E7">
      <w:pPr>
        <w:numPr>
          <w:ilvl w:val="1"/>
          <w:numId w:val="32"/>
        </w:numPr>
        <w:tabs>
          <w:tab w:val="num" w:pos="1134"/>
        </w:tabs>
        <w:spacing w:line="288" w:lineRule="auto"/>
        <w:ind w:left="0" w:firstLine="567"/>
        <w:jc w:val="both"/>
      </w:pPr>
      <w:r w:rsidRPr="001B688B">
        <w:t>Настоящий договор может, быть расторгнут:</w:t>
      </w:r>
    </w:p>
    <w:p w14:paraId="1954159A" w14:textId="77777777" w:rsidR="00DB4811" w:rsidRPr="001B688B" w:rsidRDefault="001A1DA7" w:rsidP="008010E7">
      <w:pPr>
        <w:numPr>
          <w:ilvl w:val="0"/>
          <w:numId w:val="14"/>
        </w:numPr>
        <w:tabs>
          <w:tab w:val="num" w:pos="851"/>
          <w:tab w:val="num" w:pos="1134"/>
        </w:tabs>
        <w:spacing w:line="288" w:lineRule="auto"/>
        <w:ind w:left="0" w:firstLine="567"/>
        <w:jc w:val="both"/>
      </w:pPr>
      <w:r w:rsidRPr="001B688B">
        <w:t>по соглашению сторон;</w:t>
      </w:r>
    </w:p>
    <w:p w14:paraId="49CD6799" w14:textId="77777777" w:rsidR="00DB4811" w:rsidRPr="001B688B" w:rsidRDefault="001A1DA7" w:rsidP="008010E7">
      <w:pPr>
        <w:numPr>
          <w:ilvl w:val="0"/>
          <w:numId w:val="14"/>
        </w:numPr>
        <w:tabs>
          <w:tab w:val="num" w:pos="851"/>
          <w:tab w:val="num" w:pos="1134"/>
        </w:tabs>
        <w:spacing w:line="288" w:lineRule="auto"/>
        <w:ind w:left="0" w:firstLine="567"/>
        <w:jc w:val="both"/>
      </w:pPr>
      <w:r w:rsidRPr="001B688B">
        <w:t>по решению суда при существенном нарушении обязательств, предусмотренных настоящим договором, одной из сторон;</w:t>
      </w:r>
    </w:p>
    <w:p w14:paraId="680C2A54" w14:textId="77777777" w:rsidR="00DB4811" w:rsidRPr="001B688B" w:rsidRDefault="001A1DA7" w:rsidP="008010E7">
      <w:pPr>
        <w:numPr>
          <w:ilvl w:val="0"/>
          <w:numId w:val="14"/>
        </w:numPr>
        <w:tabs>
          <w:tab w:val="num" w:pos="851"/>
          <w:tab w:val="num" w:pos="1134"/>
        </w:tabs>
        <w:spacing w:line="288" w:lineRule="auto"/>
        <w:ind w:left="0" w:firstLine="567"/>
        <w:jc w:val="both"/>
      </w:pPr>
      <w:r w:rsidRPr="001B688B">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РФ. </w:t>
      </w:r>
    </w:p>
    <w:p w14:paraId="35C0B8E0" w14:textId="77777777" w:rsidR="00DB4811" w:rsidRPr="001B688B" w:rsidRDefault="001A1DA7" w:rsidP="008010E7">
      <w:pPr>
        <w:numPr>
          <w:ilvl w:val="0"/>
          <w:numId w:val="14"/>
        </w:numPr>
        <w:tabs>
          <w:tab w:val="num" w:pos="851"/>
          <w:tab w:val="num" w:pos="1134"/>
        </w:tabs>
        <w:spacing w:line="288" w:lineRule="auto"/>
        <w:ind w:left="0" w:firstLine="567"/>
        <w:jc w:val="both"/>
      </w:pPr>
      <w:r w:rsidRPr="001B688B">
        <w:t>в случае неоднократного (два</w:t>
      </w:r>
      <w:r w:rsidR="002250C6" w:rsidRPr="001B688B">
        <w:t xml:space="preserve"> и более раз) </w:t>
      </w:r>
      <w:proofErr w:type="gramStart"/>
      <w:r w:rsidR="002250C6" w:rsidRPr="001B688B">
        <w:t xml:space="preserve">нарушения </w:t>
      </w:r>
      <w:r w:rsidRPr="001B688B">
        <w:t xml:space="preserve"> </w:t>
      </w:r>
      <w:r w:rsidR="002250C6" w:rsidRPr="001B688B">
        <w:t>требований</w:t>
      </w:r>
      <w:proofErr w:type="gramEnd"/>
      <w:r w:rsidR="002250C6" w:rsidRPr="001B688B">
        <w:t xml:space="preserve"> </w:t>
      </w:r>
      <w:r w:rsidR="002250C6" w:rsidRPr="001B688B">
        <w:rPr>
          <w:i/>
        </w:rPr>
        <w:t>Приложений № 5 и/или 7</w:t>
      </w:r>
      <w:r w:rsidR="002250C6" w:rsidRPr="001B688B">
        <w:t xml:space="preserve"> </w:t>
      </w:r>
      <w:r w:rsidRPr="001B688B">
        <w:t xml:space="preserve">настоящего договора, </w:t>
      </w:r>
      <w:r w:rsidRPr="001B688B">
        <w:rPr>
          <w:b/>
        </w:rPr>
        <w:t>Заказчик</w:t>
      </w:r>
      <w:r w:rsidRPr="001B688B">
        <w:t xml:space="preserve"> вправе расторгнуть договор в одностороннем порядке в течение 10 дней с момента направления </w:t>
      </w:r>
      <w:r w:rsidRPr="001B688B">
        <w:rPr>
          <w:b/>
        </w:rPr>
        <w:t>Подрядчику</w:t>
      </w:r>
      <w:r w:rsidRPr="001B688B">
        <w:t xml:space="preserve"> письменного уведомления о расторжении договора.</w:t>
      </w:r>
    </w:p>
    <w:p w14:paraId="3D81337B" w14:textId="77777777" w:rsidR="0079693C" w:rsidRPr="001B688B" w:rsidRDefault="001A1DA7" w:rsidP="008010E7">
      <w:pPr>
        <w:numPr>
          <w:ilvl w:val="1"/>
          <w:numId w:val="32"/>
        </w:numPr>
        <w:tabs>
          <w:tab w:val="num" w:pos="1134"/>
        </w:tabs>
        <w:spacing w:line="288" w:lineRule="auto"/>
        <w:ind w:left="0" w:firstLine="567"/>
        <w:jc w:val="both"/>
      </w:pPr>
      <w:r w:rsidRPr="001B688B">
        <w:rPr>
          <w:b/>
          <w:bCs/>
        </w:rPr>
        <w:t>Заказчик</w:t>
      </w:r>
      <w:r w:rsidRPr="001B688B">
        <w:t xml:space="preserve"> может в любое время до сдачи ему результата работы отказаться от исполнения настоящего договора, уплатив </w:t>
      </w:r>
      <w:r w:rsidRPr="001B688B">
        <w:rPr>
          <w:b/>
          <w:bCs/>
        </w:rPr>
        <w:t>Подрядчику,</w:t>
      </w:r>
      <w:r w:rsidRPr="001B688B">
        <w:t xml:space="preserve"> часть предусмотренной договором цены пропорционально части работы, выполненной </w:t>
      </w:r>
      <w:r w:rsidRPr="001B688B">
        <w:rPr>
          <w:b/>
          <w:bCs/>
        </w:rPr>
        <w:t>Подрядчиком</w:t>
      </w:r>
      <w:r w:rsidRPr="001B688B">
        <w:t xml:space="preserve"> до получения извещения об отказе </w:t>
      </w:r>
      <w:r w:rsidRPr="001B688B">
        <w:rPr>
          <w:b/>
          <w:bCs/>
        </w:rPr>
        <w:t>Заказчика</w:t>
      </w:r>
      <w:r w:rsidRPr="001B688B">
        <w:t xml:space="preserve"> от исполнения договора. При этом </w:t>
      </w:r>
      <w:r w:rsidRPr="001B688B">
        <w:rPr>
          <w:b/>
          <w:bCs/>
        </w:rPr>
        <w:t>Заказчик</w:t>
      </w:r>
      <w:r w:rsidRPr="001B688B">
        <w:t xml:space="preserve"> вправе потребовать от </w:t>
      </w:r>
      <w:r w:rsidRPr="001B688B">
        <w:rPr>
          <w:b/>
          <w:bCs/>
        </w:rPr>
        <w:t>Подрядчика</w:t>
      </w:r>
      <w:r w:rsidRPr="001B688B">
        <w:t xml:space="preserve"> передачи ему результата незавершенной работы с компенсацией </w:t>
      </w:r>
      <w:r w:rsidRPr="001B688B">
        <w:rPr>
          <w:b/>
          <w:bCs/>
        </w:rPr>
        <w:t>Подрядчику</w:t>
      </w:r>
      <w:r w:rsidRPr="001B688B">
        <w:t xml:space="preserve"> произведенных затрат.</w:t>
      </w:r>
    </w:p>
    <w:p w14:paraId="20A0C1D0" w14:textId="77777777" w:rsidR="0079693C" w:rsidRPr="001B688B" w:rsidRDefault="0079693C" w:rsidP="008010E7">
      <w:pPr>
        <w:numPr>
          <w:ilvl w:val="1"/>
          <w:numId w:val="32"/>
        </w:numPr>
        <w:tabs>
          <w:tab w:val="num" w:pos="1134"/>
        </w:tabs>
        <w:spacing w:line="288" w:lineRule="auto"/>
        <w:ind w:left="0" w:firstLine="567"/>
        <w:jc w:val="both"/>
      </w:pPr>
      <w:r w:rsidRPr="001B688B">
        <w:t xml:space="preserve">Обстоятельства, вызванные угрозой распространения </w:t>
      </w:r>
      <w:proofErr w:type="spellStart"/>
      <w:r w:rsidRPr="001B688B">
        <w:t>коронавирусной</w:t>
      </w:r>
      <w:proofErr w:type="spellEnd"/>
      <w:r w:rsidRPr="001B688B">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2381104" w14:textId="77777777" w:rsidR="0079693C" w:rsidRPr="001B688B" w:rsidRDefault="0079693C" w:rsidP="008D45D1">
      <w:pPr>
        <w:spacing w:line="288" w:lineRule="auto"/>
        <w:jc w:val="both"/>
      </w:pPr>
      <w:r w:rsidRPr="001B688B">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4BF1B918" w14:textId="77777777" w:rsidR="0079693C" w:rsidRPr="001B688B" w:rsidRDefault="0079693C" w:rsidP="008D45D1">
      <w:pPr>
        <w:tabs>
          <w:tab w:val="num" w:pos="1134"/>
        </w:tabs>
        <w:spacing w:line="288" w:lineRule="auto"/>
        <w:jc w:val="both"/>
      </w:pPr>
      <w:r w:rsidRPr="001B688B">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356A41D" w14:textId="79F3EE81" w:rsidR="008C1982" w:rsidRPr="000208D8" w:rsidRDefault="001A1DA7" w:rsidP="008010E7">
      <w:pPr>
        <w:numPr>
          <w:ilvl w:val="1"/>
          <w:numId w:val="32"/>
        </w:numPr>
        <w:tabs>
          <w:tab w:val="num" w:pos="1134"/>
        </w:tabs>
        <w:spacing w:line="288" w:lineRule="auto"/>
        <w:ind w:left="0" w:firstLine="567"/>
        <w:jc w:val="both"/>
        <w:rPr>
          <w:bCs/>
        </w:rPr>
      </w:pPr>
      <w:r w:rsidRPr="001B688B">
        <w:rPr>
          <w:b/>
          <w:bCs/>
        </w:rPr>
        <w:t>Подрядчик</w:t>
      </w:r>
      <w:r w:rsidRPr="001B688B">
        <w:t xml:space="preserve"> вправе отказаться от исполнения настоящего договора в случаях, предусмотренных действующим законодательством РФ.</w:t>
      </w:r>
    </w:p>
    <w:p w14:paraId="7DE2B091" w14:textId="77777777" w:rsidR="00DB4811" w:rsidRPr="001B688B" w:rsidRDefault="001A1DA7" w:rsidP="008010E7">
      <w:pPr>
        <w:numPr>
          <w:ilvl w:val="0"/>
          <w:numId w:val="16"/>
        </w:numPr>
        <w:spacing w:before="120" w:after="120" w:line="288" w:lineRule="auto"/>
        <w:ind w:firstLine="87"/>
        <w:jc w:val="center"/>
        <w:rPr>
          <w:b/>
        </w:rPr>
      </w:pPr>
      <w:r w:rsidRPr="001B688B">
        <w:rPr>
          <w:b/>
        </w:rPr>
        <w:t>Заключительные положения</w:t>
      </w:r>
    </w:p>
    <w:p w14:paraId="7C9CA82D" w14:textId="77777777" w:rsidR="00DB4811" w:rsidRPr="001B688B" w:rsidRDefault="001A1DA7" w:rsidP="008010E7">
      <w:pPr>
        <w:pStyle w:val="af1"/>
        <w:numPr>
          <w:ilvl w:val="1"/>
          <w:numId w:val="42"/>
        </w:numPr>
        <w:tabs>
          <w:tab w:val="clear" w:pos="480"/>
          <w:tab w:val="left" w:pos="284"/>
          <w:tab w:val="left" w:pos="993"/>
          <w:tab w:val="left" w:pos="1843"/>
        </w:tabs>
        <w:spacing w:line="288" w:lineRule="auto"/>
        <w:ind w:left="0" w:firstLine="567"/>
        <w:jc w:val="both"/>
        <w:rPr>
          <w:bCs/>
          <w:i/>
          <w:sz w:val="20"/>
          <w:szCs w:val="20"/>
        </w:rPr>
      </w:pPr>
      <w:r w:rsidRPr="001B688B">
        <w:rPr>
          <w:bCs/>
          <w:sz w:val="20"/>
          <w:szCs w:val="20"/>
        </w:rPr>
        <w:t>Настоящий договор вступает в силу с даты подписания его обеими сторонами и действует до полного исполнения сторонами своих обязательств по договору.</w:t>
      </w:r>
    </w:p>
    <w:p w14:paraId="20ECD025" w14:textId="77777777" w:rsidR="00DB4811" w:rsidRPr="001B688B" w:rsidRDefault="001A1DA7" w:rsidP="008010E7">
      <w:pPr>
        <w:pStyle w:val="af1"/>
        <w:numPr>
          <w:ilvl w:val="1"/>
          <w:numId w:val="42"/>
        </w:numPr>
        <w:tabs>
          <w:tab w:val="left" w:pos="284"/>
          <w:tab w:val="left" w:pos="993"/>
        </w:tabs>
        <w:spacing w:line="288" w:lineRule="auto"/>
        <w:ind w:left="0" w:firstLine="567"/>
        <w:jc w:val="both"/>
        <w:rPr>
          <w:bCs/>
          <w:sz w:val="20"/>
          <w:szCs w:val="20"/>
        </w:rPr>
      </w:pPr>
      <w:r w:rsidRPr="001B688B">
        <w:rPr>
          <w:bCs/>
          <w:sz w:val="20"/>
          <w:szCs w:val="20"/>
        </w:rPr>
        <w:t>Настоящий договор составлен в двух экземплярах, имеющих равную юридическую силу, по одному для каждой из сторон.</w:t>
      </w:r>
    </w:p>
    <w:p w14:paraId="37F9D06B" w14:textId="77777777" w:rsidR="00DB4811" w:rsidRPr="001B688B" w:rsidRDefault="001A1DA7" w:rsidP="008010E7">
      <w:pPr>
        <w:pStyle w:val="af1"/>
        <w:numPr>
          <w:ilvl w:val="1"/>
          <w:numId w:val="42"/>
        </w:numPr>
        <w:tabs>
          <w:tab w:val="left" w:pos="284"/>
          <w:tab w:val="left" w:pos="993"/>
        </w:tabs>
        <w:spacing w:line="288" w:lineRule="auto"/>
        <w:ind w:left="0" w:firstLine="567"/>
        <w:jc w:val="both"/>
        <w:rPr>
          <w:bCs/>
          <w:sz w:val="20"/>
          <w:szCs w:val="20"/>
        </w:rPr>
      </w:pPr>
      <w:r w:rsidRPr="001B688B">
        <w:rPr>
          <w:bCs/>
          <w:sz w:val="20"/>
          <w:szCs w:val="20"/>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5BD5C76" w14:textId="77777777" w:rsidR="00DB4811" w:rsidRPr="001B688B" w:rsidRDefault="001A1DA7" w:rsidP="008010E7">
      <w:pPr>
        <w:pStyle w:val="af1"/>
        <w:numPr>
          <w:ilvl w:val="1"/>
          <w:numId w:val="42"/>
        </w:numPr>
        <w:tabs>
          <w:tab w:val="num" w:pos="0"/>
          <w:tab w:val="left" w:pos="284"/>
          <w:tab w:val="left" w:pos="993"/>
        </w:tabs>
        <w:spacing w:line="288" w:lineRule="auto"/>
        <w:ind w:left="0" w:firstLine="567"/>
        <w:jc w:val="both"/>
        <w:rPr>
          <w:bCs/>
          <w:sz w:val="20"/>
          <w:szCs w:val="20"/>
        </w:rPr>
      </w:pPr>
      <w:r w:rsidRPr="001B688B">
        <w:rPr>
          <w:bCs/>
          <w:sz w:val="20"/>
          <w:szCs w:val="20"/>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C90C833" w14:textId="77777777" w:rsidR="00DB4811" w:rsidRPr="001B688B" w:rsidRDefault="001A1DA7" w:rsidP="008010E7">
      <w:pPr>
        <w:pStyle w:val="af1"/>
        <w:numPr>
          <w:ilvl w:val="1"/>
          <w:numId w:val="42"/>
        </w:numPr>
        <w:tabs>
          <w:tab w:val="num" w:pos="0"/>
          <w:tab w:val="left" w:pos="284"/>
          <w:tab w:val="left" w:pos="993"/>
        </w:tabs>
        <w:spacing w:line="288" w:lineRule="auto"/>
        <w:ind w:left="0" w:firstLine="567"/>
        <w:jc w:val="both"/>
        <w:rPr>
          <w:bCs/>
          <w:sz w:val="20"/>
          <w:szCs w:val="20"/>
        </w:rPr>
      </w:pPr>
      <w:r w:rsidRPr="001B688B">
        <w:rPr>
          <w:bCs/>
          <w:sz w:val="20"/>
          <w:szCs w:val="20"/>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695D223E" w14:textId="77777777" w:rsidR="00DB4811" w:rsidRPr="001B688B" w:rsidRDefault="001A1DA7" w:rsidP="008010E7">
      <w:pPr>
        <w:pStyle w:val="af1"/>
        <w:numPr>
          <w:ilvl w:val="1"/>
          <w:numId w:val="42"/>
        </w:numPr>
        <w:tabs>
          <w:tab w:val="num" w:pos="0"/>
          <w:tab w:val="left" w:pos="284"/>
          <w:tab w:val="left" w:pos="993"/>
        </w:tabs>
        <w:spacing w:line="288" w:lineRule="auto"/>
        <w:ind w:left="0" w:firstLine="567"/>
        <w:jc w:val="both"/>
        <w:rPr>
          <w:bCs/>
          <w:sz w:val="20"/>
          <w:szCs w:val="20"/>
        </w:rPr>
      </w:pPr>
      <w:r w:rsidRPr="001B688B">
        <w:rPr>
          <w:bCs/>
          <w:sz w:val="20"/>
          <w:szCs w:val="20"/>
        </w:rPr>
        <w:t>Стороны обязуются выполнять условия, предусмотренные Приложением №4 («Соглашение о соблюдении антикоррупционных условий»), Приложением №5 («Соглашение о соблюдении работниками подрядчика требований в области охраны труда, промышленной и пожарной безопасности»), Приложением №7 («Соглашение о соблюдении подрядчиком требований в области антитеррористической</w:t>
      </w:r>
      <w:r w:rsidR="000B1000" w:rsidRPr="001B688B">
        <w:rPr>
          <w:bCs/>
          <w:sz w:val="20"/>
          <w:szCs w:val="20"/>
        </w:rPr>
        <w:t xml:space="preserve"> безопасности»), </w:t>
      </w:r>
      <w:r w:rsidR="000B1000" w:rsidRPr="001B688B">
        <w:rPr>
          <w:bCs/>
          <w:sz w:val="20"/>
          <w:szCs w:val="20"/>
        </w:rPr>
        <w:lastRenderedPageBreak/>
        <w:t>Приложением № 8</w:t>
      </w:r>
      <w:r w:rsidRPr="001B688B">
        <w:rPr>
          <w:bCs/>
          <w:sz w:val="20"/>
          <w:szCs w:val="20"/>
        </w:rPr>
        <w:t xml:space="preserve"> – (Соглашение «О соблюдении мер санитарно-эпидемиологической защиты, связанной с профилактикой распространения </w:t>
      </w:r>
      <w:proofErr w:type="spellStart"/>
      <w:r w:rsidRPr="001B688B">
        <w:rPr>
          <w:bCs/>
          <w:sz w:val="20"/>
          <w:szCs w:val="20"/>
        </w:rPr>
        <w:t>коронавирусной</w:t>
      </w:r>
      <w:proofErr w:type="spellEnd"/>
      <w:r w:rsidRPr="001B688B">
        <w:rPr>
          <w:bCs/>
          <w:sz w:val="20"/>
          <w:szCs w:val="20"/>
        </w:rPr>
        <w:t xml:space="preserve"> инфекции </w:t>
      </w:r>
      <w:r w:rsidRPr="001B688B">
        <w:rPr>
          <w:bCs/>
          <w:sz w:val="20"/>
          <w:szCs w:val="20"/>
          <w:lang w:val="en-US"/>
        </w:rPr>
        <w:t>COVID</w:t>
      </w:r>
      <w:r w:rsidR="000B1000" w:rsidRPr="001B688B">
        <w:rPr>
          <w:bCs/>
          <w:sz w:val="20"/>
          <w:szCs w:val="20"/>
        </w:rPr>
        <w:t>-19») и Приложением № 9</w:t>
      </w:r>
      <w:r w:rsidRPr="001B688B">
        <w:rPr>
          <w:bCs/>
          <w:sz w:val="20"/>
          <w:szCs w:val="20"/>
        </w:rPr>
        <w:t xml:space="preserve"> – (Соглашение «Об обязательствах обеспечения средствами индивидуальной защиты сотрудниками организаций-контрагентов»), являющееся неотъемлемой частью настоящего договора».</w:t>
      </w:r>
    </w:p>
    <w:p w14:paraId="34F79CEF" w14:textId="77777777" w:rsidR="00DB4811" w:rsidRPr="001B688B" w:rsidRDefault="001A1DA7" w:rsidP="008010E7">
      <w:pPr>
        <w:pStyle w:val="Default"/>
        <w:numPr>
          <w:ilvl w:val="1"/>
          <w:numId w:val="42"/>
        </w:numPr>
        <w:tabs>
          <w:tab w:val="left" w:pos="284"/>
          <w:tab w:val="left" w:pos="993"/>
        </w:tabs>
        <w:spacing w:line="288" w:lineRule="auto"/>
        <w:ind w:left="0" w:firstLine="567"/>
        <w:rPr>
          <w:bCs/>
          <w:sz w:val="20"/>
          <w:szCs w:val="20"/>
        </w:rPr>
      </w:pPr>
      <w:r w:rsidRPr="001B688B">
        <w:rPr>
          <w:bCs/>
          <w:sz w:val="20"/>
          <w:szCs w:val="20"/>
        </w:rPr>
        <w:t>В части, не урегулированной условиями настоящего договора, стороны руководствуются действующим законодательством РФ.</w:t>
      </w:r>
      <w:r w:rsidRPr="001B688B">
        <w:rPr>
          <w:sz w:val="20"/>
          <w:szCs w:val="20"/>
        </w:rPr>
        <w:t xml:space="preserve"> </w:t>
      </w:r>
    </w:p>
    <w:p w14:paraId="1A4C52B2" w14:textId="77777777" w:rsidR="00DB4811" w:rsidRPr="001B688B" w:rsidRDefault="001A1DA7" w:rsidP="008010E7">
      <w:pPr>
        <w:pStyle w:val="af1"/>
        <w:numPr>
          <w:ilvl w:val="1"/>
          <w:numId w:val="42"/>
        </w:numPr>
        <w:tabs>
          <w:tab w:val="num" w:pos="0"/>
          <w:tab w:val="left" w:pos="284"/>
          <w:tab w:val="left" w:pos="993"/>
        </w:tabs>
        <w:spacing w:line="288" w:lineRule="auto"/>
        <w:ind w:left="0" w:firstLine="567"/>
        <w:jc w:val="both"/>
        <w:rPr>
          <w:bCs/>
          <w:sz w:val="20"/>
          <w:szCs w:val="20"/>
        </w:rPr>
      </w:pPr>
      <w:r w:rsidRPr="001B688B">
        <w:rPr>
          <w:bCs/>
          <w:sz w:val="20"/>
          <w:szCs w:val="20"/>
        </w:rPr>
        <w:t>Приложениями к договору и его неотъемлемой частью являются:</w:t>
      </w:r>
    </w:p>
    <w:p w14:paraId="7D0D3048" w14:textId="38C4F7A7" w:rsidR="00DB4811" w:rsidRPr="00814A51" w:rsidRDefault="001A1DA7" w:rsidP="008010E7">
      <w:pPr>
        <w:numPr>
          <w:ilvl w:val="0"/>
          <w:numId w:val="18"/>
        </w:numPr>
        <w:tabs>
          <w:tab w:val="clear" w:pos="1920"/>
          <w:tab w:val="num" w:pos="851"/>
        </w:tabs>
        <w:spacing w:line="288" w:lineRule="auto"/>
        <w:ind w:hanging="1353"/>
        <w:jc w:val="both"/>
        <w:rPr>
          <w:i/>
        </w:rPr>
      </w:pPr>
      <w:r w:rsidRPr="00814A51">
        <w:t xml:space="preserve">Приложение № 1 – </w:t>
      </w:r>
      <w:r w:rsidR="005B4995" w:rsidRPr="00814A51">
        <w:t>Локальный сметный расчет</w:t>
      </w:r>
      <w:r w:rsidR="00725C7F" w:rsidRPr="00814A51">
        <w:t xml:space="preserve"> (смета</w:t>
      </w:r>
      <w:r w:rsidR="00C165F8" w:rsidRPr="00814A51">
        <w:t>) №</w:t>
      </w:r>
      <w:r w:rsidR="005B4995" w:rsidRPr="00814A51">
        <w:t>1;</w:t>
      </w:r>
    </w:p>
    <w:p w14:paraId="7E022E24" w14:textId="2C6FFC95" w:rsidR="00DB4811" w:rsidRPr="00814A51" w:rsidRDefault="00556174" w:rsidP="008010E7">
      <w:pPr>
        <w:numPr>
          <w:ilvl w:val="0"/>
          <w:numId w:val="18"/>
        </w:numPr>
        <w:tabs>
          <w:tab w:val="clear" w:pos="1920"/>
          <w:tab w:val="num" w:pos="851"/>
        </w:tabs>
        <w:spacing w:line="288" w:lineRule="auto"/>
        <w:ind w:left="0" w:firstLine="567"/>
        <w:jc w:val="both"/>
        <w:rPr>
          <w:i/>
        </w:rPr>
      </w:pPr>
      <w:r w:rsidRPr="00814A51">
        <w:t>Приложение №2</w:t>
      </w:r>
      <w:r w:rsidR="001A1DA7" w:rsidRPr="00814A51">
        <w:t xml:space="preserve"> – Ведомость объемов работ №1;</w:t>
      </w:r>
    </w:p>
    <w:p w14:paraId="34B1222D" w14:textId="77777777" w:rsidR="00DB4811" w:rsidRPr="00814A51" w:rsidRDefault="001A1DA7" w:rsidP="008010E7">
      <w:pPr>
        <w:numPr>
          <w:ilvl w:val="0"/>
          <w:numId w:val="18"/>
        </w:numPr>
        <w:tabs>
          <w:tab w:val="num" w:pos="851"/>
        </w:tabs>
        <w:spacing w:line="288" w:lineRule="auto"/>
        <w:ind w:left="0" w:firstLine="567"/>
        <w:jc w:val="both"/>
        <w:rPr>
          <w:i/>
        </w:rPr>
      </w:pPr>
      <w:r w:rsidRPr="00814A51">
        <w:t>Приложение №</w:t>
      </w:r>
      <w:r w:rsidR="00556174" w:rsidRPr="00814A51">
        <w:t>3</w:t>
      </w:r>
      <w:r w:rsidR="00C67C49" w:rsidRPr="00814A51">
        <w:t xml:space="preserve"> </w:t>
      </w:r>
      <w:r w:rsidRPr="00814A51">
        <w:t>– График производства работ;</w:t>
      </w:r>
    </w:p>
    <w:p w14:paraId="0A78DF02" w14:textId="77777777" w:rsidR="00DB4811" w:rsidRPr="001B688B" w:rsidRDefault="00556174" w:rsidP="008010E7">
      <w:pPr>
        <w:numPr>
          <w:ilvl w:val="0"/>
          <w:numId w:val="18"/>
        </w:numPr>
        <w:tabs>
          <w:tab w:val="num" w:pos="851"/>
        </w:tabs>
        <w:spacing w:line="288" w:lineRule="auto"/>
        <w:ind w:left="0" w:firstLine="567"/>
        <w:jc w:val="both"/>
        <w:rPr>
          <w:i/>
        </w:rPr>
      </w:pPr>
      <w:r w:rsidRPr="001B688B">
        <w:t>Приложение №4</w:t>
      </w:r>
      <w:r w:rsidR="00C67C49" w:rsidRPr="001B688B">
        <w:t xml:space="preserve"> </w:t>
      </w:r>
      <w:r w:rsidR="001A1DA7" w:rsidRPr="001B688B">
        <w:t>– Соглашение о соблюдении антикоррупционных условий;</w:t>
      </w:r>
    </w:p>
    <w:p w14:paraId="5A100E37" w14:textId="77777777" w:rsidR="00DB4811" w:rsidRPr="001B688B" w:rsidRDefault="001A1DA7" w:rsidP="008010E7">
      <w:pPr>
        <w:numPr>
          <w:ilvl w:val="0"/>
          <w:numId w:val="18"/>
        </w:numPr>
        <w:tabs>
          <w:tab w:val="num" w:pos="851"/>
        </w:tabs>
        <w:spacing w:line="288" w:lineRule="auto"/>
        <w:ind w:left="0" w:firstLine="567"/>
        <w:jc w:val="both"/>
        <w:rPr>
          <w:i/>
        </w:rPr>
      </w:pPr>
      <w:r w:rsidRPr="001B688B">
        <w:rPr>
          <w:bCs/>
        </w:rPr>
        <w:t>Приложение №</w:t>
      </w:r>
      <w:r w:rsidR="00556174" w:rsidRPr="001B688B">
        <w:rPr>
          <w:bCs/>
        </w:rPr>
        <w:t>5</w:t>
      </w:r>
      <w:r w:rsidRPr="001B688B">
        <w:rPr>
          <w:bCs/>
        </w:rPr>
        <w:t xml:space="preserve"> – Соглашение о соблюдении подрядчиком требований в области охраны труда, охраны окружающей среды, промышленной и пожарной безопасности;</w:t>
      </w:r>
    </w:p>
    <w:p w14:paraId="34FE408D" w14:textId="77777777" w:rsidR="00DB4811" w:rsidRPr="001B688B" w:rsidRDefault="001A1DA7" w:rsidP="008010E7">
      <w:pPr>
        <w:numPr>
          <w:ilvl w:val="0"/>
          <w:numId w:val="18"/>
        </w:numPr>
        <w:tabs>
          <w:tab w:val="num" w:pos="851"/>
        </w:tabs>
        <w:spacing w:line="288" w:lineRule="auto"/>
        <w:ind w:left="0" w:firstLine="567"/>
        <w:jc w:val="both"/>
        <w:rPr>
          <w:i/>
        </w:rPr>
      </w:pPr>
      <w:r w:rsidRPr="001B688B">
        <w:rPr>
          <w:bCs/>
        </w:rPr>
        <w:t>Приложение №</w:t>
      </w:r>
      <w:r w:rsidR="00556174" w:rsidRPr="001B688B">
        <w:rPr>
          <w:bCs/>
        </w:rPr>
        <w:t>6</w:t>
      </w:r>
      <w:r w:rsidRPr="001B688B">
        <w:rPr>
          <w:bCs/>
        </w:rPr>
        <w:t xml:space="preserve"> – Перечень организационно-распорядительной документации по охране труда, предоставляемой подрядной организацией;</w:t>
      </w:r>
    </w:p>
    <w:p w14:paraId="18FF42A2" w14:textId="77777777" w:rsidR="00DB4811" w:rsidRPr="001B688B" w:rsidRDefault="001A1DA7" w:rsidP="008010E7">
      <w:pPr>
        <w:numPr>
          <w:ilvl w:val="0"/>
          <w:numId w:val="18"/>
        </w:numPr>
        <w:tabs>
          <w:tab w:val="num" w:pos="851"/>
        </w:tabs>
        <w:spacing w:line="288" w:lineRule="auto"/>
        <w:ind w:left="0" w:firstLine="567"/>
        <w:jc w:val="both"/>
        <w:rPr>
          <w:i/>
        </w:rPr>
      </w:pPr>
      <w:r w:rsidRPr="001B688B">
        <w:rPr>
          <w:bCs/>
        </w:rPr>
        <w:t xml:space="preserve">Приложение </w:t>
      </w:r>
      <w:r w:rsidR="00CF40FC" w:rsidRPr="001B688B">
        <w:rPr>
          <w:bCs/>
        </w:rPr>
        <w:t>№</w:t>
      </w:r>
      <w:r w:rsidR="00556174" w:rsidRPr="001B688B">
        <w:rPr>
          <w:bCs/>
        </w:rPr>
        <w:t>7</w:t>
      </w:r>
      <w:r w:rsidRPr="001B688B">
        <w:rPr>
          <w:bCs/>
        </w:rPr>
        <w:t xml:space="preserve"> – Соглашение о соблюдении подрядчиком требований в области Антитеррористической безопасности;</w:t>
      </w:r>
    </w:p>
    <w:p w14:paraId="13ABF96D" w14:textId="77777777" w:rsidR="007B7AC6" w:rsidRPr="001B688B" w:rsidRDefault="00CF40FC" w:rsidP="008010E7">
      <w:pPr>
        <w:numPr>
          <w:ilvl w:val="0"/>
          <w:numId w:val="18"/>
        </w:numPr>
        <w:tabs>
          <w:tab w:val="clear" w:pos="1920"/>
          <w:tab w:val="num" w:pos="851"/>
        </w:tabs>
        <w:spacing w:line="288" w:lineRule="auto"/>
        <w:ind w:left="0" w:firstLine="567"/>
        <w:jc w:val="both"/>
        <w:rPr>
          <w:bCs/>
        </w:rPr>
      </w:pPr>
      <w:r w:rsidRPr="001B688B">
        <w:rPr>
          <w:bCs/>
        </w:rPr>
        <w:t>Приложение №</w:t>
      </w:r>
      <w:r w:rsidR="000B1000" w:rsidRPr="001B688B">
        <w:rPr>
          <w:bCs/>
        </w:rPr>
        <w:t>8</w:t>
      </w:r>
      <w:r w:rsidR="001A1DA7" w:rsidRPr="001B688B">
        <w:rPr>
          <w:bCs/>
        </w:rPr>
        <w:t xml:space="preserve"> – Соглашение «О соблюдении мер санитарно-эпидемиологической защиты, связанной с профилактикой распространения </w:t>
      </w:r>
      <w:proofErr w:type="spellStart"/>
      <w:r w:rsidR="001A1DA7" w:rsidRPr="001B688B">
        <w:rPr>
          <w:bCs/>
        </w:rPr>
        <w:t>коронавирусной</w:t>
      </w:r>
      <w:proofErr w:type="spellEnd"/>
      <w:r w:rsidR="001A1DA7" w:rsidRPr="001B688B">
        <w:rPr>
          <w:bCs/>
        </w:rPr>
        <w:t xml:space="preserve"> инфекции </w:t>
      </w:r>
      <w:r w:rsidR="001A1DA7" w:rsidRPr="001B688B">
        <w:rPr>
          <w:bCs/>
          <w:lang w:val="en-US"/>
        </w:rPr>
        <w:t>COVID</w:t>
      </w:r>
      <w:r w:rsidR="001A1DA7" w:rsidRPr="001B688B">
        <w:rPr>
          <w:bCs/>
        </w:rPr>
        <w:t>-19»;</w:t>
      </w:r>
    </w:p>
    <w:p w14:paraId="478C8365" w14:textId="77777777" w:rsidR="00DB4811" w:rsidRPr="001B688B" w:rsidRDefault="00CF40FC" w:rsidP="008010E7">
      <w:pPr>
        <w:numPr>
          <w:ilvl w:val="0"/>
          <w:numId w:val="18"/>
        </w:numPr>
        <w:tabs>
          <w:tab w:val="clear" w:pos="1920"/>
          <w:tab w:val="num" w:pos="851"/>
        </w:tabs>
        <w:spacing w:line="288" w:lineRule="auto"/>
        <w:ind w:left="0" w:firstLine="567"/>
        <w:jc w:val="both"/>
        <w:rPr>
          <w:bCs/>
        </w:rPr>
      </w:pPr>
      <w:r w:rsidRPr="001B688B">
        <w:rPr>
          <w:bCs/>
        </w:rPr>
        <w:t>Приложение №</w:t>
      </w:r>
      <w:r w:rsidR="000B1000" w:rsidRPr="001B688B">
        <w:rPr>
          <w:bCs/>
        </w:rPr>
        <w:t>9</w:t>
      </w:r>
      <w:r w:rsidR="001A1DA7" w:rsidRPr="001B688B">
        <w:rPr>
          <w:bCs/>
        </w:rPr>
        <w:t xml:space="preserve"> - Соглашение «Об обязательствах обеспечения средствами индивидуальной защиты сотрудн</w:t>
      </w:r>
      <w:r w:rsidR="00962C70" w:rsidRPr="001B688B">
        <w:rPr>
          <w:bCs/>
        </w:rPr>
        <w:t>иками организаций-контрагентов»;</w:t>
      </w:r>
    </w:p>
    <w:p w14:paraId="74998764" w14:textId="7DF8FEE5" w:rsidR="008D45D1" w:rsidRPr="001B688B" w:rsidRDefault="00971FF5" w:rsidP="008010E7">
      <w:pPr>
        <w:numPr>
          <w:ilvl w:val="0"/>
          <w:numId w:val="18"/>
        </w:numPr>
        <w:tabs>
          <w:tab w:val="clear" w:pos="1920"/>
          <w:tab w:val="num" w:pos="851"/>
        </w:tabs>
        <w:spacing w:line="288" w:lineRule="auto"/>
        <w:ind w:left="0" w:firstLine="567"/>
        <w:jc w:val="both"/>
        <w:rPr>
          <w:bCs/>
        </w:rPr>
      </w:pPr>
      <w:r w:rsidRPr="001B688B">
        <w:rPr>
          <w:bCs/>
        </w:rPr>
        <w:t>Приложение №1</w:t>
      </w:r>
      <w:r w:rsidR="00FC7084" w:rsidRPr="001B688B">
        <w:rPr>
          <w:bCs/>
        </w:rPr>
        <w:t>0</w:t>
      </w:r>
      <w:r w:rsidRPr="001B688B">
        <w:rPr>
          <w:bCs/>
        </w:rPr>
        <w:t xml:space="preserve"> - </w:t>
      </w:r>
      <w:r w:rsidR="005905F4" w:rsidRPr="001B688B">
        <w:rPr>
          <w:bCs/>
        </w:rPr>
        <w:t>Образец</w:t>
      </w:r>
      <w:r w:rsidR="00086B4B" w:rsidRPr="001B688B">
        <w:rPr>
          <w:bCs/>
        </w:rPr>
        <w:t xml:space="preserve"> письма на прохождения персоналом Подрядчика</w:t>
      </w:r>
      <w:r w:rsidR="005905F4" w:rsidRPr="001B688B">
        <w:rPr>
          <w:bCs/>
        </w:rPr>
        <w:t xml:space="preserve"> обязательного инструктажа, для проведения работ на территории </w:t>
      </w:r>
      <w:r w:rsidR="003B60EC">
        <w:rPr>
          <w:bCs/>
        </w:rPr>
        <w:t xml:space="preserve">Филиала </w:t>
      </w:r>
      <w:r w:rsidR="005905F4" w:rsidRPr="001B688B">
        <w:rPr>
          <w:bCs/>
        </w:rPr>
        <w:t xml:space="preserve">АО «ИЭСК» </w:t>
      </w:r>
      <w:r w:rsidR="003B60EC">
        <w:rPr>
          <w:bCs/>
        </w:rPr>
        <w:t>ЦЭС</w:t>
      </w:r>
      <w:r w:rsidR="00962C70" w:rsidRPr="001B688B">
        <w:rPr>
          <w:bCs/>
        </w:rPr>
        <w:t>;</w:t>
      </w:r>
    </w:p>
    <w:p w14:paraId="40EBEF07" w14:textId="77777777" w:rsidR="008D45D1" w:rsidRPr="001B688B" w:rsidRDefault="000B1000" w:rsidP="008010E7">
      <w:pPr>
        <w:numPr>
          <w:ilvl w:val="0"/>
          <w:numId w:val="18"/>
        </w:numPr>
        <w:tabs>
          <w:tab w:val="clear" w:pos="1920"/>
          <w:tab w:val="num" w:pos="851"/>
        </w:tabs>
        <w:spacing w:line="288" w:lineRule="auto"/>
        <w:ind w:left="0" w:firstLine="567"/>
        <w:jc w:val="both"/>
        <w:rPr>
          <w:bCs/>
        </w:rPr>
      </w:pPr>
      <w:r w:rsidRPr="001B688B">
        <w:rPr>
          <w:bCs/>
        </w:rPr>
        <w:t>Приложение №</w:t>
      </w:r>
      <w:r w:rsidR="00FC7084" w:rsidRPr="001B688B">
        <w:rPr>
          <w:bCs/>
        </w:rPr>
        <w:t>11</w:t>
      </w:r>
      <w:r w:rsidRPr="001B688B">
        <w:rPr>
          <w:bCs/>
        </w:rPr>
        <w:t xml:space="preserve"> – </w:t>
      </w:r>
      <w:r w:rsidR="00962C70" w:rsidRPr="001B688B">
        <w:rPr>
          <w:bCs/>
        </w:rPr>
        <w:t xml:space="preserve">Образец письма на допуск персонала Подрядчика для проведения работ на территории </w:t>
      </w:r>
    </w:p>
    <w:p w14:paraId="363DC85E" w14:textId="50080CC5" w:rsidR="000B1000" w:rsidRDefault="003B60EC" w:rsidP="008D45D1">
      <w:pPr>
        <w:spacing w:line="288" w:lineRule="auto"/>
        <w:ind w:left="567"/>
        <w:jc w:val="both"/>
        <w:rPr>
          <w:bCs/>
        </w:rPr>
      </w:pPr>
      <w:r>
        <w:rPr>
          <w:bCs/>
        </w:rPr>
        <w:t xml:space="preserve">Филиала </w:t>
      </w:r>
      <w:r w:rsidR="00962C70" w:rsidRPr="001B688B">
        <w:rPr>
          <w:bCs/>
        </w:rPr>
        <w:t xml:space="preserve">АО «ИЭСК» </w:t>
      </w:r>
      <w:r>
        <w:rPr>
          <w:bCs/>
        </w:rPr>
        <w:t>ЦЭС.</w:t>
      </w:r>
    </w:p>
    <w:p w14:paraId="5FDEC332" w14:textId="77777777" w:rsidR="00373E72" w:rsidRDefault="00373E72" w:rsidP="008D45D1">
      <w:pPr>
        <w:spacing w:line="288" w:lineRule="auto"/>
        <w:ind w:left="567"/>
        <w:jc w:val="both"/>
        <w:rPr>
          <w:bCs/>
        </w:rPr>
      </w:pPr>
    </w:p>
    <w:p w14:paraId="7B3C9C68" w14:textId="11DC0B01" w:rsidR="000466AA" w:rsidRDefault="00AF0281" w:rsidP="008D45D1">
      <w:pPr>
        <w:spacing w:before="120" w:after="120" w:line="288" w:lineRule="auto"/>
        <w:jc w:val="center"/>
        <w:rPr>
          <w:b/>
        </w:rPr>
      </w:pPr>
      <w:r w:rsidRPr="001B688B">
        <w:rPr>
          <w:b/>
        </w:rPr>
        <w:t>30</w:t>
      </w:r>
      <w:r w:rsidR="001A1DA7" w:rsidRPr="001B688B">
        <w:rPr>
          <w:b/>
        </w:rPr>
        <w:t xml:space="preserve">. </w:t>
      </w:r>
      <w:r w:rsidR="000466AA" w:rsidRPr="001B688B">
        <w:rPr>
          <w:b/>
        </w:rPr>
        <w:t>Юридические адреса и банковские реквизиты сторон</w:t>
      </w:r>
    </w:p>
    <w:tbl>
      <w:tblPr>
        <w:tblW w:w="10031" w:type="dxa"/>
        <w:tblLayout w:type="fixed"/>
        <w:tblLook w:val="01E0" w:firstRow="1" w:lastRow="1" w:firstColumn="1" w:lastColumn="1" w:noHBand="0" w:noVBand="0"/>
      </w:tblPr>
      <w:tblGrid>
        <w:gridCol w:w="5529"/>
        <w:gridCol w:w="4502"/>
      </w:tblGrid>
      <w:tr w:rsidR="006A08FD" w:rsidRPr="006A08FD" w14:paraId="54356909" w14:textId="77777777" w:rsidTr="00A57CFC">
        <w:trPr>
          <w:trHeight w:val="4878"/>
        </w:trPr>
        <w:tc>
          <w:tcPr>
            <w:tcW w:w="5529" w:type="dxa"/>
          </w:tcPr>
          <w:p w14:paraId="702D1238" w14:textId="14459CA3" w:rsidR="006A08FD" w:rsidRPr="006A08FD" w:rsidRDefault="006A08FD" w:rsidP="006A08FD">
            <w:pPr>
              <w:rPr>
                <w:b/>
              </w:rPr>
            </w:pPr>
            <w:bookmarkStart w:id="43" w:name="_Hlk148368757"/>
            <w:r w:rsidRPr="006A08FD">
              <w:rPr>
                <w:b/>
              </w:rPr>
              <w:t>Заказчик:</w:t>
            </w:r>
          </w:p>
          <w:tbl>
            <w:tblPr>
              <w:tblStyle w:val="aff5"/>
              <w:tblpPr w:leftFromText="180" w:rightFromText="180" w:vertAnchor="text" w:horzAnchor="margin" w:tblpY="168"/>
              <w:tblOverlap w:val="never"/>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4"/>
            </w:tblGrid>
            <w:tr w:rsidR="006A08FD" w:rsidRPr="006A08FD" w14:paraId="036AEA01" w14:textId="77777777" w:rsidTr="00A57CFC">
              <w:trPr>
                <w:trHeight w:val="866"/>
              </w:trPr>
              <w:tc>
                <w:tcPr>
                  <w:tcW w:w="7304" w:type="dxa"/>
                </w:tcPr>
                <w:p w14:paraId="0C20E5A2" w14:textId="358552BD" w:rsidR="006A08FD" w:rsidRPr="006A08FD" w:rsidRDefault="006A08FD" w:rsidP="006A08FD">
                  <w:r w:rsidRPr="006A08FD">
                    <w:t xml:space="preserve">Акционерное общество «Иркутская электросетевая </w:t>
                  </w:r>
                </w:p>
                <w:p w14:paraId="651631EB" w14:textId="77777777" w:rsidR="006A08FD" w:rsidRPr="006A08FD" w:rsidRDefault="006A08FD" w:rsidP="006A08FD">
                  <w:r w:rsidRPr="006A08FD">
                    <w:t>компания» (АО «ИЭСК»)</w:t>
                  </w:r>
                </w:p>
                <w:p w14:paraId="1F85FBCF" w14:textId="77777777" w:rsidR="006A08FD" w:rsidRPr="006A08FD" w:rsidRDefault="006A08FD" w:rsidP="006A08FD">
                  <w:r w:rsidRPr="006A08FD">
                    <w:t xml:space="preserve">664033, Российская Федерация, г. Иркутск, </w:t>
                  </w:r>
                </w:p>
                <w:p w14:paraId="7219FC34" w14:textId="77777777" w:rsidR="006A08FD" w:rsidRPr="006A08FD" w:rsidRDefault="006A08FD" w:rsidP="006A08FD">
                  <w:r w:rsidRPr="006A08FD">
                    <w:t xml:space="preserve">ул. Лермонтова, 257 </w:t>
                  </w:r>
                </w:p>
                <w:p w14:paraId="69ED4615" w14:textId="77777777" w:rsidR="006A08FD" w:rsidRPr="006A08FD" w:rsidRDefault="006A08FD" w:rsidP="006A08FD">
                  <w:r w:rsidRPr="006A08FD">
                    <w:t>ИНН 3812122706 КПП 775050001</w:t>
                  </w:r>
                </w:p>
                <w:p w14:paraId="4EA682BF" w14:textId="77777777" w:rsidR="006A08FD" w:rsidRPr="006A08FD" w:rsidRDefault="006A08FD" w:rsidP="006A08FD">
                  <w:proofErr w:type="spellStart"/>
                  <w:r w:rsidRPr="006A08FD">
                    <w:t>Расч</w:t>
                  </w:r>
                  <w:proofErr w:type="spellEnd"/>
                  <w:r w:rsidRPr="006A08FD">
                    <w:t>. счет 40702810690040001333</w:t>
                  </w:r>
                </w:p>
                <w:p w14:paraId="64F2C189" w14:textId="77777777" w:rsidR="006A08FD" w:rsidRPr="006A08FD" w:rsidRDefault="006A08FD" w:rsidP="006A08FD">
                  <w:r w:rsidRPr="006A08FD">
                    <w:t xml:space="preserve">АО Ингосстрах Банк </w:t>
                  </w:r>
                </w:p>
                <w:p w14:paraId="4FF7910A" w14:textId="77777777" w:rsidR="006A08FD" w:rsidRPr="006A08FD" w:rsidRDefault="006A08FD" w:rsidP="006A08FD">
                  <w:r w:rsidRPr="006A08FD">
                    <w:t>к\</w:t>
                  </w:r>
                  <w:proofErr w:type="spellStart"/>
                  <w:r w:rsidRPr="006A08FD">
                    <w:t>сч</w:t>
                  </w:r>
                  <w:proofErr w:type="spellEnd"/>
                  <w:r w:rsidRPr="006A08FD">
                    <w:t xml:space="preserve">. 30101810300000000728          </w:t>
                  </w:r>
                </w:p>
                <w:p w14:paraId="67841887" w14:textId="77777777" w:rsidR="006A08FD" w:rsidRPr="006A08FD" w:rsidRDefault="006A08FD" w:rsidP="006A08FD">
                  <w:r w:rsidRPr="006A08FD">
                    <w:t>БИК 042520728 ОКПО 77642878</w:t>
                  </w:r>
                </w:p>
                <w:p w14:paraId="51ADE276" w14:textId="77777777" w:rsidR="006A08FD" w:rsidRPr="006A08FD" w:rsidRDefault="006A08FD" w:rsidP="006A08FD">
                  <w:r w:rsidRPr="006A08FD">
                    <w:t>ОГРН 1093850013762</w:t>
                  </w:r>
                </w:p>
                <w:p w14:paraId="204CA76F" w14:textId="77777777" w:rsidR="006A08FD" w:rsidRDefault="006A08FD" w:rsidP="006A08FD">
                  <w:pPr>
                    <w:rPr>
                      <w:b/>
                      <w:u w:val="single"/>
                    </w:rPr>
                  </w:pPr>
                </w:p>
                <w:p w14:paraId="16D5A688" w14:textId="0FB7FC09" w:rsidR="006A08FD" w:rsidRPr="006A08FD" w:rsidRDefault="006A08FD" w:rsidP="006A08FD">
                  <w:r w:rsidRPr="006A08FD">
                    <w:rPr>
                      <w:b/>
                      <w:u w:val="single"/>
                    </w:rPr>
                    <w:t>Грузополучатель:</w:t>
                  </w:r>
                </w:p>
                <w:p w14:paraId="1D6264D5" w14:textId="77777777" w:rsidR="006A08FD" w:rsidRPr="006A08FD" w:rsidRDefault="006A08FD" w:rsidP="006A08FD">
                  <w:r w:rsidRPr="006A08FD">
                    <w:t>Филиал АО «ИЭСК» ЦЭС</w:t>
                  </w:r>
                </w:p>
                <w:p w14:paraId="6A9B2242" w14:textId="77777777" w:rsidR="006A08FD" w:rsidRDefault="006A08FD" w:rsidP="006A08FD">
                  <w:r w:rsidRPr="006A08FD">
                    <w:t>665821, Иркутская область, городской округ Ангарский,</w:t>
                  </w:r>
                </w:p>
                <w:p w14:paraId="62C30669" w14:textId="743D3159" w:rsidR="006A08FD" w:rsidRPr="006A08FD" w:rsidRDefault="006A08FD" w:rsidP="006A08FD">
                  <w:r w:rsidRPr="006A08FD">
                    <w:t xml:space="preserve"> г. Ангарск, квартал 272, строение 5, а/я 5559</w:t>
                  </w:r>
                </w:p>
                <w:p w14:paraId="6ED9CB79" w14:textId="77777777" w:rsidR="006A08FD" w:rsidRPr="006A08FD" w:rsidRDefault="006A08FD" w:rsidP="006A08FD">
                  <w:r w:rsidRPr="006A08FD">
                    <w:t>ИНН 3812122706 КПП 380143001</w:t>
                  </w:r>
                </w:p>
                <w:p w14:paraId="345FDF4A" w14:textId="77777777" w:rsidR="006A08FD" w:rsidRPr="006A08FD" w:rsidRDefault="006A08FD" w:rsidP="006A08FD">
                  <w:proofErr w:type="spellStart"/>
                  <w:r w:rsidRPr="006A08FD">
                    <w:t>расч</w:t>
                  </w:r>
                  <w:proofErr w:type="spellEnd"/>
                  <w:r w:rsidRPr="006A08FD">
                    <w:t>. счёт 407 028 101 9044 0000 489</w:t>
                  </w:r>
                </w:p>
                <w:p w14:paraId="5D05D6F3" w14:textId="77777777" w:rsidR="006A08FD" w:rsidRPr="006A08FD" w:rsidRDefault="006A08FD" w:rsidP="006A08FD">
                  <w:pPr>
                    <w:rPr>
                      <w:b/>
                      <w:bCs/>
                    </w:rPr>
                  </w:pPr>
                </w:p>
                <w:p w14:paraId="4414038A" w14:textId="77777777" w:rsidR="006A08FD" w:rsidRPr="006A08FD" w:rsidRDefault="006A08FD" w:rsidP="006A08FD">
                  <w:pPr>
                    <w:rPr>
                      <w:b/>
                      <w:bCs/>
                    </w:rPr>
                  </w:pPr>
                  <w:r w:rsidRPr="006A08FD">
                    <w:rPr>
                      <w:b/>
                      <w:bCs/>
                    </w:rPr>
                    <w:t>Заказчик:</w:t>
                  </w:r>
                </w:p>
                <w:p w14:paraId="4ED8A81D" w14:textId="77777777" w:rsidR="006A08FD" w:rsidRPr="006A08FD" w:rsidRDefault="006A08FD" w:rsidP="006A08FD">
                  <w:r w:rsidRPr="006A08FD">
                    <w:t xml:space="preserve">Директор Филиала АО «ИЭСК» ЦЭС  </w:t>
                  </w:r>
                </w:p>
                <w:p w14:paraId="68B63859" w14:textId="77777777" w:rsidR="006A08FD" w:rsidRPr="006A08FD" w:rsidRDefault="006A08FD" w:rsidP="006A08FD"/>
                <w:p w14:paraId="319CAA0A" w14:textId="77777777" w:rsidR="006A08FD" w:rsidRPr="006A08FD" w:rsidRDefault="006A08FD" w:rsidP="006A08FD">
                  <w:pPr>
                    <w:rPr>
                      <w:b/>
                      <w:bCs/>
                    </w:rPr>
                  </w:pPr>
                  <w:r w:rsidRPr="006A08FD">
                    <w:t>___________________/</w:t>
                  </w:r>
                  <w:r w:rsidRPr="006A08FD">
                    <w:rPr>
                      <w:b/>
                    </w:rPr>
                    <w:t>А.В. Ермолов</w:t>
                  </w:r>
                  <w:r w:rsidRPr="006A08FD">
                    <w:rPr>
                      <w:b/>
                      <w:bCs/>
                    </w:rPr>
                    <w:t>/</w:t>
                  </w:r>
                </w:p>
                <w:p w14:paraId="62341733" w14:textId="77777777" w:rsidR="006A08FD" w:rsidRPr="006A08FD" w:rsidRDefault="006A08FD" w:rsidP="006A08FD">
                  <w:r w:rsidRPr="006A08FD">
                    <w:t xml:space="preserve">«_____»____________2023 г. </w:t>
                  </w:r>
                </w:p>
              </w:tc>
            </w:tr>
          </w:tbl>
          <w:p w14:paraId="379FE01C" w14:textId="77777777" w:rsidR="006A08FD" w:rsidRPr="006A08FD" w:rsidRDefault="006A08FD" w:rsidP="006A08FD"/>
        </w:tc>
        <w:tc>
          <w:tcPr>
            <w:tcW w:w="4502" w:type="dxa"/>
          </w:tcPr>
          <w:p w14:paraId="0B657169" w14:textId="438EDB7E" w:rsidR="006A08FD" w:rsidRPr="006A08FD" w:rsidRDefault="006A08FD" w:rsidP="006A08FD">
            <w:pPr>
              <w:rPr>
                <w:b/>
              </w:rPr>
            </w:pPr>
            <w:r w:rsidRPr="006A08FD">
              <w:rPr>
                <w:b/>
              </w:rPr>
              <w:t>Подрядчик:</w:t>
            </w:r>
          </w:p>
          <w:tbl>
            <w:tblPr>
              <w:tblW w:w="25560" w:type="dxa"/>
              <w:tblInd w:w="108" w:type="dxa"/>
              <w:tblLayout w:type="fixed"/>
              <w:tblLook w:val="01E0" w:firstRow="1" w:lastRow="1" w:firstColumn="1" w:lastColumn="1" w:noHBand="0" w:noVBand="0"/>
            </w:tblPr>
            <w:tblGrid>
              <w:gridCol w:w="25560"/>
            </w:tblGrid>
            <w:tr w:rsidR="006A08FD" w:rsidRPr="006A08FD" w14:paraId="6084403A" w14:textId="77777777" w:rsidTr="00A57CFC">
              <w:trPr>
                <w:trHeight w:val="2197"/>
              </w:trPr>
              <w:tc>
                <w:tcPr>
                  <w:tcW w:w="5000" w:type="pct"/>
                </w:tcPr>
                <w:p w14:paraId="56797079" w14:textId="77777777" w:rsidR="000208D8" w:rsidRDefault="000208D8" w:rsidP="006A08FD"/>
                <w:p w14:paraId="4DBC7773" w14:textId="7ED8992E" w:rsidR="006A08FD" w:rsidRPr="006A08FD" w:rsidRDefault="006A08FD" w:rsidP="006A08FD">
                  <w:r w:rsidRPr="006A08FD">
                    <w:t xml:space="preserve">Общество с ограниченной ответственностью </w:t>
                  </w:r>
                </w:p>
                <w:p w14:paraId="523F5A5B" w14:textId="77777777" w:rsidR="006A08FD" w:rsidRPr="006A08FD" w:rsidRDefault="006A08FD" w:rsidP="006A08FD">
                  <w:r w:rsidRPr="006A08FD">
                    <w:t>«</w:t>
                  </w:r>
                </w:p>
                <w:p w14:paraId="637A3E42" w14:textId="77777777" w:rsidR="006A08FD" w:rsidRPr="006A08FD" w:rsidRDefault="006A08FD" w:rsidP="006A08FD"/>
                <w:p w14:paraId="63B344B6" w14:textId="77777777" w:rsidR="006A08FD" w:rsidRPr="006A08FD" w:rsidRDefault="006A08FD" w:rsidP="006A08FD"/>
                <w:p w14:paraId="6F5FF90B" w14:textId="77777777" w:rsidR="006A08FD" w:rsidRPr="006A08FD" w:rsidRDefault="006A08FD" w:rsidP="006A08FD"/>
                <w:p w14:paraId="4FE20FA9" w14:textId="77777777" w:rsidR="006A08FD" w:rsidRPr="006A08FD" w:rsidRDefault="006A08FD" w:rsidP="006A08FD"/>
                <w:p w14:paraId="2E7F9931" w14:textId="77777777" w:rsidR="006A08FD" w:rsidRPr="006A08FD" w:rsidRDefault="006A08FD" w:rsidP="006A08FD"/>
                <w:p w14:paraId="7024BB9F" w14:textId="77777777" w:rsidR="006A08FD" w:rsidRPr="006A08FD" w:rsidRDefault="006A08FD" w:rsidP="006A08FD"/>
                <w:p w14:paraId="4C3EC643" w14:textId="77777777" w:rsidR="006A08FD" w:rsidRPr="006A08FD" w:rsidRDefault="006A08FD" w:rsidP="006A08FD"/>
                <w:p w14:paraId="1F48C9CA" w14:textId="77777777" w:rsidR="006A08FD" w:rsidRPr="006A08FD" w:rsidRDefault="006A08FD" w:rsidP="006A08FD"/>
                <w:p w14:paraId="46720EDE" w14:textId="77777777" w:rsidR="006A08FD" w:rsidRPr="006A08FD" w:rsidRDefault="006A08FD" w:rsidP="006A08FD"/>
                <w:p w14:paraId="20B1353D" w14:textId="77777777" w:rsidR="006A08FD" w:rsidRPr="006A08FD" w:rsidRDefault="006A08FD" w:rsidP="006A08FD"/>
                <w:p w14:paraId="49542FCA" w14:textId="77777777" w:rsidR="006A08FD" w:rsidRPr="006A08FD" w:rsidRDefault="006A08FD" w:rsidP="006A08FD"/>
                <w:p w14:paraId="3DBA2EED" w14:textId="77777777" w:rsidR="006A08FD" w:rsidRPr="006A08FD" w:rsidRDefault="006A08FD" w:rsidP="006A08FD"/>
                <w:p w14:paraId="2AA70C12" w14:textId="77777777" w:rsidR="006A08FD" w:rsidRPr="006A08FD" w:rsidRDefault="006A08FD" w:rsidP="006A08FD">
                  <w:pPr>
                    <w:rPr>
                      <w:b/>
                    </w:rPr>
                  </w:pPr>
                </w:p>
                <w:p w14:paraId="6586DD70" w14:textId="77777777" w:rsidR="006A08FD" w:rsidRPr="006A08FD" w:rsidRDefault="006A08FD" w:rsidP="006A08FD">
                  <w:pPr>
                    <w:rPr>
                      <w:b/>
                    </w:rPr>
                  </w:pPr>
                </w:p>
                <w:p w14:paraId="01E9F5CC" w14:textId="77777777" w:rsidR="006A08FD" w:rsidRPr="006A08FD" w:rsidRDefault="006A08FD" w:rsidP="006A08FD">
                  <w:pPr>
                    <w:rPr>
                      <w:b/>
                    </w:rPr>
                  </w:pPr>
                </w:p>
                <w:p w14:paraId="70370A36" w14:textId="77777777" w:rsidR="000208D8" w:rsidRDefault="000208D8" w:rsidP="006A08FD">
                  <w:pPr>
                    <w:rPr>
                      <w:b/>
                    </w:rPr>
                  </w:pPr>
                </w:p>
                <w:p w14:paraId="07873A00" w14:textId="0A8FABBD" w:rsidR="006A08FD" w:rsidRPr="006A08FD" w:rsidRDefault="006A08FD" w:rsidP="006A08FD">
                  <w:pPr>
                    <w:rPr>
                      <w:b/>
                    </w:rPr>
                  </w:pPr>
                  <w:r w:rsidRPr="006A08FD">
                    <w:rPr>
                      <w:b/>
                    </w:rPr>
                    <w:t>Подрядчик:</w:t>
                  </w:r>
                </w:p>
                <w:p w14:paraId="39F646C0" w14:textId="77777777" w:rsidR="006A08FD" w:rsidRPr="006A08FD" w:rsidRDefault="006A08FD" w:rsidP="006A08FD">
                  <w:r w:rsidRPr="006A08FD">
                    <w:t xml:space="preserve">________________/ </w:t>
                  </w:r>
                  <w:r w:rsidRPr="006A08FD">
                    <w:rPr>
                      <w:b/>
                    </w:rPr>
                    <w:t>______________</w:t>
                  </w:r>
                  <w:r w:rsidRPr="006A08FD">
                    <w:t>/</w:t>
                  </w:r>
                </w:p>
                <w:p w14:paraId="38050E6A" w14:textId="77777777" w:rsidR="006A08FD" w:rsidRPr="006A08FD" w:rsidRDefault="006A08FD" w:rsidP="006A08FD"/>
                <w:p w14:paraId="3506CA1B" w14:textId="77777777" w:rsidR="006A08FD" w:rsidRPr="006A08FD" w:rsidRDefault="006A08FD" w:rsidP="006A08FD">
                  <w:r w:rsidRPr="006A08FD">
                    <w:t>«_____»____________2023 г.</w:t>
                  </w:r>
                </w:p>
              </w:tc>
            </w:tr>
          </w:tbl>
          <w:p w14:paraId="4CA0E9C8" w14:textId="77777777" w:rsidR="006A08FD" w:rsidRPr="006A08FD" w:rsidRDefault="006A08FD" w:rsidP="006A08FD"/>
        </w:tc>
      </w:tr>
      <w:bookmarkEnd w:id="43"/>
    </w:tbl>
    <w:p w14:paraId="3C1E857E" w14:textId="77777777" w:rsidR="004B5A66" w:rsidRPr="004B5A66" w:rsidRDefault="004B5A66" w:rsidP="004B5A66"/>
    <w:p w14:paraId="246EFF5F" w14:textId="77777777" w:rsidR="004B5A66" w:rsidRPr="004B5A66" w:rsidRDefault="004B5A66" w:rsidP="004B5A66"/>
    <w:p w14:paraId="4365B3FE" w14:textId="77777777" w:rsidR="004B5A66" w:rsidRPr="004B5A66" w:rsidRDefault="004B5A66" w:rsidP="004B5A66"/>
    <w:p w14:paraId="1A7A5E1F" w14:textId="77777777" w:rsidR="004B5A66" w:rsidRPr="004B5A66" w:rsidRDefault="004B5A66" w:rsidP="004B5A66"/>
    <w:p w14:paraId="47DA6081" w14:textId="320B03AC" w:rsidR="004B5A66" w:rsidRDefault="004B5A66" w:rsidP="004B5A66"/>
    <w:p w14:paraId="6B98BA9E" w14:textId="25BAA577" w:rsidR="007647A5" w:rsidRDefault="007647A5" w:rsidP="004B5A66"/>
    <w:p w14:paraId="046A967C" w14:textId="5F619C1C" w:rsidR="007647A5" w:rsidRDefault="007647A5" w:rsidP="004B5A66"/>
    <w:p w14:paraId="3EAED9CE" w14:textId="05750506" w:rsidR="007647A5" w:rsidRDefault="007647A5" w:rsidP="004B5A66"/>
    <w:p w14:paraId="754E6183" w14:textId="77777777" w:rsidR="007647A5" w:rsidRPr="004B5A66" w:rsidRDefault="007647A5" w:rsidP="004B5A66"/>
    <w:p w14:paraId="46CC3FEF" w14:textId="77777777" w:rsidR="004B5A66" w:rsidRPr="004B5A66" w:rsidRDefault="004B5A66" w:rsidP="004B5A66"/>
    <w:p w14:paraId="6059D295" w14:textId="33EA715B" w:rsidR="00B92FCD" w:rsidRDefault="00B92FCD" w:rsidP="00431107">
      <w:pPr>
        <w:shd w:val="clear" w:color="auto" w:fill="FFFFFF"/>
        <w:spacing w:before="14"/>
        <w:jc w:val="center"/>
        <w:outlineLvl w:val="0"/>
        <w:rPr>
          <w:sz w:val="28"/>
          <w:szCs w:val="28"/>
        </w:rPr>
      </w:pPr>
      <w:r>
        <w:t xml:space="preserve">                            </w:t>
      </w:r>
      <w:r w:rsidRPr="001B688B">
        <w:t>Приложение №</w:t>
      </w:r>
      <w:r w:rsidR="0021365B">
        <w:t>3</w:t>
      </w:r>
      <w:r w:rsidRPr="001B688B">
        <w:t xml:space="preserve"> к договору №__ от «__» </w:t>
      </w:r>
      <w:r w:rsidRPr="00B92FCD">
        <w:t>___________</w:t>
      </w:r>
      <w:r w:rsidRPr="001B688B">
        <w:t>_ 202</w:t>
      </w:r>
      <w:r w:rsidR="001A124B">
        <w:t>3</w:t>
      </w:r>
      <w:r w:rsidRPr="001B688B">
        <w:t>года на ремонтные работы</w:t>
      </w:r>
    </w:p>
    <w:p w14:paraId="34BAB8B2" w14:textId="77777777" w:rsidR="00B92FCD" w:rsidRDefault="00B92FCD" w:rsidP="00431107">
      <w:pPr>
        <w:shd w:val="clear" w:color="auto" w:fill="FFFFFF"/>
        <w:spacing w:before="14"/>
        <w:jc w:val="center"/>
        <w:outlineLvl w:val="0"/>
        <w:rPr>
          <w:sz w:val="28"/>
          <w:szCs w:val="28"/>
        </w:rPr>
      </w:pPr>
    </w:p>
    <w:p w14:paraId="4CEA2BC8" w14:textId="75F0DF7D" w:rsidR="00431107" w:rsidRDefault="00431107" w:rsidP="00431107">
      <w:pPr>
        <w:shd w:val="clear" w:color="auto" w:fill="FFFFFF"/>
        <w:spacing w:before="14"/>
        <w:jc w:val="center"/>
        <w:outlineLvl w:val="0"/>
        <w:rPr>
          <w:sz w:val="22"/>
        </w:rPr>
      </w:pPr>
      <w:r>
        <w:rPr>
          <w:sz w:val="28"/>
          <w:szCs w:val="28"/>
        </w:rPr>
        <w:t>Г</w:t>
      </w:r>
      <w:r w:rsidRPr="000A4EDF">
        <w:rPr>
          <w:sz w:val="28"/>
          <w:szCs w:val="28"/>
        </w:rPr>
        <w:t>рафик производства работ</w:t>
      </w:r>
      <w:r>
        <w:rPr>
          <w:sz w:val="22"/>
        </w:rPr>
        <w:t xml:space="preserve"> </w:t>
      </w:r>
    </w:p>
    <w:p w14:paraId="4E9E6821" w14:textId="77777777" w:rsidR="00431107" w:rsidRDefault="00431107" w:rsidP="00431107">
      <w:pPr>
        <w:shd w:val="clear" w:color="auto" w:fill="FFFFFF"/>
        <w:spacing w:before="14"/>
        <w:jc w:val="center"/>
        <w:outlineLvl w:val="0"/>
        <w:rPr>
          <w:sz w:val="22"/>
        </w:rPr>
      </w:pPr>
    </w:p>
    <w:p w14:paraId="2E0D96FA" w14:textId="7316466E" w:rsidR="00431107" w:rsidRPr="00DA7223" w:rsidRDefault="00431107" w:rsidP="00431107">
      <w:pPr>
        <w:shd w:val="clear" w:color="auto" w:fill="FFFFFF"/>
        <w:spacing w:before="14"/>
        <w:jc w:val="center"/>
        <w:outlineLvl w:val="0"/>
        <w:rPr>
          <w:sz w:val="22"/>
          <w:highlight w:val="red"/>
        </w:rPr>
      </w:pPr>
      <w:r>
        <w:rPr>
          <w:sz w:val="22"/>
        </w:rPr>
        <w:t xml:space="preserve">График </w:t>
      </w:r>
      <w:r w:rsidRPr="00F07B94">
        <w:rPr>
          <w:rStyle w:val="FontStyle15"/>
          <w:b w:val="0"/>
        </w:rPr>
        <w:t>капитального ремонта</w:t>
      </w:r>
      <w:r w:rsidRPr="00431107">
        <w:rPr>
          <w:rStyle w:val="FontStyle15"/>
          <w:b w:val="0"/>
        </w:rPr>
        <w:t xml:space="preserve"> трансформатора Т-1 типа ТМ-6300/35 ПС 35/6 </w:t>
      </w:r>
      <w:proofErr w:type="spellStart"/>
      <w:r w:rsidRPr="00431107">
        <w:rPr>
          <w:rStyle w:val="FontStyle15"/>
          <w:b w:val="0"/>
        </w:rPr>
        <w:t>кВ</w:t>
      </w:r>
      <w:proofErr w:type="spellEnd"/>
      <w:r w:rsidRPr="00431107">
        <w:rPr>
          <w:rStyle w:val="FontStyle15"/>
          <w:b w:val="0"/>
        </w:rPr>
        <w:t xml:space="preserve"> "РРЗ" (Главное </w:t>
      </w:r>
      <w:proofErr w:type="spellStart"/>
      <w:r w:rsidRPr="00431107">
        <w:rPr>
          <w:rStyle w:val="FontStyle15"/>
          <w:b w:val="0"/>
        </w:rPr>
        <w:t>распредустройство</w:t>
      </w:r>
      <w:proofErr w:type="spellEnd"/>
      <w:r w:rsidRPr="00431107">
        <w:rPr>
          <w:rStyle w:val="FontStyle15"/>
          <w:b w:val="0"/>
        </w:rPr>
        <w:t xml:space="preserve"> 35кВ Подстанция </w:t>
      </w:r>
      <w:proofErr w:type="spellStart"/>
      <w:r w:rsidRPr="00431107">
        <w:rPr>
          <w:rStyle w:val="FontStyle15"/>
          <w:b w:val="0"/>
        </w:rPr>
        <w:t>Рудоремзавод</w:t>
      </w:r>
      <w:proofErr w:type="spellEnd"/>
      <w:r w:rsidRPr="00431107">
        <w:rPr>
          <w:rStyle w:val="FontStyle15"/>
          <w:b w:val="0"/>
        </w:rPr>
        <w:t xml:space="preserve"> </w:t>
      </w:r>
      <w:proofErr w:type="spellStart"/>
      <w:r w:rsidRPr="00431107">
        <w:rPr>
          <w:rStyle w:val="FontStyle15"/>
          <w:b w:val="0"/>
        </w:rPr>
        <w:t>инв</w:t>
      </w:r>
      <w:proofErr w:type="spellEnd"/>
      <w:r w:rsidRPr="00431107">
        <w:rPr>
          <w:rStyle w:val="FontStyle15"/>
          <w:b w:val="0"/>
        </w:rPr>
        <w:t xml:space="preserve"> № 700Т000377)</w:t>
      </w:r>
      <w:r>
        <w:rPr>
          <w:rStyle w:val="FontStyle15"/>
          <w:b w:val="0"/>
        </w:rPr>
        <w:t>,</w:t>
      </w:r>
      <w:r w:rsidRPr="00431107">
        <w:rPr>
          <w:rStyle w:val="FontStyle15"/>
          <w:b w:val="0"/>
        </w:rPr>
        <w:t xml:space="preserve"> </w:t>
      </w:r>
      <w:r>
        <w:rPr>
          <w:rStyle w:val="FontStyle15"/>
          <w:b w:val="0"/>
        </w:rPr>
        <w:t>Т</w:t>
      </w:r>
      <w:r w:rsidRPr="00431107">
        <w:rPr>
          <w:rStyle w:val="FontStyle15"/>
          <w:b w:val="0"/>
        </w:rPr>
        <w:t>рансформатора Т-2 типа ТМН-6300/</w:t>
      </w:r>
      <w:proofErr w:type="gramStart"/>
      <w:r w:rsidRPr="00431107">
        <w:rPr>
          <w:rStyle w:val="FontStyle15"/>
          <w:b w:val="0"/>
        </w:rPr>
        <w:t>35  ПС</w:t>
      </w:r>
      <w:proofErr w:type="gramEnd"/>
      <w:r w:rsidRPr="00431107">
        <w:rPr>
          <w:rStyle w:val="FontStyle15"/>
          <w:b w:val="0"/>
        </w:rPr>
        <w:t xml:space="preserve"> 35/10 </w:t>
      </w:r>
      <w:proofErr w:type="spellStart"/>
      <w:r w:rsidRPr="00431107">
        <w:rPr>
          <w:rStyle w:val="FontStyle15"/>
          <w:b w:val="0"/>
        </w:rPr>
        <w:t>кВ</w:t>
      </w:r>
      <w:proofErr w:type="spellEnd"/>
      <w:r w:rsidRPr="00431107">
        <w:rPr>
          <w:rStyle w:val="FontStyle15"/>
          <w:b w:val="0"/>
        </w:rPr>
        <w:t xml:space="preserve"> " </w:t>
      </w:r>
      <w:proofErr w:type="spellStart"/>
      <w:r w:rsidRPr="00431107">
        <w:rPr>
          <w:rStyle w:val="FontStyle15"/>
          <w:b w:val="0"/>
        </w:rPr>
        <w:t>Уткоферма</w:t>
      </w:r>
      <w:proofErr w:type="spellEnd"/>
      <w:r w:rsidRPr="00431107">
        <w:rPr>
          <w:rStyle w:val="FontStyle15"/>
          <w:b w:val="0"/>
        </w:rPr>
        <w:t xml:space="preserve"> " (ТМ-6300 ПС УТКОФЕРМА инв. № 7002100001)</w:t>
      </w:r>
      <w:r w:rsidRPr="00597408">
        <w:rPr>
          <w:sz w:val="22"/>
        </w:rPr>
        <w:t>.</w:t>
      </w:r>
    </w:p>
    <w:p w14:paraId="0C6DA42D" w14:textId="77777777" w:rsidR="004B5A66" w:rsidRDefault="004B5A66" w:rsidP="004B5A66">
      <w:pPr>
        <w:jc w:val="right"/>
      </w:pPr>
    </w:p>
    <w:tbl>
      <w:tblPr>
        <w:tblStyle w:val="aff5"/>
        <w:tblW w:w="5000" w:type="pct"/>
        <w:tblLook w:val="04A0" w:firstRow="1" w:lastRow="0" w:firstColumn="1" w:lastColumn="0" w:noHBand="0" w:noVBand="1"/>
      </w:tblPr>
      <w:tblGrid>
        <w:gridCol w:w="3424"/>
        <w:gridCol w:w="3424"/>
        <w:gridCol w:w="3063"/>
      </w:tblGrid>
      <w:tr w:rsidR="00B4448A" w:rsidRPr="00DA7223" w14:paraId="555955DE" w14:textId="77777777" w:rsidTr="00A57CFC">
        <w:tc>
          <w:tcPr>
            <w:tcW w:w="1727" w:type="pct"/>
          </w:tcPr>
          <w:p w14:paraId="539BD752" w14:textId="77777777" w:rsidR="00B4448A" w:rsidRPr="00DA7223" w:rsidRDefault="00B4448A" w:rsidP="00A57CFC">
            <w:pPr>
              <w:spacing w:before="14"/>
              <w:jc w:val="center"/>
              <w:outlineLvl w:val="0"/>
              <w:rPr>
                <w:b/>
                <w:sz w:val="22"/>
                <w:highlight w:val="red"/>
              </w:rPr>
            </w:pPr>
            <w:r w:rsidRPr="00DA7223">
              <w:rPr>
                <w:b/>
                <w:sz w:val="22"/>
              </w:rPr>
              <w:t>Вид работ</w:t>
            </w:r>
          </w:p>
        </w:tc>
        <w:tc>
          <w:tcPr>
            <w:tcW w:w="1727" w:type="pct"/>
          </w:tcPr>
          <w:p w14:paraId="1CA04201" w14:textId="77777777" w:rsidR="00B4448A" w:rsidRPr="00DA7223" w:rsidRDefault="00B4448A" w:rsidP="00A57CFC">
            <w:pPr>
              <w:spacing w:before="14"/>
              <w:jc w:val="center"/>
              <w:outlineLvl w:val="0"/>
              <w:rPr>
                <w:b/>
                <w:sz w:val="22"/>
                <w:highlight w:val="red"/>
              </w:rPr>
            </w:pPr>
            <w:r w:rsidRPr="00DA7223">
              <w:rPr>
                <w:b/>
                <w:sz w:val="22"/>
              </w:rPr>
              <w:t>Сроки выполнения работ</w:t>
            </w:r>
          </w:p>
        </w:tc>
        <w:tc>
          <w:tcPr>
            <w:tcW w:w="1545" w:type="pct"/>
          </w:tcPr>
          <w:p w14:paraId="4B10D257" w14:textId="77777777" w:rsidR="00B4448A" w:rsidRDefault="00B4448A" w:rsidP="00A57CFC">
            <w:pPr>
              <w:spacing w:before="14"/>
              <w:jc w:val="center"/>
              <w:outlineLvl w:val="0"/>
              <w:rPr>
                <w:b/>
                <w:sz w:val="22"/>
              </w:rPr>
            </w:pPr>
            <w:r w:rsidRPr="00DA7223">
              <w:rPr>
                <w:b/>
                <w:sz w:val="22"/>
              </w:rPr>
              <w:t>Стоимость работ (рублей)</w:t>
            </w:r>
          </w:p>
          <w:p w14:paraId="5F62335D" w14:textId="77777777" w:rsidR="00B4448A" w:rsidRPr="00DA7223" w:rsidRDefault="00B4448A" w:rsidP="00A57CFC">
            <w:pPr>
              <w:spacing w:before="14"/>
              <w:jc w:val="center"/>
              <w:outlineLvl w:val="0"/>
              <w:rPr>
                <w:b/>
                <w:sz w:val="22"/>
                <w:highlight w:val="red"/>
              </w:rPr>
            </w:pPr>
            <w:r>
              <w:rPr>
                <w:b/>
                <w:sz w:val="22"/>
              </w:rPr>
              <w:t>без НДС</w:t>
            </w:r>
          </w:p>
        </w:tc>
      </w:tr>
      <w:tr w:rsidR="00B4448A" w:rsidRPr="00FB2D68" w14:paraId="30F76495" w14:textId="77777777" w:rsidTr="00A57CFC">
        <w:tc>
          <w:tcPr>
            <w:tcW w:w="1727" w:type="pct"/>
          </w:tcPr>
          <w:p w14:paraId="5F4012BE" w14:textId="77777777" w:rsidR="00B4448A" w:rsidRDefault="00B4448A" w:rsidP="00A57CFC">
            <w:pPr>
              <w:spacing w:before="14"/>
              <w:jc w:val="center"/>
              <w:outlineLvl w:val="0"/>
              <w:rPr>
                <w:sz w:val="22"/>
              </w:rPr>
            </w:pPr>
            <w:r>
              <w:rPr>
                <w:sz w:val="22"/>
              </w:rPr>
              <w:t>Подготовка (закупка материалов)</w:t>
            </w:r>
          </w:p>
          <w:p w14:paraId="381BEED9" w14:textId="77777777" w:rsidR="00B4448A" w:rsidRPr="00DA7223" w:rsidRDefault="00B4448A" w:rsidP="00A57CFC">
            <w:pPr>
              <w:spacing w:before="14"/>
              <w:jc w:val="center"/>
              <w:outlineLvl w:val="0"/>
              <w:rPr>
                <w:sz w:val="22"/>
              </w:rPr>
            </w:pPr>
          </w:p>
        </w:tc>
        <w:tc>
          <w:tcPr>
            <w:tcW w:w="1727" w:type="pct"/>
          </w:tcPr>
          <w:p w14:paraId="22A6BCEC" w14:textId="77777777" w:rsidR="00B4448A" w:rsidRPr="00FB2D68" w:rsidRDefault="00B4448A" w:rsidP="00A57CFC">
            <w:pPr>
              <w:spacing w:before="14"/>
              <w:jc w:val="center"/>
              <w:outlineLvl w:val="0"/>
              <w:rPr>
                <w:sz w:val="22"/>
                <w:highlight w:val="yellow"/>
              </w:rPr>
            </w:pPr>
            <w:r w:rsidRPr="00FB2D68">
              <w:rPr>
                <w:sz w:val="22"/>
              </w:rPr>
              <w:t>30.0</w:t>
            </w:r>
            <w:r>
              <w:rPr>
                <w:sz w:val="22"/>
              </w:rPr>
              <w:t>4</w:t>
            </w:r>
            <w:r w:rsidRPr="00FB2D68">
              <w:rPr>
                <w:sz w:val="22"/>
              </w:rPr>
              <w:t>.202</w:t>
            </w:r>
            <w:r>
              <w:rPr>
                <w:sz w:val="22"/>
              </w:rPr>
              <w:t>4</w:t>
            </w:r>
            <w:r w:rsidRPr="00FB2D68">
              <w:rPr>
                <w:sz w:val="22"/>
              </w:rPr>
              <w:t>г.</w:t>
            </w:r>
          </w:p>
        </w:tc>
        <w:tc>
          <w:tcPr>
            <w:tcW w:w="1545" w:type="pct"/>
          </w:tcPr>
          <w:p w14:paraId="71AA6526" w14:textId="77777777" w:rsidR="00B4448A" w:rsidRPr="00FB2D68" w:rsidRDefault="00B4448A" w:rsidP="00A57CFC">
            <w:pPr>
              <w:spacing w:before="14"/>
              <w:jc w:val="center"/>
              <w:outlineLvl w:val="0"/>
              <w:rPr>
                <w:sz w:val="22"/>
                <w:highlight w:val="yellow"/>
              </w:rPr>
            </w:pPr>
            <w:r w:rsidRPr="00FB2D68">
              <w:rPr>
                <w:sz w:val="22"/>
              </w:rPr>
              <w:t>0</w:t>
            </w:r>
          </w:p>
        </w:tc>
      </w:tr>
      <w:tr w:rsidR="00B4448A" w:rsidRPr="00FB2D68" w14:paraId="3F939C14" w14:textId="77777777" w:rsidTr="00A57CFC">
        <w:tc>
          <w:tcPr>
            <w:tcW w:w="1727" w:type="pct"/>
          </w:tcPr>
          <w:p w14:paraId="1DDA72AF" w14:textId="77777777" w:rsidR="00B4448A" w:rsidRDefault="00B4448A" w:rsidP="00A57CFC">
            <w:pPr>
              <w:spacing w:before="14"/>
              <w:outlineLvl w:val="0"/>
              <w:rPr>
                <w:sz w:val="22"/>
              </w:rPr>
            </w:pPr>
            <w:r>
              <w:rPr>
                <w:sz w:val="22"/>
              </w:rPr>
              <w:t>Передача давальческих материалов подрядчику.</w:t>
            </w:r>
          </w:p>
        </w:tc>
        <w:tc>
          <w:tcPr>
            <w:tcW w:w="1727" w:type="pct"/>
          </w:tcPr>
          <w:p w14:paraId="606E7325" w14:textId="77777777" w:rsidR="00B4448A" w:rsidRPr="00FB2D68" w:rsidRDefault="00B4448A" w:rsidP="00A57CFC">
            <w:pPr>
              <w:spacing w:before="14"/>
              <w:jc w:val="center"/>
              <w:outlineLvl w:val="0"/>
              <w:rPr>
                <w:sz w:val="22"/>
              </w:rPr>
            </w:pPr>
            <w:r w:rsidRPr="00FB2D68">
              <w:rPr>
                <w:sz w:val="22"/>
              </w:rPr>
              <w:t>30.0</w:t>
            </w:r>
            <w:r>
              <w:rPr>
                <w:sz w:val="22"/>
              </w:rPr>
              <w:t>4</w:t>
            </w:r>
            <w:r w:rsidRPr="00FB2D68">
              <w:rPr>
                <w:sz w:val="22"/>
              </w:rPr>
              <w:t>.202</w:t>
            </w:r>
            <w:r>
              <w:rPr>
                <w:sz w:val="22"/>
              </w:rPr>
              <w:t>4</w:t>
            </w:r>
            <w:r w:rsidRPr="00FB2D68">
              <w:rPr>
                <w:sz w:val="22"/>
              </w:rPr>
              <w:t>г.</w:t>
            </w:r>
          </w:p>
        </w:tc>
        <w:tc>
          <w:tcPr>
            <w:tcW w:w="1545" w:type="pct"/>
          </w:tcPr>
          <w:p w14:paraId="08444EE7" w14:textId="77777777" w:rsidR="00B4448A" w:rsidRPr="00FB2D68" w:rsidRDefault="00B4448A" w:rsidP="00A57CFC">
            <w:pPr>
              <w:spacing w:before="14"/>
              <w:jc w:val="center"/>
              <w:outlineLvl w:val="0"/>
              <w:rPr>
                <w:sz w:val="22"/>
              </w:rPr>
            </w:pPr>
            <w:r w:rsidRPr="00FB2D68">
              <w:rPr>
                <w:sz w:val="22"/>
              </w:rPr>
              <w:t>0</w:t>
            </w:r>
          </w:p>
        </w:tc>
      </w:tr>
      <w:tr w:rsidR="00B4448A" w:rsidRPr="00632F7E" w14:paraId="1E7A9270" w14:textId="77777777" w:rsidTr="00A57CFC">
        <w:tc>
          <w:tcPr>
            <w:tcW w:w="1727" w:type="pct"/>
          </w:tcPr>
          <w:p w14:paraId="1CD792E5" w14:textId="7313BEEC" w:rsidR="00B4448A" w:rsidRPr="00B44B95" w:rsidRDefault="00B4448A" w:rsidP="00A57CFC">
            <w:pPr>
              <w:spacing w:before="14"/>
              <w:outlineLvl w:val="0"/>
              <w:rPr>
                <w:rStyle w:val="FontStyle15"/>
                <w:b w:val="0"/>
              </w:rPr>
            </w:pPr>
            <w:r w:rsidRPr="00B44B95">
              <w:rPr>
                <w:rStyle w:val="FontStyle15"/>
                <w:b w:val="0"/>
                <w:szCs w:val="22"/>
              </w:rPr>
              <w:t xml:space="preserve">Капитальный </w:t>
            </w:r>
            <w:proofErr w:type="gramStart"/>
            <w:r w:rsidRPr="00B44B95">
              <w:rPr>
                <w:rStyle w:val="FontStyle15"/>
                <w:b w:val="0"/>
                <w:szCs w:val="22"/>
              </w:rPr>
              <w:t xml:space="preserve">ремонт </w:t>
            </w:r>
            <w:r w:rsidRPr="002805C1">
              <w:rPr>
                <w:rStyle w:val="FontStyle15"/>
                <w:b w:val="0"/>
                <w:szCs w:val="22"/>
              </w:rPr>
              <w:t xml:space="preserve"> трансформатора</w:t>
            </w:r>
            <w:proofErr w:type="gramEnd"/>
            <w:r w:rsidRPr="002805C1">
              <w:rPr>
                <w:rStyle w:val="FontStyle15"/>
                <w:b w:val="0"/>
                <w:szCs w:val="22"/>
              </w:rPr>
              <w:t xml:space="preserve"> Т-</w:t>
            </w:r>
            <w:r w:rsidR="00B85907">
              <w:rPr>
                <w:rStyle w:val="FontStyle15"/>
                <w:b w:val="0"/>
                <w:szCs w:val="22"/>
              </w:rPr>
              <w:t>1</w:t>
            </w:r>
            <w:r w:rsidRPr="002805C1">
              <w:rPr>
                <w:rStyle w:val="FontStyle15"/>
                <w:b w:val="0"/>
                <w:szCs w:val="22"/>
              </w:rPr>
              <w:t xml:space="preserve"> типа ТМ-6300/35 ПС 35/6 </w:t>
            </w:r>
            <w:proofErr w:type="spellStart"/>
            <w:r w:rsidRPr="002805C1">
              <w:rPr>
                <w:rStyle w:val="FontStyle15"/>
                <w:b w:val="0"/>
                <w:szCs w:val="22"/>
              </w:rPr>
              <w:t>кВ</w:t>
            </w:r>
            <w:proofErr w:type="spellEnd"/>
            <w:r w:rsidRPr="002805C1">
              <w:rPr>
                <w:rStyle w:val="FontStyle15"/>
                <w:b w:val="0"/>
                <w:szCs w:val="22"/>
              </w:rPr>
              <w:t xml:space="preserve"> "РРЗ" ( Главное </w:t>
            </w:r>
            <w:proofErr w:type="spellStart"/>
            <w:r w:rsidRPr="002805C1">
              <w:rPr>
                <w:rStyle w:val="FontStyle15"/>
                <w:b w:val="0"/>
                <w:szCs w:val="22"/>
              </w:rPr>
              <w:t>распредустройство</w:t>
            </w:r>
            <w:proofErr w:type="spellEnd"/>
            <w:r w:rsidRPr="002805C1">
              <w:rPr>
                <w:rStyle w:val="FontStyle15"/>
                <w:b w:val="0"/>
                <w:szCs w:val="22"/>
              </w:rPr>
              <w:t xml:space="preserve"> 35кВ Подстанция  </w:t>
            </w:r>
            <w:proofErr w:type="spellStart"/>
            <w:r w:rsidRPr="002805C1">
              <w:rPr>
                <w:rStyle w:val="FontStyle15"/>
                <w:b w:val="0"/>
                <w:szCs w:val="22"/>
              </w:rPr>
              <w:t>Рудоремзавод</w:t>
            </w:r>
            <w:proofErr w:type="spellEnd"/>
            <w:r w:rsidRPr="002805C1">
              <w:rPr>
                <w:rStyle w:val="FontStyle15"/>
                <w:b w:val="0"/>
                <w:szCs w:val="22"/>
              </w:rPr>
              <w:t xml:space="preserve"> </w:t>
            </w:r>
            <w:proofErr w:type="spellStart"/>
            <w:r w:rsidRPr="002805C1">
              <w:rPr>
                <w:rStyle w:val="FontStyle15"/>
                <w:b w:val="0"/>
                <w:szCs w:val="22"/>
              </w:rPr>
              <w:t>инв</w:t>
            </w:r>
            <w:proofErr w:type="spellEnd"/>
            <w:r w:rsidRPr="002805C1">
              <w:rPr>
                <w:rStyle w:val="FontStyle15"/>
                <w:b w:val="0"/>
                <w:szCs w:val="22"/>
              </w:rPr>
              <w:t xml:space="preserve"> № 700Т000377)</w:t>
            </w:r>
            <w:r w:rsidRPr="00B44B95">
              <w:rPr>
                <w:rStyle w:val="FontStyle15"/>
                <w:b w:val="0"/>
                <w:szCs w:val="22"/>
              </w:rPr>
              <w:t xml:space="preserve">. </w:t>
            </w:r>
          </w:p>
        </w:tc>
        <w:tc>
          <w:tcPr>
            <w:tcW w:w="1727" w:type="pct"/>
            <w:shd w:val="clear" w:color="auto" w:fill="auto"/>
          </w:tcPr>
          <w:p w14:paraId="152B16B0" w14:textId="1E78D017" w:rsidR="00B4448A" w:rsidRPr="00632F7E" w:rsidRDefault="00B4448A" w:rsidP="00A57CFC">
            <w:pPr>
              <w:spacing w:before="14"/>
              <w:jc w:val="center"/>
              <w:outlineLvl w:val="0"/>
              <w:rPr>
                <w:color w:val="FF0000"/>
                <w:sz w:val="22"/>
                <w:highlight w:val="yellow"/>
              </w:rPr>
            </w:pPr>
            <w:r w:rsidRPr="00FB2D68">
              <w:rPr>
                <w:sz w:val="22"/>
              </w:rPr>
              <w:t>25.0</w:t>
            </w:r>
            <w:r w:rsidR="003F71BF">
              <w:rPr>
                <w:sz w:val="22"/>
              </w:rPr>
              <w:t>7</w:t>
            </w:r>
            <w:r w:rsidRPr="00FB2D68">
              <w:rPr>
                <w:sz w:val="22"/>
              </w:rPr>
              <w:t>.202</w:t>
            </w:r>
            <w:r w:rsidR="00784BE8">
              <w:rPr>
                <w:sz w:val="22"/>
              </w:rPr>
              <w:t>4</w:t>
            </w:r>
            <w:r w:rsidRPr="00FB2D68">
              <w:rPr>
                <w:sz w:val="22"/>
              </w:rPr>
              <w:t>г.</w:t>
            </w:r>
          </w:p>
        </w:tc>
        <w:tc>
          <w:tcPr>
            <w:tcW w:w="1545" w:type="pct"/>
            <w:shd w:val="clear" w:color="auto" w:fill="auto"/>
          </w:tcPr>
          <w:p w14:paraId="1608651A" w14:textId="55279753" w:rsidR="00B22C8C" w:rsidRPr="003F71BF" w:rsidRDefault="00B22C8C" w:rsidP="00B22C8C">
            <w:pPr>
              <w:spacing w:before="14"/>
              <w:jc w:val="center"/>
              <w:outlineLvl w:val="0"/>
              <w:rPr>
                <w:sz w:val="22"/>
                <w:szCs w:val="22"/>
              </w:rPr>
            </w:pPr>
            <w:r w:rsidRPr="003F71BF">
              <w:rPr>
                <w:sz w:val="22"/>
                <w:szCs w:val="22"/>
              </w:rPr>
              <w:t>921 192,00</w:t>
            </w:r>
            <w:r w:rsidR="00E43740">
              <w:rPr>
                <w:sz w:val="22"/>
                <w:szCs w:val="22"/>
              </w:rPr>
              <w:t xml:space="preserve"> (сумма рассчитывается по результатам закупки)</w:t>
            </w:r>
          </w:p>
          <w:p w14:paraId="311219F5" w14:textId="40BEB1D1" w:rsidR="00B4448A" w:rsidRPr="003F71BF" w:rsidRDefault="00B4448A" w:rsidP="00A57CFC">
            <w:pPr>
              <w:spacing w:before="14"/>
              <w:jc w:val="center"/>
              <w:outlineLvl w:val="0"/>
              <w:rPr>
                <w:color w:val="FF0000"/>
                <w:sz w:val="22"/>
                <w:szCs w:val="22"/>
              </w:rPr>
            </w:pPr>
          </w:p>
        </w:tc>
      </w:tr>
      <w:tr w:rsidR="00B4448A" w:rsidRPr="00632F7E" w14:paraId="0D75B77A" w14:textId="77777777" w:rsidTr="007647A5">
        <w:tc>
          <w:tcPr>
            <w:tcW w:w="1727" w:type="pct"/>
            <w:tcBorders>
              <w:bottom w:val="single" w:sz="4" w:space="0" w:color="auto"/>
            </w:tcBorders>
          </w:tcPr>
          <w:p w14:paraId="5F50A2A2" w14:textId="7962744E" w:rsidR="00B4448A" w:rsidRDefault="00B85907" w:rsidP="00A57CFC">
            <w:pPr>
              <w:spacing w:before="14"/>
              <w:outlineLvl w:val="0"/>
              <w:rPr>
                <w:sz w:val="22"/>
                <w:highlight w:val="red"/>
              </w:rPr>
            </w:pPr>
            <w:r>
              <w:rPr>
                <w:rStyle w:val="FontStyle15"/>
                <w:b w:val="0"/>
              </w:rPr>
              <w:t>Т</w:t>
            </w:r>
            <w:r w:rsidRPr="00431107">
              <w:rPr>
                <w:rStyle w:val="FontStyle15"/>
                <w:b w:val="0"/>
              </w:rPr>
              <w:t xml:space="preserve">рансформатора Т-2 типа ТМН-6300/35  ПС 35/10 </w:t>
            </w:r>
            <w:proofErr w:type="spellStart"/>
            <w:r w:rsidRPr="00431107">
              <w:rPr>
                <w:rStyle w:val="FontStyle15"/>
                <w:b w:val="0"/>
              </w:rPr>
              <w:t>кВ</w:t>
            </w:r>
            <w:proofErr w:type="spellEnd"/>
            <w:r w:rsidRPr="00431107">
              <w:rPr>
                <w:rStyle w:val="FontStyle15"/>
                <w:b w:val="0"/>
              </w:rPr>
              <w:t xml:space="preserve"> " </w:t>
            </w:r>
            <w:proofErr w:type="spellStart"/>
            <w:r w:rsidRPr="00431107">
              <w:rPr>
                <w:rStyle w:val="FontStyle15"/>
                <w:b w:val="0"/>
              </w:rPr>
              <w:t>Уткоферма</w:t>
            </w:r>
            <w:proofErr w:type="spellEnd"/>
            <w:r w:rsidRPr="00431107">
              <w:rPr>
                <w:rStyle w:val="FontStyle15"/>
                <w:b w:val="0"/>
              </w:rPr>
              <w:t xml:space="preserve"> " (ТМ-6300 ПС УТКОФЕРМА инв. № 7002100001)</w:t>
            </w:r>
            <w:r w:rsidRPr="00597408">
              <w:rPr>
                <w:sz w:val="22"/>
              </w:rPr>
              <w:t>.</w:t>
            </w:r>
          </w:p>
        </w:tc>
        <w:tc>
          <w:tcPr>
            <w:tcW w:w="1727" w:type="pct"/>
            <w:tcBorders>
              <w:bottom w:val="single" w:sz="4" w:space="0" w:color="auto"/>
            </w:tcBorders>
          </w:tcPr>
          <w:p w14:paraId="337C19C9" w14:textId="25A58A86" w:rsidR="00B4448A" w:rsidRPr="00632F7E" w:rsidRDefault="00B4448A" w:rsidP="00A57CFC">
            <w:pPr>
              <w:spacing w:before="14"/>
              <w:jc w:val="center"/>
              <w:outlineLvl w:val="0"/>
              <w:rPr>
                <w:color w:val="FF0000"/>
                <w:sz w:val="22"/>
              </w:rPr>
            </w:pPr>
            <w:r w:rsidRPr="00FB2D68">
              <w:rPr>
                <w:sz w:val="22"/>
              </w:rPr>
              <w:t>25.0</w:t>
            </w:r>
            <w:r w:rsidR="003F71BF">
              <w:rPr>
                <w:sz w:val="22"/>
              </w:rPr>
              <w:t>8</w:t>
            </w:r>
            <w:r w:rsidRPr="00FB2D68">
              <w:rPr>
                <w:sz w:val="22"/>
              </w:rPr>
              <w:t>.202</w:t>
            </w:r>
            <w:r w:rsidR="00784BE8">
              <w:rPr>
                <w:sz w:val="22"/>
              </w:rPr>
              <w:t>4</w:t>
            </w:r>
            <w:r w:rsidRPr="00FB2D68">
              <w:rPr>
                <w:sz w:val="22"/>
              </w:rPr>
              <w:t>г.</w:t>
            </w:r>
          </w:p>
        </w:tc>
        <w:tc>
          <w:tcPr>
            <w:tcW w:w="1545" w:type="pct"/>
            <w:tcBorders>
              <w:bottom w:val="single" w:sz="4" w:space="0" w:color="auto"/>
            </w:tcBorders>
          </w:tcPr>
          <w:p w14:paraId="60D81CF0" w14:textId="4F54F5AB" w:rsidR="00275AD4" w:rsidRPr="003F71BF" w:rsidRDefault="00275AD4" w:rsidP="00275AD4">
            <w:pPr>
              <w:spacing w:before="14"/>
              <w:jc w:val="center"/>
              <w:outlineLvl w:val="0"/>
              <w:rPr>
                <w:sz w:val="22"/>
                <w:szCs w:val="22"/>
              </w:rPr>
            </w:pPr>
            <w:r w:rsidRPr="003F71BF">
              <w:rPr>
                <w:sz w:val="22"/>
                <w:szCs w:val="22"/>
              </w:rPr>
              <w:t>1 198 616,22</w:t>
            </w:r>
            <w:r w:rsidR="00E43740">
              <w:rPr>
                <w:sz w:val="22"/>
                <w:szCs w:val="22"/>
              </w:rPr>
              <w:t xml:space="preserve"> </w:t>
            </w:r>
            <w:r w:rsidR="00E43740" w:rsidRPr="00E43740">
              <w:rPr>
                <w:sz w:val="22"/>
                <w:szCs w:val="22"/>
              </w:rPr>
              <w:t>(сумма рассчитывается по результатам закупки)</w:t>
            </w:r>
          </w:p>
          <w:p w14:paraId="3AF6144E" w14:textId="65BA1173" w:rsidR="00B4448A" w:rsidRPr="003F71BF" w:rsidRDefault="00B4448A" w:rsidP="00A57CFC">
            <w:pPr>
              <w:spacing w:before="14"/>
              <w:jc w:val="center"/>
              <w:outlineLvl w:val="0"/>
              <w:rPr>
                <w:color w:val="FF0000"/>
                <w:sz w:val="22"/>
              </w:rPr>
            </w:pPr>
          </w:p>
        </w:tc>
      </w:tr>
      <w:tr w:rsidR="00B4448A" w:rsidRPr="00632F7E" w14:paraId="3F3C935F" w14:textId="77777777" w:rsidTr="007647A5">
        <w:tc>
          <w:tcPr>
            <w:tcW w:w="1727" w:type="pct"/>
            <w:tcBorders>
              <w:top w:val="single" w:sz="4" w:space="0" w:color="auto"/>
              <w:left w:val="single" w:sz="4" w:space="0" w:color="auto"/>
              <w:bottom w:val="single" w:sz="4" w:space="0" w:color="auto"/>
              <w:right w:val="single" w:sz="4" w:space="0" w:color="auto"/>
            </w:tcBorders>
          </w:tcPr>
          <w:p w14:paraId="780C6D34" w14:textId="77777777" w:rsidR="00B4448A" w:rsidRPr="00B44B95" w:rsidRDefault="00B4448A" w:rsidP="00A57CFC">
            <w:pPr>
              <w:spacing w:before="14"/>
              <w:outlineLvl w:val="0"/>
              <w:rPr>
                <w:rStyle w:val="FontStyle15"/>
                <w:b w:val="0"/>
                <w:szCs w:val="22"/>
              </w:rPr>
            </w:pPr>
            <w:r>
              <w:rPr>
                <w:rStyle w:val="FontStyle15"/>
                <w:b w:val="0"/>
                <w:szCs w:val="22"/>
              </w:rPr>
              <w:t>Устранение замечаний по ремонту</w:t>
            </w:r>
          </w:p>
        </w:tc>
        <w:tc>
          <w:tcPr>
            <w:tcW w:w="1727" w:type="pct"/>
            <w:tcBorders>
              <w:top w:val="single" w:sz="4" w:space="0" w:color="auto"/>
              <w:left w:val="single" w:sz="4" w:space="0" w:color="auto"/>
              <w:bottom w:val="single" w:sz="4" w:space="0" w:color="auto"/>
              <w:right w:val="single" w:sz="4" w:space="0" w:color="auto"/>
            </w:tcBorders>
          </w:tcPr>
          <w:p w14:paraId="0FC65257" w14:textId="3641F9FD" w:rsidR="00B4448A" w:rsidRPr="00632F7E" w:rsidRDefault="007647A5" w:rsidP="00A57CFC">
            <w:pPr>
              <w:spacing w:before="14"/>
              <w:jc w:val="center"/>
              <w:outlineLvl w:val="0"/>
              <w:rPr>
                <w:color w:val="FF0000"/>
                <w:sz w:val="22"/>
              </w:rPr>
            </w:pPr>
            <w:r>
              <w:rPr>
                <w:sz w:val="22"/>
              </w:rPr>
              <w:t>31</w:t>
            </w:r>
            <w:r w:rsidR="00B4448A" w:rsidRPr="00FB2D68">
              <w:rPr>
                <w:sz w:val="22"/>
              </w:rPr>
              <w:t>.</w:t>
            </w:r>
            <w:r w:rsidR="00E10D6A">
              <w:rPr>
                <w:sz w:val="22"/>
              </w:rPr>
              <w:t>10</w:t>
            </w:r>
            <w:r w:rsidR="00B4448A" w:rsidRPr="00FB2D68">
              <w:rPr>
                <w:sz w:val="22"/>
              </w:rPr>
              <w:t>.202</w:t>
            </w:r>
            <w:r w:rsidR="007B77E9">
              <w:rPr>
                <w:sz w:val="22"/>
                <w:lang w:val="en-US"/>
              </w:rPr>
              <w:t>4</w:t>
            </w:r>
            <w:r w:rsidR="00B4448A" w:rsidRPr="00FB2D68">
              <w:rPr>
                <w:sz w:val="22"/>
              </w:rPr>
              <w:t>г</w:t>
            </w:r>
            <w:r w:rsidR="00B4448A" w:rsidRPr="00632F7E">
              <w:rPr>
                <w:color w:val="FF0000"/>
                <w:sz w:val="22"/>
              </w:rPr>
              <w:t>.</w:t>
            </w:r>
          </w:p>
        </w:tc>
        <w:tc>
          <w:tcPr>
            <w:tcW w:w="1545" w:type="pct"/>
            <w:tcBorders>
              <w:top w:val="single" w:sz="4" w:space="0" w:color="auto"/>
              <w:left w:val="single" w:sz="4" w:space="0" w:color="auto"/>
              <w:bottom w:val="single" w:sz="4" w:space="0" w:color="auto"/>
              <w:right w:val="single" w:sz="4" w:space="0" w:color="auto"/>
            </w:tcBorders>
          </w:tcPr>
          <w:p w14:paraId="46517D31" w14:textId="77777777" w:rsidR="00B4448A" w:rsidRPr="00632F7E" w:rsidRDefault="00B4448A" w:rsidP="00A57CFC">
            <w:pPr>
              <w:spacing w:before="14"/>
              <w:jc w:val="center"/>
              <w:outlineLvl w:val="0"/>
              <w:rPr>
                <w:color w:val="FF0000"/>
                <w:sz w:val="22"/>
                <w:szCs w:val="22"/>
                <w:highlight w:val="yellow"/>
              </w:rPr>
            </w:pPr>
            <w:r w:rsidRPr="00FB2D68">
              <w:rPr>
                <w:sz w:val="22"/>
                <w:szCs w:val="22"/>
              </w:rPr>
              <w:t>0</w:t>
            </w:r>
          </w:p>
        </w:tc>
      </w:tr>
    </w:tbl>
    <w:p w14:paraId="590BC249" w14:textId="77777777" w:rsidR="004B5A66" w:rsidRDefault="004B5A66" w:rsidP="004B5A66"/>
    <w:p w14:paraId="49078CFD" w14:textId="77777777" w:rsidR="004B5A66" w:rsidRDefault="004B5A66" w:rsidP="004B5A66"/>
    <w:tbl>
      <w:tblPr>
        <w:tblW w:w="10031" w:type="dxa"/>
        <w:tblLayout w:type="fixed"/>
        <w:tblLook w:val="01E0" w:firstRow="1" w:lastRow="1" w:firstColumn="1" w:lastColumn="1" w:noHBand="0" w:noVBand="0"/>
      </w:tblPr>
      <w:tblGrid>
        <w:gridCol w:w="5529"/>
        <w:gridCol w:w="4502"/>
      </w:tblGrid>
      <w:tr w:rsidR="00B92FCD" w:rsidRPr="006A08FD" w14:paraId="3DE8DE96" w14:textId="77777777" w:rsidTr="00A57CFC">
        <w:trPr>
          <w:trHeight w:val="4878"/>
        </w:trPr>
        <w:tc>
          <w:tcPr>
            <w:tcW w:w="5529" w:type="dxa"/>
          </w:tcPr>
          <w:p w14:paraId="686C11A1" w14:textId="77777777" w:rsidR="00B92FCD" w:rsidRPr="006A08FD" w:rsidRDefault="00B92FCD" w:rsidP="00A57CFC">
            <w:pPr>
              <w:rPr>
                <w:b/>
              </w:rPr>
            </w:pPr>
            <w:r w:rsidRPr="006A08FD">
              <w:rPr>
                <w:b/>
              </w:rPr>
              <w:t>Заказчик:</w:t>
            </w:r>
          </w:p>
          <w:tbl>
            <w:tblPr>
              <w:tblStyle w:val="aff5"/>
              <w:tblpPr w:leftFromText="180" w:rightFromText="180" w:vertAnchor="text" w:horzAnchor="margin" w:tblpY="168"/>
              <w:tblOverlap w:val="never"/>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4"/>
            </w:tblGrid>
            <w:tr w:rsidR="00B92FCD" w:rsidRPr="006A08FD" w14:paraId="655773C7" w14:textId="77777777" w:rsidTr="00A57CFC">
              <w:trPr>
                <w:trHeight w:val="866"/>
              </w:trPr>
              <w:tc>
                <w:tcPr>
                  <w:tcW w:w="7304" w:type="dxa"/>
                </w:tcPr>
                <w:p w14:paraId="14ED3365" w14:textId="77777777" w:rsidR="00B92FCD" w:rsidRPr="006A08FD" w:rsidRDefault="00B92FCD" w:rsidP="00A57CFC">
                  <w:r w:rsidRPr="006A08FD">
                    <w:t xml:space="preserve">Акционерное общество «Иркутская электросетевая </w:t>
                  </w:r>
                </w:p>
                <w:p w14:paraId="6AD95E5D" w14:textId="77777777" w:rsidR="00B92FCD" w:rsidRPr="006A08FD" w:rsidRDefault="00B92FCD" w:rsidP="00A57CFC">
                  <w:r w:rsidRPr="006A08FD">
                    <w:t>компания» (АО «ИЭСК»)</w:t>
                  </w:r>
                </w:p>
                <w:p w14:paraId="30060A3A" w14:textId="77777777" w:rsidR="00B92FCD" w:rsidRPr="006A08FD" w:rsidRDefault="00B92FCD" w:rsidP="00A57CFC">
                  <w:r w:rsidRPr="006A08FD">
                    <w:t xml:space="preserve">664033, Российская Федерация, г. Иркутск, </w:t>
                  </w:r>
                </w:p>
                <w:p w14:paraId="72C31109" w14:textId="77777777" w:rsidR="00B92FCD" w:rsidRPr="006A08FD" w:rsidRDefault="00B92FCD" w:rsidP="00A57CFC">
                  <w:r w:rsidRPr="006A08FD">
                    <w:t xml:space="preserve">ул. Лермонтова, 257 </w:t>
                  </w:r>
                </w:p>
                <w:p w14:paraId="4071686D" w14:textId="77777777" w:rsidR="00B92FCD" w:rsidRPr="006A08FD" w:rsidRDefault="00B92FCD" w:rsidP="00A57CFC">
                  <w:r w:rsidRPr="006A08FD">
                    <w:t>ИНН 3812122706 КПП 775050001</w:t>
                  </w:r>
                </w:p>
                <w:p w14:paraId="59BFF5A3" w14:textId="77777777" w:rsidR="00B92FCD" w:rsidRPr="006A08FD" w:rsidRDefault="00B92FCD" w:rsidP="00A57CFC">
                  <w:proofErr w:type="spellStart"/>
                  <w:r w:rsidRPr="006A08FD">
                    <w:t>Расч</w:t>
                  </w:r>
                  <w:proofErr w:type="spellEnd"/>
                  <w:r w:rsidRPr="006A08FD">
                    <w:t>. счет 40702810690040001333</w:t>
                  </w:r>
                </w:p>
                <w:p w14:paraId="343F5877" w14:textId="77777777" w:rsidR="00B92FCD" w:rsidRPr="006A08FD" w:rsidRDefault="00B92FCD" w:rsidP="00A57CFC">
                  <w:r w:rsidRPr="006A08FD">
                    <w:t xml:space="preserve">АО Ингосстрах Банк </w:t>
                  </w:r>
                </w:p>
                <w:p w14:paraId="7D31966F" w14:textId="77777777" w:rsidR="00B92FCD" w:rsidRPr="006A08FD" w:rsidRDefault="00B92FCD" w:rsidP="00A57CFC">
                  <w:r w:rsidRPr="006A08FD">
                    <w:t>к\</w:t>
                  </w:r>
                  <w:proofErr w:type="spellStart"/>
                  <w:r w:rsidRPr="006A08FD">
                    <w:t>сч</w:t>
                  </w:r>
                  <w:proofErr w:type="spellEnd"/>
                  <w:r w:rsidRPr="006A08FD">
                    <w:t xml:space="preserve">. 30101810300000000728          </w:t>
                  </w:r>
                </w:p>
                <w:p w14:paraId="72650BEB" w14:textId="77777777" w:rsidR="00B92FCD" w:rsidRPr="006A08FD" w:rsidRDefault="00B92FCD" w:rsidP="00A57CFC">
                  <w:r w:rsidRPr="006A08FD">
                    <w:t>БИК 042520728 ОКПО 77642878</w:t>
                  </w:r>
                </w:p>
                <w:p w14:paraId="29873048" w14:textId="77777777" w:rsidR="00B92FCD" w:rsidRPr="006A08FD" w:rsidRDefault="00B92FCD" w:rsidP="00A57CFC">
                  <w:r w:rsidRPr="006A08FD">
                    <w:t>ОГРН 1093850013762</w:t>
                  </w:r>
                </w:p>
                <w:p w14:paraId="42540203" w14:textId="77777777" w:rsidR="00B92FCD" w:rsidRDefault="00B92FCD" w:rsidP="00A57CFC">
                  <w:pPr>
                    <w:rPr>
                      <w:b/>
                      <w:u w:val="single"/>
                    </w:rPr>
                  </w:pPr>
                </w:p>
                <w:p w14:paraId="2BDE0E59" w14:textId="77777777" w:rsidR="00B92FCD" w:rsidRPr="006A08FD" w:rsidRDefault="00B92FCD" w:rsidP="00A57CFC">
                  <w:r w:rsidRPr="006A08FD">
                    <w:rPr>
                      <w:b/>
                      <w:u w:val="single"/>
                    </w:rPr>
                    <w:t>Грузополучатель:</w:t>
                  </w:r>
                </w:p>
                <w:p w14:paraId="00D93D55" w14:textId="77777777" w:rsidR="00B92FCD" w:rsidRPr="006A08FD" w:rsidRDefault="00B92FCD" w:rsidP="00A57CFC">
                  <w:r w:rsidRPr="006A08FD">
                    <w:t>Филиал АО «ИЭСК» ЦЭС</w:t>
                  </w:r>
                </w:p>
                <w:p w14:paraId="2912A6EB" w14:textId="77777777" w:rsidR="00B92FCD" w:rsidRDefault="00B92FCD" w:rsidP="00A57CFC">
                  <w:r w:rsidRPr="006A08FD">
                    <w:t>665821, Иркутская область, городской округ Ангарский,</w:t>
                  </w:r>
                </w:p>
                <w:p w14:paraId="4B9A5253" w14:textId="77777777" w:rsidR="00B92FCD" w:rsidRPr="006A08FD" w:rsidRDefault="00B92FCD" w:rsidP="00A57CFC">
                  <w:r w:rsidRPr="006A08FD">
                    <w:t xml:space="preserve"> г. Ангарск, квартал 272, строение 5, а/я 5559</w:t>
                  </w:r>
                </w:p>
                <w:p w14:paraId="7A550E08" w14:textId="77777777" w:rsidR="00B92FCD" w:rsidRPr="006A08FD" w:rsidRDefault="00B92FCD" w:rsidP="00A57CFC">
                  <w:r w:rsidRPr="006A08FD">
                    <w:t>ИНН 3812122706 КПП 380143001</w:t>
                  </w:r>
                </w:p>
                <w:p w14:paraId="2C084331" w14:textId="77777777" w:rsidR="00B92FCD" w:rsidRPr="006A08FD" w:rsidRDefault="00B92FCD" w:rsidP="00A57CFC">
                  <w:proofErr w:type="spellStart"/>
                  <w:r w:rsidRPr="006A08FD">
                    <w:t>расч</w:t>
                  </w:r>
                  <w:proofErr w:type="spellEnd"/>
                  <w:r w:rsidRPr="006A08FD">
                    <w:t>. счёт 407 028 101 9044 0000 489</w:t>
                  </w:r>
                </w:p>
                <w:p w14:paraId="5406730F" w14:textId="77777777" w:rsidR="00B92FCD" w:rsidRPr="006A08FD" w:rsidRDefault="00B92FCD" w:rsidP="00A57CFC">
                  <w:pPr>
                    <w:rPr>
                      <w:b/>
                      <w:bCs/>
                    </w:rPr>
                  </w:pPr>
                </w:p>
                <w:p w14:paraId="1678F280" w14:textId="77777777" w:rsidR="00B92FCD" w:rsidRPr="006A08FD" w:rsidRDefault="00B92FCD" w:rsidP="00A57CFC">
                  <w:pPr>
                    <w:rPr>
                      <w:b/>
                      <w:bCs/>
                    </w:rPr>
                  </w:pPr>
                  <w:r w:rsidRPr="006A08FD">
                    <w:rPr>
                      <w:b/>
                      <w:bCs/>
                    </w:rPr>
                    <w:t>Заказчик:</w:t>
                  </w:r>
                </w:p>
                <w:p w14:paraId="38FBC921" w14:textId="77777777" w:rsidR="00B92FCD" w:rsidRPr="006A08FD" w:rsidRDefault="00B92FCD" w:rsidP="00A57CFC">
                  <w:r w:rsidRPr="006A08FD">
                    <w:t xml:space="preserve">Директор Филиала АО «ИЭСК» ЦЭС  </w:t>
                  </w:r>
                </w:p>
                <w:p w14:paraId="2E5FCC68" w14:textId="77777777" w:rsidR="00B92FCD" w:rsidRPr="006A08FD" w:rsidRDefault="00B92FCD" w:rsidP="00A57CFC"/>
                <w:p w14:paraId="2C318E52" w14:textId="77777777" w:rsidR="00B92FCD" w:rsidRPr="006A08FD" w:rsidRDefault="00B92FCD" w:rsidP="00A57CFC">
                  <w:pPr>
                    <w:rPr>
                      <w:b/>
                      <w:bCs/>
                    </w:rPr>
                  </w:pPr>
                  <w:r w:rsidRPr="006A08FD">
                    <w:t>___________________/</w:t>
                  </w:r>
                  <w:r w:rsidRPr="006A08FD">
                    <w:rPr>
                      <w:b/>
                    </w:rPr>
                    <w:t>А.В. Ермолов</w:t>
                  </w:r>
                  <w:r w:rsidRPr="006A08FD">
                    <w:rPr>
                      <w:b/>
                      <w:bCs/>
                    </w:rPr>
                    <w:t>/</w:t>
                  </w:r>
                </w:p>
                <w:p w14:paraId="042D9FC8" w14:textId="77777777" w:rsidR="00B92FCD" w:rsidRPr="006A08FD" w:rsidRDefault="00B92FCD" w:rsidP="00A57CFC">
                  <w:r w:rsidRPr="006A08FD">
                    <w:t xml:space="preserve">«_____»____________2023 г. </w:t>
                  </w:r>
                </w:p>
              </w:tc>
            </w:tr>
          </w:tbl>
          <w:p w14:paraId="67017501" w14:textId="77777777" w:rsidR="00B92FCD" w:rsidRPr="006A08FD" w:rsidRDefault="00B92FCD" w:rsidP="00A57CFC"/>
        </w:tc>
        <w:tc>
          <w:tcPr>
            <w:tcW w:w="4502" w:type="dxa"/>
          </w:tcPr>
          <w:p w14:paraId="3DF28DCA" w14:textId="77777777" w:rsidR="00B92FCD" w:rsidRPr="006A08FD" w:rsidRDefault="00B92FCD" w:rsidP="00A57CFC">
            <w:pPr>
              <w:rPr>
                <w:b/>
              </w:rPr>
            </w:pPr>
            <w:r w:rsidRPr="006A08FD">
              <w:rPr>
                <w:b/>
              </w:rPr>
              <w:t>Подрядчик:</w:t>
            </w:r>
          </w:p>
          <w:tbl>
            <w:tblPr>
              <w:tblW w:w="25560" w:type="dxa"/>
              <w:tblInd w:w="108" w:type="dxa"/>
              <w:tblLayout w:type="fixed"/>
              <w:tblLook w:val="01E0" w:firstRow="1" w:lastRow="1" w:firstColumn="1" w:lastColumn="1" w:noHBand="0" w:noVBand="0"/>
            </w:tblPr>
            <w:tblGrid>
              <w:gridCol w:w="25560"/>
            </w:tblGrid>
            <w:tr w:rsidR="00B92FCD" w:rsidRPr="006A08FD" w14:paraId="10E9A092" w14:textId="77777777" w:rsidTr="00A57CFC">
              <w:trPr>
                <w:trHeight w:val="2197"/>
              </w:trPr>
              <w:tc>
                <w:tcPr>
                  <w:tcW w:w="5000" w:type="pct"/>
                </w:tcPr>
                <w:p w14:paraId="1D3663D7" w14:textId="77777777" w:rsidR="00B92FCD" w:rsidRDefault="00B92FCD" w:rsidP="00A57CFC"/>
                <w:p w14:paraId="4AA0E055" w14:textId="77777777" w:rsidR="00B92FCD" w:rsidRPr="006A08FD" w:rsidRDefault="00B92FCD" w:rsidP="00A57CFC">
                  <w:r w:rsidRPr="006A08FD">
                    <w:t xml:space="preserve">Общество с ограниченной ответственностью </w:t>
                  </w:r>
                </w:p>
                <w:p w14:paraId="18CB03AF" w14:textId="77777777" w:rsidR="00B92FCD" w:rsidRPr="006A08FD" w:rsidRDefault="00B92FCD" w:rsidP="00A57CFC">
                  <w:r w:rsidRPr="006A08FD">
                    <w:t>«</w:t>
                  </w:r>
                </w:p>
                <w:p w14:paraId="3F590C25" w14:textId="77777777" w:rsidR="00B92FCD" w:rsidRPr="006A08FD" w:rsidRDefault="00B92FCD" w:rsidP="00A57CFC"/>
                <w:p w14:paraId="5633AA6D" w14:textId="77777777" w:rsidR="00B92FCD" w:rsidRPr="006A08FD" w:rsidRDefault="00B92FCD" w:rsidP="00A57CFC"/>
                <w:p w14:paraId="171E0046" w14:textId="77777777" w:rsidR="00B92FCD" w:rsidRPr="006A08FD" w:rsidRDefault="00B92FCD" w:rsidP="00A57CFC"/>
                <w:p w14:paraId="74FD4DC0" w14:textId="77777777" w:rsidR="00B92FCD" w:rsidRPr="006A08FD" w:rsidRDefault="00B92FCD" w:rsidP="00A57CFC"/>
                <w:p w14:paraId="349CB42A" w14:textId="77777777" w:rsidR="00B92FCD" w:rsidRPr="006A08FD" w:rsidRDefault="00B92FCD" w:rsidP="00A57CFC"/>
                <w:p w14:paraId="7AB87B02" w14:textId="77777777" w:rsidR="00B92FCD" w:rsidRPr="006A08FD" w:rsidRDefault="00B92FCD" w:rsidP="00A57CFC"/>
                <w:p w14:paraId="1253EE12" w14:textId="77777777" w:rsidR="00B92FCD" w:rsidRPr="006A08FD" w:rsidRDefault="00B92FCD" w:rsidP="00A57CFC"/>
                <w:p w14:paraId="38E0E335" w14:textId="77777777" w:rsidR="00B92FCD" w:rsidRPr="006A08FD" w:rsidRDefault="00B92FCD" w:rsidP="00A57CFC"/>
                <w:p w14:paraId="26794AB6" w14:textId="77777777" w:rsidR="00B92FCD" w:rsidRPr="006A08FD" w:rsidRDefault="00B92FCD" w:rsidP="00A57CFC"/>
                <w:p w14:paraId="1633F585" w14:textId="77777777" w:rsidR="00B92FCD" w:rsidRPr="006A08FD" w:rsidRDefault="00B92FCD" w:rsidP="00A57CFC"/>
                <w:p w14:paraId="625EBB24" w14:textId="77777777" w:rsidR="00B92FCD" w:rsidRPr="006A08FD" w:rsidRDefault="00B92FCD" w:rsidP="00A57CFC"/>
                <w:p w14:paraId="673E4D63" w14:textId="77777777" w:rsidR="00B92FCD" w:rsidRPr="006A08FD" w:rsidRDefault="00B92FCD" w:rsidP="00A57CFC"/>
                <w:p w14:paraId="5C2BABBA" w14:textId="77777777" w:rsidR="00B92FCD" w:rsidRPr="006A08FD" w:rsidRDefault="00B92FCD" w:rsidP="00A57CFC">
                  <w:pPr>
                    <w:rPr>
                      <w:b/>
                    </w:rPr>
                  </w:pPr>
                </w:p>
                <w:p w14:paraId="1267D378" w14:textId="77777777" w:rsidR="00B92FCD" w:rsidRPr="006A08FD" w:rsidRDefault="00B92FCD" w:rsidP="00A57CFC">
                  <w:pPr>
                    <w:rPr>
                      <w:b/>
                    </w:rPr>
                  </w:pPr>
                </w:p>
                <w:p w14:paraId="34284E5A" w14:textId="77777777" w:rsidR="00B92FCD" w:rsidRPr="006A08FD" w:rsidRDefault="00B92FCD" w:rsidP="00A57CFC">
                  <w:pPr>
                    <w:rPr>
                      <w:b/>
                    </w:rPr>
                  </w:pPr>
                </w:p>
                <w:p w14:paraId="0952AF89" w14:textId="77777777" w:rsidR="00B92FCD" w:rsidRDefault="00B92FCD" w:rsidP="00A57CFC">
                  <w:pPr>
                    <w:rPr>
                      <w:b/>
                    </w:rPr>
                  </w:pPr>
                </w:p>
                <w:p w14:paraId="4424D045" w14:textId="77777777" w:rsidR="00B92FCD" w:rsidRPr="006A08FD" w:rsidRDefault="00B92FCD" w:rsidP="00A57CFC">
                  <w:pPr>
                    <w:rPr>
                      <w:b/>
                    </w:rPr>
                  </w:pPr>
                  <w:r w:rsidRPr="006A08FD">
                    <w:rPr>
                      <w:b/>
                    </w:rPr>
                    <w:t>Подрядчик:</w:t>
                  </w:r>
                </w:p>
                <w:p w14:paraId="5356B511" w14:textId="77777777" w:rsidR="00B92FCD" w:rsidRPr="006A08FD" w:rsidRDefault="00B92FCD" w:rsidP="00A57CFC"/>
                <w:p w14:paraId="406D2A63" w14:textId="77777777" w:rsidR="00B92FCD" w:rsidRPr="006A08FD" w:rsidRDefault="00B92FCD" w:rsidP="00A57CFC"/>
                <w:p w14:paraId="36FFF04E" w14:textId="77777777" w:rsidR="00B92FCD" w:rsidRPr="006A08FD" w:rsidRDefault="00B92FCD" w:rsidP="00A57CFC">
                  <w:r w:rsidRPr="006A08FD">
                    <w:t xml:space="preserve">________________/ </w:t>
                  </w:r>
                  <w:r w:rsidRPr="006A08FD">
                    <w:rPr>
                      <w:b/>
                    </w:rPr>
                    <w:t>______________</w:t>
                  </w:r>
                  <w:r w:rsidRPr="006A08FD">
                    <w:t>/</w:t>
                  </w:r>
                </w:p>
                <w:p w14:paraId="13B2C019" w14:textId="77777777" w:rsidR="00B92FCD" w:rsidRPr="006A08FD" w:rsidRDefault="00B92FCD" w:rsidP="00A57CFC"/>
                <w:p w14:paraId="4B8037CD" w14:textId="77777777" w:rsidR="00B92FCD" w:rsidRPr="006A08FD" w:rsidRDefault="00B92FCD" w:rsidP="00A57CFC">
                  <w:r w:rsidRPr="006A08FD">
                    <w:t>«_____»____________2023 г.</w:t>
                  </w:r>
                </w:p>
              </w:tc>
            </w:tr>
          </w:tbl>
          <w:p w14:paraId="6DC1C67F" w14:textId="77777777" w:rsidR="00B92FCD" w:rsidRPr="006A08FD" w:rsidRDefault="00B92FCD" w:rsidP="00A57CFC"/>
        </w:tc>
      </w:tr>
    </w:tbl>
    <w:p w14:paraId="6185098D" w14:textId="77777777" w:rsidR="004B5A66" w:rsidRPr="004B5A66" w:rsidRDefault="004B5A66" w:rsidP="004B5A66"/>
    <w:p w14:paraId="04F5B2A1" w14:textId="77777777" w:rsidR="004B5A66" w:rsidRPr="004B5A66" w:rsidRDefault="004B5A66" w:rsidP="004B5A66"/>
    <w:p w14:paraId="085C45B4" w14:textId="77777777" w:rsidR="004B5A66" w:rsidRPr="004B5A66" w:rsidRDefault="004B5A66" w:rsidP="004B5A66"/>
    <w:p w14:paraId="09378028" w14:textId="77777777" w:rsidR="004B5A66" w:rsidRPr="004B5A66" w:rsidRDefault="004B5A66" w:rsidP="004B5A66"/>
    <w:p w14:paraId="6DE9E1CD" w14:textId="77777777" w:rsidR="004B5A66" w:rsidRPr="004B5A66" w:rsidRDefault="004B5A66" w:rsidP="004B5A66"/>
    <w:p w14:paraId="64B31517" w14:textId="66065F5B" w:rsidR="004B5A66" w:rsidRPr="004B5A66" w:rsidRDefault="004B5A66" w:rsidP="004B5A66">
      <w:pPr>
        <w:sectPr w:rsidR="004B5A66" w:rsidRPr="004B5A66" w:rsidSect="00D31EB7">
          <w:footerReference w:type="default" r:id="rId14"/>
          <w:footerReference w:type="first" r:id="rId15"/>
          <w:pgSz w:w="11906" w:h="16838"/>
          <w:pgMar w:top="567" w:right="851" w:bottom="851" w:left="1134" w:header="284" w:footer="595" w:gutter="0"/>
          <w:cols w:space="720"/>
        </w:sectPr>
      </w:pPr>
    </w:p>
    <w:p w14:paraId="01C39933" w14:textId="61627B74" w:rsidR="008E799D" w:rsidRPr="001B688B" w:rsidRDefault="001A1DA7" w:rsidP="00D01726">
      <w:pPr>
        <w:shd w:val="clear" w:color="auto" w:fill="FFFFFF"/>
        <w:spacing w:before="14"/>
        <w:jc w:val="right"/>
        <w:outlineLvl w:val="0"/>
      </w:pPr>
      <w:bookmarkStart w:id="49" w:name="_Toc416085141"/>
      <w:bookmarkStart w:id="50" w:name="_Toc435629062"/>
      <w:bookmarkStart w:id="51" w:name="_Toc464459636"/>
      <w:bookmarkStart w:id="52" w:name="_Toc475111660"/>
      <w:bookmarkStart w:id="53" w:name="_Hlk148368861"/>
      <w:r w:rsidRPr="001B688B">
        <w:lastRenderedPageBreak/>
        <w:t>Приложение №</w:t>
      </w:r>
      <w:r w:rsidR="00556174" w:rsidRPr="001B688B">
        <w:t>4</w:t>
      </w:r>
      <w:r w:rsidRPr="001B688B">
        <w:t xml:space="preserve"> </w:t>
      </w:r>
      <w:bookmarkEnd w:id="49"/>
      <w:bookmarkEnd w:id="50"/>
      <w:bookmarkEnd w:id="51"/>
      <w:bookmarkEnd w:id="52"/>
      <w:r w:rsidRPr="001B688B">
        <w:t>к договору №</w:t>
      </w:r>
      <w:r w:rsidR="00262FA5" w:rsidRPr="001B688B">
        <w:t>__</w:t>
      </w:r>
      <w:r w:rsidRPr="001B688B">
        <w:t xml:space="preserve"> </w:t>
      </w:r>
      <w:bookmarkStart w:id="54" w:name="_Toc416085142"/>
      <w:bookmarkStart w:id="55" w:name="_Toc435629063"/>
      <w:bookmarkStart w:id="56" w:name="_Toc464459637"/>
      <w:bookmarkStart w:id="57" w:name="_Toc475111661"/>
      <w:r w:rsidRPr="001B688B">
        <w:t>от «</w:t>
      </w:r>
      <w:r w:rsidR="00262FA5" w:rsidRPr="001B688B">
        <w:t>__</w:t>
      </w:r>
      <w:r w:rsidRPr="001B688B">
        <w:t>» _</w:t>
      </w:r>
      <w:r w:rsidR="00262FA5" w:rsidRPr="001B688B">
        <w:rPr>
          <w:u w:val="single"/>
        </w:rPr>
        <w:t>__________</w:t>
      </w:r>
      <w:r w:rsidRPr="001B688B">
        <w:t>_ 202</w:t>
      </w:r>
      <w:r w:rsidR="00B20341">
        <w:t>3</w:t>
      </w:r>
      <w:r w:rsidRPr="001B688B">
        <w:t>года на ремонтные работы</w:t>
      </w:r>
      <w:bookmarkEnd w:id="53"/>
      <w:bookmarkEnd w:id="54"/>
      <w:bookmarkEnd w:id="55"/>
      <w:bookmarkEnd w:id="56"/>
      <w:bookmarkEnd w:id="57"/>
    </w:p>
    <w:p w14:paraId="47D8FBB0" w14:textId="77777777" w:rsidR="004D5885" w:rsidRPr="001B688B" w:rsidRDefault="004D5885" w:rsidP="001B1D4F">
      <w:pPr>
        <w:jc w:val="center"/>
        <w:rPr>
          <w:b/>
        </w:rPr>
      </w:pPr>
    </w:p>
    <w:p w14:paraId="4DDC50E6" w14:textId="6B1382E8" w:rsidR="003146DC" w:rsidRDefault="003146DC" w:rsidP="003155F2">
      <w:pPr>
        <w:widowControl w:val="0"/>
        <w:tabs>
          <w:tab w:val="left" w:pos="1134"/>
        </w:tabs>
        <w:suppressAutoHyphens/>
        <w:autoSpaceDN w:val="0"/>
        <w:ind w:firstLine="709"/>
        <w:jc w:val="center"/>
        <w:textAlignment w:val="baseline"/>
        <w:rPr>
          <w:b/>
        </w:rPr>
      </w:pPr>
    </w:p>
    <w:p w14:paraId="6691EE4C" w14:textId="1BEED21E" w:rsidR="00B20341" w:rsidRDefault="00B20341" w:rsidP="003155F2">
      <w:pPr>
        <w:widowControl w:val="0"/>
        <w:tabs>
          <w:tab w:val="left" w:pos="1134"/>
        </w:tabs>
        <w:suppressAutoHyphens/>
        <w:autoSpaceDN w:val="0"/>
        <w:ind w:firstLine="709"/>
        <w:jc w:val="center"/>
        <w:textAlignment w:val="baseline"/>
        <w:rPr>
          <w:b/>
        </w:rPr>
      </w:pPr>
    </w:p>
    <w:p w14:paraId="33FF8E6F" w14:textId="77777777" w:rsidR="00B20341" w:rsidRPr="001B688B" w:rsidRDefault="00B20341" w:rsidP="003155F2">
      <w:pPr>
        <w:widowControl w:val="0"/>
        <w:tabs>
          <w:tab w:val="left" w:pos="1134"/>
        </w:tabs>
        <w:suppressAutoHyphens/>
        <w:autoSpaceDN w:val="0"/>
        <w:ind w:firstLine="709"/>
        <w:jc w:val="center"/>
        <w:textAlignment w:val="baseline"/>
        <w:rPr>
          <w:b/>
        </w:rPr>
      </w:pPr>
    </w:p>
    <w:p w14:paraId="6A3C77B0" w14:textId="52AA7388" w:rsidR="003155F2" w:rsidRPr="001B688B" w:rsidRDefault="003155F2" w:rsidP="003155F2">
      <w:pPr>
        <w:widowControl w:val="0"/>
        <w:tabs>
          <w:tab w:val="left" w:pos="1134"/>
        </w:tabs>
        <w:suppressAutoHyphens/>
        <w:autoSpaceDN w:val="0"/>
        <w:ind w:firstLine="709"/>
        <w:jc w:val="center"/>
        <w:textAlignment w:val="baseline"/>
        <w:rPr>
          <w:b/>
          <w:lang w:val="x-none"/>
        </w:rPr>
      </w:pPr>
      <w:r w:rsidRPr="001B688B">
        <w:rPr>
          <w:b/>
          <w:lang w:val="x-none"/>
        </w:rPr>
        <w:t>Соглашение о соблюдении антикоррупционных</w:t>
      </w:r>
      <w:r w:rsidRPr="001B688B">
        <w:rPr>
          <w:b/>
        </w:rPr>
        <w:t xml:space="preserve"> </w:t>
      </w:r>
      <w:r w:rsidRPr="001B688B">
        <w:rPr>
          <w:b/>
          <w:lang w:val="x-none"/>
        </w:rPr>
        <w:t>условий</w:t>
      </w:r>
    </w:p>
    <w:p w14:paraId="701F13A0" w14:textId="6E080160" w:rsidR="003146DC" w:rsidRDefault="003146DC" w:rsidP="003155F2">
      <w:pPr>
        <w:widowControl w:val="0"/>
        <w:tabs>
          <w:tab w:val="left" w:pos="1134"/>
        </w:tabs>
        <w:suppressAutoHyphens/>
        <w:autoSpaceDN w:val="0"/>
        <w:ind w:firstLine="709"/>
        <w:jc w:val="center"/>
        <w:textAlignment w:val="baseline"/>
        <w:rPr>
          <w:b/>
        </w:rPr>
      </w:pPr>
    </w:p>
    <w:p w14:paraId="4429C3E6" w14:textId="77777777" w:rsidR="00B20341" w:rsidRPr="001B688B" w:rsidRDefault="00B20341" w:rsidP="003155F2">
      <w:pPr>
        <w:widowControl w:val="0"/>
        <w:tabs>
          <w:tab w:val="left" w:pos="1134"/>
        </w:tabs>
        <w:suppressAutoHyphens/>
        <w:autoSpaceDN w:val="0"/>
        <w:ind w:firstLine="709"/>
        <w:jc w:val="center"/>
        <w:textAlignment w:val="baseline"/>
        <w:rPr>
          <w:b/>
        </w:rPr>
      </w:pPr>
    </w:p>
    <w:p w14:paraId="2CC8893C" w14:textId="77777777" w:rsidR="003155F2" w:rsidRPr="001B688B" w:rsidRDefault="003155F2" w:rsidP="003155F2">
      <w:pPr>
        <w:widowControl w:val="0"/>
        <w:tabs>
          <w:tab w:val="left" w:pos="1134"/>
        </w:tabs>
        <w:suppressAutoHyphens/>
        <w:autoSpaceDN w:val="0"/>
        <w:ind w:firstLine="709"/>
        <w:jc w:val="center"/>
        <w:textAlignment w:val="baseline"/>
        <w:rPr>
          <w:b/>
        </w:rPr>
      </w:pPr>
    </w:p>
    <w:p w14:paraId="244584A9" w14:textId="77D2D017" w:rsidR="003155F2" w:rsidRPr="001B688B" w:rsidRDefault="003155F2" w:rsidP="003155F2">
      <w:pPr>
        <w:widowControl w:val="0"/>
        <w:tabs>
          <w:tab w:val="left" w:pos="1134"/>
        </w:tabs>
        <w:suppressAutoHyphens/>
        <w:autoSpaceDN w:val="0"/>
        <w:jc w:val="both"/>
        <w:textAlignment w:val="baseline"/>
        <w:rPr>
          <w:lang w:val="x-none"/>
        </w:rPr>
      </w:pPr>
      <w:r w:rsidRPr="001B688B">
        <w:rPr>
          <w:lang w:val="x-none"/>
        </w:rPr>
        <w:t>г. _</w:t>
      </w:r>
      <w:r w:rsidR="00B71F79" w:rsidRPr="001B688B">
        <w:rPr>
          <w:u w:val="single"/>
        </w:rPr>
        <w:t>Ангарск</w:t>
      </w:r>
      <w:r w:rsidRPr="001B688B">
        <w:rPr>
          <w:lang w:val="x-none"/>
        </w:rPr>
        <w:t>_</w:t>
      </w:r>
      <w:r w:rsidRPr="001B688B">
        <w:rPr>
          <w:lang w:val="x-none"/>
        </w:rPr>
        <w:tab/>
      </w:r>
      <w:r w:rsidRPr="001B688B">
        <w:rPr>
          <w:lang w:val="x-none"/>
        </w:rPr>
        <w:tab/>
      </w:r>
      <w:r w:rsidRPr="001B688B">
        <w:rPr>
          <w:lang w:val="x-none"/>
        </w:rPr>
        <w:tab/>
      </w:r>
      <w:r w:rsidRPr="001B688B">
        <w:rPr>
          <w:lang w:val="x-none"/>
        </w:rPr>
        <w:tab/>
        <w:t xml:space="preserve">                                </w:t>
      </w:r>
      <w:r w:rsidRPr="001B688B">
        <w:t xml:space="preserve">            </w:t>
      </w:r>
      <w:r w:rsidR="00FA6DAA">
        <w:t xml:space="preserve">                                       </w:t>
      </w:r>
      <w:r w:rsidRPr="001B688B">
        <w:rPr>
          <w:lang w:val="x-none"/>
        </w:rPr>
        <w:t>«</w:t>
      </w:r>
      <w:r w:rsidR="006710B4" w:rsidRPr="001B688B">
        <w:t>__</w:t>
      </w:r>
      <w:r w:rsidRPr="001B688B">
        <w:rPr>
          <w:lang w:val="x-none"/>
        </w:rPr>
        <w:t>» _</w:t>
      </w:r>
      <w:r w:rsidR="006710B4" w:rsidRPr="001B688B">
        <w:rPr>
          <w:u w:val="single"/>
        </w:rPr>
        <w:t>__________</w:t>
      </w:r>
      <w:r w:rsidRPr="001B688B">
        <w:rPr>
          <w:lang w:val="x-none"/>
        </w:rPr>
        <w:t>_ 202</w:t>
      </w:r>
      <w:r w:rsidR="00B20341">
        <w:t>3</w:t>
      </w:r>
      <w:r w:rsidRPr="001B688B">
        <w:rPr>
          <w:lang w:val="x-none"/>
        </w:rPr>
        <w:t>_ г.</w:t>
      </w:r>
    </w:p>
    <w:p w14:paraId="49F4F6BE" w14:textId="77777777" w:rsidR="003146DC" w:rsidRPr="001B688B" w:rsidRDefault="003146DC" w:rsidP="003155F2">
      <w:pPr>
        <w:widowControl w:val="0"/>
        <w:tabs>
          <w:tab w:val="left" w:pos="1134"/>
        </w:tabs>
        <w:suppressAutoHyphens/>
        <w:autoSpaceDN w:val="0"/>
        <w:jc w:val="both"/>
        <w:textAlignment w:val="baseline"/>
        <w:rPr>
          <w:lang w:val="x-none"/>
        </w:rPr>
      </w:pPr>
    </w:p>
    <w:p w14:paraId="19FF1446" w14:textId="114D2A7F" w:rsidR="003155F2" w:rsidRDefault="003155F2" w:rsidP="003155F2">
      <w:pPr>
        <w:widowControl w:val="0"/>
        <w:tabs>
          <w:tab w:val="left" w:pos="1134"/>
        </w:tabs>
        <w:suppressAutoHyphens/>
        <w:autoSpaceDN w:val="0"/>
        <w:ind w:firstLine="709"/>
        <w:jc w:val="both"/>
        <w:textAlignment w:val="baseline"/>
        <w:rPr>
          <w:lang w:val="x-none"/>
        </w:rPr>
      </w:pPr>
    </w:p>
    <w:p w14:paraId="5863F8BE" w14:textId="77777777" w:rsidR="00B20341" w:rsidRPr="001B688B" w:rsidRDefault="00B20341" w:rsidP="003155F2">
      <w:pPr>
        <w:widowControl w:val="0"/>
        <w:tabs>
          <w:tab w:val="left" w:pos="1134"/>
        </w:tabs>
        <w:suppressAutoHyphens/>
        <w:autoSpaceDN w:val="0"/>
        <w:ind w:firstLine="709"/>
        <w:jc w:val="both"/>
        <w:textAlignment w:val="baseline"/>
        <w:rPr>
          <w:lang w:val="x-none"/>
        </w:rPr>
      </w:pPr>
    </w:p>
    <w:p w14:paraId="69B982D7" w14:textId="66E8DB44" w:rsidR="003155F2" w:rsidRPr="001B688B" w:rsidRDefault="00FA6DAA" w:rsidP="00B20341">
      <w:pPr>
        <w:widowControl w:val="0"/>
        <w:tabs>
          <w:tab w:val="left" w:pos="1134"/>
        </w:tabs>
        <w:suppressAutoHyphens/>
        <w:autoSpaceDN w:val="0"/>
        <w:spacing w:line="276" w:lineRule="auto"/>
        <w:jc w:val="both"/>
        <w:textAlignment w:val="baseline"/>
        <w:rPr>
          <w:lang w:val="x-none"/>
        </w:rPr>
      </w:pPr>
      <w:r>
        <w:t>А</w:t>
      </w:r>
      <w:proofErr w:type="spellStart"/>
      <w:r w:rsidRPr="00FA6DAA">
        <w:rPr>
          <w:lang w:val="x-none"/>
        </w:rPr>
        <w:t>кционерное</w:t>
      </w:r>
      <w:proofErr w:type="spellEnd"/>
      <w:r w:rsidRPr="00FA6DAA">
        <w:rPr>
          <w:lang w:val="x-none"/>
        </w:rPr>
        <w:t xml:space="preserve"> общество «Иркутская э</w:t>
      </w:r>
      <w:r>
        <w:rPr>
          <w:lang w:val="x-none"/>
        </w:rPr>
        <w:t>лектросетевая компания» (</w:t>
      </w:r>
      <w:r w:rsidRPr="00FA6DAA">
        <w:rPr>
          <w:lang w:val="x-none"/>
        </w:rPr>
        <w:t>АО «ИЭСК»), именуемое в дальнейше</w:t>
      </w:r>
      <w:r>
        <w:rPr>
          <w:lang w:val="x-none"/>
        </w:rPr>
        <w:t>м «Заказчик», в лице директора Ф</w:t>
      </w:r>
      <w:r w:rsidRPr="00FA6DAA">
        <w:rPr>
          <w:lang w:val="x-none"/>
        </w:rPr>
        <w:t xml:space="preserve">илиала Акционерного общества «Иркутская электросетевая компания» Центральные электрические </w:t>
      </w:r>
      <w:r>
        <w:rPr>
          <w:lang w:val="x-none"/>
        </w:rPr>
        <w:t xml:space="preserve">сети (Филиал АО «ИЭСК» ЦЭС) </w:t>
      </w:r>
      <w:r w:rsidRPr="00FA6DAA">
        <w:rPr>
          <w:lang w:val="x-none"/>
        </w:rPr>
        <w:t>Ермолова Алексея Владимировича</w:t>
      </w:r>
      <w:r w:rsidR="00B71F79" w:rsidRPr="001B688B">
        <w:t>, действующего на</w:t>
      </w:r>
      <w:r w:rsidR="00A8740F" w:rsidRPr="001B688B">
        <w:t xml:space="preserve"> основании доверенности № юр-</w:t>
      </w:r>
      <w:r>
        <w:t>124</w:t>
      </w:r>
      <w:r w:rsidR="00A8740F" w:rsidRPr="001B688B">
        <w:t xml:space="preserve"> от </w:t>
      </w:r>
      <w:r>
        <w:t>03.07.2023</w:t>
      </w:r>
      <w:r w:rsidR="00A8740F" w:rsidRPr="001B688B">
        <w:t xml:space="preserve"> г.</w:t>
      </w:r>
      <w:r w:rsidR="00B71F79" w:rsidRPr="001B688B">
        <w:t xml:space="preserve"> с одной стор</w:t>
      </w:r>
      <w:r w:rsidR="006710B4" w:rsidRPr="001B688B">
        <w:t>оны, и ________________________________________________</w:t>
      </w:r>
      <w:r w:rsidR="00B71F79" w:rsidRPr="001B688B">
        <w:t xml:space="preserve">, именуемое в дальнейшем «Подрядчик», в лице </w:t>
      </w:r>
      <w:r w:rsidR="006710B4" w:rsidRPr="001B688B">
        <w:t>_____________________________</w:t>
      </w:r>
      <w:r w:rsidR="003155F2" w:rsidRPr="001B688B">
        <w:rPr>
          <w:lang w:val="x-none"/>
        </w:rPr>
        <w:t>, с другой стороны, вместе именуемые Стороны</w:t>
      </w:r>
      <w:r w:rsidR="003155F2" w:rsidRPr="001B688B">
        <w:t xml:space="preserve">, </w:t>
      </w:r>
      <w:r w:rsidR="003155F2" w:rsidRPr="001B688B">
        <w:rPr>
          <w:lang w:val="x-none"/>
        </w:rPr>
        <w:t>заключили настоящее Соглашение к Договору о</w:t>
      </w:r>
      <w:r w:rsidR="003155F2" w:rsidRPr="001B688B">
        <w:t xml:space="preserve"> применении к отношениям Сторон по Договору следующих положений</w:t>
      </w:r>
      <w:r w:rsidR="003155F2" w:rsidRPr="001B688B">
        <w:rPr>
          <w:lang w:val="x-none"/>
        </w:rPr>
        <w:t xml:space="preserve">: </w:t>
      </w:r>
    </w:p>
    <w:p w14:paraId="0CDD61E7" w14:textId="77777777" w:rsidR="003155F2" w:rsidRPr="001B688B" w:rsidRDefault="003155F2" w:rsidP="00B20341">
      <w:pPr>
        <w:widowControl w:val="0"/>
        <w:tabs>
          <w:tab w:val="left" w:pos="1134"/>
        </w:tabs>
        <w:suppressAutoHyphens/>
        <w:autoSpaceDN w:val="0"/>
        <w:spacing w:line="276" w:lineRule="auto"/>
        <w:ind w:firstLine="709"/>
        <w:jc w:val="both"/>
        <w:textAlignment w:val="baseline"/>
        <w:rPr>
          <w:lang w:val="x-none"/>
        </w:rPr>
      </w:pPr>
    </w:p>
    <w:p w14:paraId="24018EB2" w14:textId="77777777" w:rsidR="003155F2" w:rsidRPr="001B688B" w:rsidRDefault="003155F2" w:rsidP="00B20341">
      <w:pPr>
        <w:widowControl w:val="0"/>
        <w:numPr>
          <w:ilvl w:val="0"/>
          <w:numId w:val="38"/>
        </w:numPr>
        <w:tabs>
          <w:tab w:val="left" w:pos="567"/>
        </w:tabs>
        <w:suppressAutoHyphens/>
        <w:autoSpaceDN w:val="0"/>
        <w:spacing w:after="60" w:line="276" w:lineRule="auto"/>
        <w:contextualSpacing/>
        <w:jc w:val="both"/>
        <w:textAlignment w:val="baseline"/>
      </w:pPr>
      <w:r w:rsidRPr="001B688B">
        <w:rPr>
          <w:lang w:val="x-none"/>
        </w:rPr>
        <w:t xml:space="preserve">При исполнении обязательств </w:t>
      </w:r>
      <w:r w:rsidRPr="001B688B">
        <w:t>Стороны,</w:t>
      </w:r>
      <w:r w:rsidRPr="001B688B">
        <w:rPr>
          <w:lang w:val="x-none"/>
        </w:rPr>
        <w:t xml:space="preserve"> их аффилированные лица</w:t>
      </w:r>
      <w:r w:rsidRPr="001B688B">
        <w:t>, работники или лица, действующие от их имени и (или) в их интересах:</w:t>
      </w:r>
    </w:p>
    <w:p w14:paraId="6ACC09D8" w14:textId="77777777" w:rsidR="003155F2" w:rsidRPr="001B688B" w:rsidRDefault="003155F2" w:rsidP="00B20341">
      <w:pPr>
        <w:widowControl w:val="0"/>
        <w:tabs>
          <w:tab w:val="left" w:pos="1134"/>
        </w:tabs>
        <w:suppressAutoHyphens/>
        <w:autoSpaceDN w:val="0"/>
        <w:spacing w:line="276" w:lineRule="auto"/>
        <w:ind w:firstLine="680"/>
        <w:jc w:val="both"/>
        <w:textAlignment w:val="baseline"/>
        <w:rPr>
          <w:lang w:val="x-none"/>
        </w:rPr>
      </w:pPr>
      <w:r w:rsidRPr="001B688B">
        <w:rPr>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1B688B">
        <w:t xml:space="preserve"> неправомерные</w:t>
      </w:r>
      <w:r w:rsidRPr="001B688B">
        <w:rPr>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30A292BD" w14:textId="77777777" w:rsidR="003155F2" w:rsidRPr="001B688B" w:rsidRDefault="003155F2" w:rsidP="00B20341">
      <w:pPr>
        <w:widowControl w:val="0"/>
        <w:tabs>
          <w:tab w:val="left" w:pos="1134"/>
        </w:tabs>
        <w:suppressAutoHyphens/>
        <w:autoSpaceDN w:val="0"/>
        <w:spacing w:line="276" w:lineRule="auto"/>
        <w:ind w:firstLine="680"/>
        <w:jc w:val="both"/>
        <w:textAlignment w:val="baseline"/>
        <w:rPr>
          <w:lang w:val="x-none"/>
        </w:rPr>
      </w:pPr>
      <w:r w:rsidRPr="001B688B">
        <w:rPr>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7E42C75" w14:textId="77777777" w:rsidR="003155F2" w:rsidRPr="001B688B" w:rsidRDefault="003155F2" w:rsidP="00B20341">
      <w:pPr>
        <w:widowControl w:val="0"/>
        <w:tabs>
          <w:tab w:val="left" w:pos="1134"/>
        </w:tabs>
        <w:suppressAutoHyphens/>
        <w:autoSpaceDN w:val="0"/>
        <w:spacing w:line="276" w:lineRule="auto"/>
        <w:ind w:firstLine="680"/>
        <w:jc w:val="both"/>
        <w:textAlignment w:val="baseline"/>
        <w:rPr>
          <w:lang w:val="x-none"/>
        </w:rPr>
      </w:pPr>
      <w:r w:rsidRPr="001B688B">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1B688B">
        <w:rPr>
          <w:lang w:val="x-none"/>
        </w:rPr>
        <w:t xml:space="preserve"> </w:t>
      </w:r>
    </w:p>
    <w:p w14:paraId="378A6F81" w14:textId="77777777" w:rsidR="003155F2" w:rsidRPr="001B688B" w:rsidRDefault="003155F2" w:rsidP="00B20341">
      <w:pPr>
        <w:widowControl w:val="0"/>
        <w:tabs>
          <w:tab w:val="left" w:pos="1134"/>
        </w:tabs>
        <w:suppressAutoHyphens/>
        <w:autoSpaceDN w:val="0"/>
        <w:spacing w:line="276" w:lineRule="auto"/>
        <w:ind w:firstLine="680"/>
        <w:jc w:val="both"/>
        <w:textAlignment w:val="baseline"/>
        <w:rPr>
          <w:lang w:val="x-none"/>
        </w:rPr>
      </w:pPr>
    </w:p>
    <w:p w14:paraId="54E46A06" w14:textId="77777777" w:rsidR="003155F2" w:rsidRPr="001B688B" w:rsidRDefault="003155F2" w:rsidP="00B20341">
      <w:pPr>
        <w:widowControl w:val="0"/>
        <w:numPr>
          <w:ilvl w:val="0"/>
          <w:numId w:val="38"/>
        </w:numPr>
        <w:tabs>
          <w:tab w:val="left" w:pos="567"/>
          <w:tab w:val="left" w:pos="1134"/>
        </w:tabs>
        <w:suppressAutoHyphens/>
        <w:autoSpaceDN w:val="0"/>
        <w:spacing w:after="60" w:line="276" w:lineRule="auto"/>
        <w:contextualSpacing/>
        <w:jc w:val="both"/>
        <w:textAlignment w:val="baseline"/>
      </w:pPr>
      <w:r w:rsidRPr="001B688B">
        <w:rPr>
          <w:lang w:val="x-none"/>
        </w:rPr>
        <w:t>В случае возникновения</w:t>
      </w:r>
      <w:r w:rsidRPr="001B688B">
        <w:t xml:space="preserve"> у Сторон</w:t>
      </w:r>
      <w:r w:rsidRPr="001B688B">
        <w:rPr>
          <w:lang w:val="x-none"/>
        </w:rPr>
        <w:t xml:space="preserve"> подозрений, что произошло или может произойти нарушение каких-либо антикоррупционных условий, </w:t>
      </w:r>
      <w:r w:rsidRPr="001B688B">
        <w:t xml:space="preserve">соответствующая Сторона  </w:t>
      </w:r>
      <w:r w:rsidRPr="001B688B">
        <w:rPr>
          <w:lang w:val="x-none"/>
        </w:rPr>
        <w:t>обязуется уведомить</w:t>
      </w:r>
      <w:r w:rsidRPr="001B688B">
        <w:t xml:space="preserve"> другую Сторону об этом</w:t>
      </w:r>
      <w:r w:rsidRPr="001B688B">
        <w:rPr>
          <w:lang w:val="x-none"/>
        </w:rPr>
        <w:t xml:space="preserve">  в письменной форме.</w:t>
      </w:r>
    </w:p>
    <w:p w14:paraId="59C450EE" w14:textId="77777777" w:rsidR="003155F2" w:rsidRPr="001B688B" w:rsidRDefault="003155F2" w:rsidP="00B20341">
      <w:pPr>
        <w:widowControl w:val="0"/>
        <w:tabs>
          <w:tab w:val="left" w:pos="1134"/>
        </w:tabs>
        <w:suppressAutoHyphens/>
        <w:autoSpaceDN w:val="0"/>
        <w:spacing w:line="276" w:lineRule="auto"/>
        <w:ind w:left="360"/>
        <w:contextualSpacing/>
        <w:jc w:val="both"/>
        <w:textAlignment w:val="baseline"/>
      </w:pPr>
    </w:p>
    <w:p w14:paraId="5B6191C0" w14:textId="77777777" w:rsidR="003155F2" w:rsidRPr="001B688B" w:rsidRDefault="003155F2" w:rsidP="00B20341">
      <w:pPr>
        <w:widowControl w:val="0"/>
        <w:numPr>
          <w:ilvl w:val="0"/>
          <w:numId w:val="38"/>
        </w:numPr>
        <w:tabs>
          <w:tab w:val="left" w:pos="567"/>
        </w:tabs>
        <w:suppressAutoHyphens/>
        <w:autoSpaceDN w:val="0"/>
        <w:spacing w:after="60" w:line="276" w:lineRule="auto"/>
        <w:contextualSpacing/>
        <w:jc w:val="both"/>
        <w:textAlignment w:val="baseline"/>
      </w:pPr>
      <w:r w:rsidRPr="001B688B">
        <w:rPr>
          <w:lang w:val="x-none"/>
        </w:rPr>
        <w:t xml:space="preserve">В письменном уведомлении </w:t>
      </w:r>
      <w:r w:rsidRPr="001B688B">
        <w:t>Сторона</w:t>
      </w:r>
      <w:r w:rsidRPr="001B688B">
        <w:rPr>
          <w:lang w:val="x-none"/>
        </w:rPr>
        <w:t xml:space="preserve"> обязан</w:t>
      </w:r>
      <w:r w:rsidRPr="001B688B">
        <w:t>а</w:t>
      </w:r>
      <w:r w:rsidRPr="001B688B">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1B688B">
        <w:t>Контрагент</w:t>
      </w:r>
      <w:r w:rsidRPr="001B688B">
        <w:rPr>
          <w:lang w:val="x-none"/>
        </w:rPr>
        <w:t xml:space="preserve">ом, его аффилированными лицами, </w:t>
      </w:r>
      <w:r w:rsidRPr="001B688B">
        <w:t xml:space="preserve">работниками </w:t>
      </w:r>
      <w:r w:rsidRPr="001B688B">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21640B" w14:textId="77777777" w:rsidR="003155F2" w:rsidRPr="001B688B" w:rsidRDefault="003155F2" w:rsidP="00B20341">
      <w:pPr>
        <w:widowControl w:val="0"/>
        <w:tabs>
          <w:tab w:val="left" w:pos="1134"/>
        </w:tabs>
        <w:suppressAutoHyphens/>
        <w:autoSpaceDN w:val="0"/>
        <w:spacing w:line="276" w:lineRule="auto"/>
        <w:ind w:left="360"/>
        <w:contextualSpacing/>
        <w:jc w:val="both"/>
        <w:textAlignment w:val="baseline"/>
      </w:pPr>
    </w:p>
    <w:p w14:paraId="2107C60D" w14:textId="77777777" w:rsidR="003155F2" w:rsidRPr="001B688B" w:rsidRDefault="003155F2" w:rsidP="00B20341">
      <w:pPr>
        <w:widowControl w:val="0"/>
        <w:numPr>
          <w:ilvl w:val="0"/>
          <w:numId w:val="38"/>
        </w:numPr>
        <w:tabs>
          <w:tab w:val="left" w:pos="567"/>
        </w:tabs>
        <w:suppressAutoHyphens/>
        <w:autoSpaceDN w:val="0"/>
        <w:spacing w:after="60" w:line="276" w:lineRule="auto"/>
        <w:contextualSpacing/>
        <w:jc w:val="both"/>
        <w:textAlignment w:val="baseline"/>
      </w:pPr>
      <w:r w:rsidRPr="001B688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1B688B">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245A236" w14:textId="77777777" w:rsidR="003155F2" w:rsidRPr="001B688B" w:rsidRDefault="003155F2" w:rsidP="00B20341">
      <w:pPr>
        <w:widowControl w:val="0"/>
        <w:tabs>
          <w:tab w:val="left" w:pos="1134"/>
        </w:tabs>
        <w:suppressAutoHyphens/>
        <w:autoSpaceDN w:val="0"/>
        <w:spacing w:line="276" w:lineRule="auto"/>
        <w:ind w:left="360"/>
        <w:contextualSpacing/>
        <w:jc w:val="both"/>
        <w:textAlignment w:val="baseline"/>
      </w:pPr>
    </w:p>
    <w:p w14:paraId="046CC205" w14:textId="77777777" w:rsidR="003155F2" w:rsidRPr="001B688B" w:rsidRDefault="003155F2" w:rsidP="00B20341">
      <w:pPr>
        <w:widowControl w:val="0"/>
        <w:numPr>
          <w:ilvl w:val="0"/>
          <w:numId w:val="38"/>
        </w:numPr>
        <w:tabs>
          <w:tab w:val="left" w:pos="567"/>
        </w:tabs>
        <w:suppressAutoHyphens/>
        <w:autoSpaceDN w:val="0"/>
        <w:spacing w:after="60" w:line="276" w:lineRule="auto"/>
        <w:contextualSpacing/>
        <w:jc w:val="both"/>
        <w:textAlignment w:val="baseline"/>
      </w:pPr>
      <w:r w:rsidRPr="001B688B">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B5BE978" w14:textId="77777777" w:rsidR="003155F2" w:rsidRPr="001B688B" w:rsidRDefault="003155F2" w:rsidP="00B20341">
      <w:pPr>
        <w:widowControl w:val="0"/>
        <w:tabs>
          <w:tab w:val="left" w:pos="1134"/>
        </w:tabs>
        <w:suppressAutoHyphens/>
        <w:autoSpaceDN w:val="0"/>
        <w:spacing w:line="276" w:lineRule="auto"/>
        <w:ind w:left="360"/>
        <w:contextualSpacing/>
        <w:jc w:val="both"/>
        <w:textAlignment w:val="baseline"/>
        <w:rPr>
          <w:lang w:val="x-none"/>
        </w:rPr>
      </w:pPr>
    </w:p>
    <w:p w14:paraId="70188E83" w14:textId="77777777" w:rsidR="003155F2" w:rsidRPr="001B688B" w:rsidRDefault="003155F2" w:rsidP="00B20341">
      <w:pPr>
        <w:widowControl w:val="0"/>
        <w:numPr>
          <w:ilvl w:val="0"/>
          <w:numId w:val="38"/>
        </w:numPr>
        <w:tabs>
          <w:tab w:val="left" w:pos="567"/>
        </w:tabs>
        <w:suppressAutoHyphens/>
        <w:autoSpaceDN w:val="0"/>
        <w:spacing w:after="60" w:line="276" w:lineRule="auto"/>
        <w:contextualSpacing/>
        <w:jc w:val="both"/>
        <w:textAlignment w:val="baseline"/>
      </w:pPr>
      <w:r w:rsidRPr="001B688B">
        <w:rPr>
          <w:lang w:val="x-none"/>
        </w:rPr>
        <w:t xml:space="preserve">Стороны гарантируют осуществление надлежащего разбирательства по </w:t>
      </w:r>
      <w:r w:rsidRPr="001B688B">
        <w:t>выявленным</w:t>
      </w:r>
      <w:r w:rsidRPr="001B688B">
        <w:rPr>
          <w:lang w:val="x-none"/>
        </w:rPr>
        <w:t xml:space="preserve"> фактам с соблюдением принципов конфиденциальности и применение</w:t>
      </w:r>
      <w:r w:rsidRPr="001B688B">
        <w:t>м</w:t>
      </w:r>
      <w:r w:rsidRPr="001B688B">
        <w:rPr>
          <w:lang w:val="x-none"/>
        </w:rPr>
        <w:t xml:space="preserve"> эффективных мер по устранению практических затруднений и предотвращению возможных конфликтных ситуаций. </w:t>
      </w:r>
    </w:p>
    <w:p w14:paraId="79202355" w14:textId="77777777" w:rsidR="003155F2" w:rsidRPr="001B688B" w:rsidRDefault="003155F2" w:rsidP="00B20341">
      <w:pPr>
        <w:widowControl w:val="0"/>
        <w:tabs>
          <w:tab w:val="left" w:pos="567"/>
        </w:tabs>
        <w:suppressAutoHyphens/>
        <w:autoSpaceDN w:val="0"/>
        <w:spacing w:line="276" w:lineRule="auto"/>
        <w:contextualSpacing/>
        <w:jc w:val="both"/>
        <w:textAlignment w:val="baseline"/>
      </w:pPr>
    </w:p>
    <w:p w14:paraId="60F87BDF" w14:textId="77777777" w:rsidR="003155F2" w:rsidRPr="001B688B" w:rsidRDefault="003155F2" w:rsidP="00B20341">
      <w:pPr>
        <w:widowControl w:val="0"/>
        <w:numPr>
          <w:ilvl w:val="0"/>
          <w:numId w:val="38"/>
        </w:numPr>
        <w:tabs>
          <w:tab w:val="left" w:pos="567"/>
        </w:tabs>
        <w:suppressAutoHyphens/>
        <w:autoSpaceDN w:val="0"/>
        <w:spacing w:after="60" w:line="276" w:lineRule="auto"/>
        <w:contextualSpacing/>
        <w:jc w:val="both"/>
        <w:textAlignment w:val="baseline"/>
      </w:pPr>
      <w:r w:rsidRPr="001B688B">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7B50DED" w14:textId="77777777" w:rsidR="003155F2" w:rsidRPr="001B688B" w:rsidRDefault="003155F2" w:rsidP="00B20341">
      <w:pPr>
        <w:widowControl w:val="0"/>
        <w:tabs>
          <w:tab w:val="left" w:pos="567"/>
        </w:tabs>
        <w:suppressAutoHyphens/>
        <w:autoSpaceDN w:val="0"/>
        <w:spacing w:line="276" w:lineRule="auto"/>
        <w:jc w:val="both"/>
        <w:textAlignment w:val="baseline"/>
      </w:pPr>
    </w:p>
    <w:p w14:paraId="37E416DD" w14:textId="77777777" w:rsidR="003155F2" w:rsidRPr="001B688B" w:rsidRDefault="003155F2" w:rsidP="00B20341">
      <w:pPr>
        <w:widowControl w:val="0"/>
        <w:numPr>
          <w:ilvl w:val="0"/>
          <w:numId w:val="38"/>
        </w:numPr>
        <w:tabs>
          <w:tab w:val="left" w:pos="567"/>
        </w:tabs>
        <w:suppressAutoHyphens/>
        <w:autoSpaceDN w:val="0"/>
        <w:spacing w:after="60" w:line="276" w:lineRule="auto"/>
        <w:contextualSpacing/>
        <w:jc w:val="both"/>
        <w:textAlignment w:val="baseline"/>
      </w:pPr>
      <w:r w:rsidRPr="001B688B">
        <w:rPr>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44DE6FD" w14:textId="77777777" w:rsidR="003155F2" w:rsidRPr="001B688B" w:rsidRDefault="003155F2" w:rsidP="00B20341">
      <w:pPr>
        <w:pStyle w:val="af1"/>
        <w:spacing w:line="276" w:lineRule="auto"/>
      </w:pPr>
    </w:p>
    <w:p w14:paraId="7BA3556B" w14:textId="77777777" w:rsidR="003155F2" w:rsidRPr="001B688B" w:rsidRDefault="003155F2" w:rsidP="00B20341">
      <w:pPr>
        <w:widowControl w:val="0"/>
        <w:numPr>
          <w:ilvl w:val="0"/>
          <w:numId w:val="38"/>
        </w:numPr>
        <w:tabs>
          <w:tab w:val="left" w:pos="567"/>
        </w:tabs>
        <w:suppressAutoHyphens/>
        <w:autoSpaceDN w:val="0"/>
        <w:spacing w:after="60" w:line="276" w:lineRule="auto"/>
        <w:contextualSpacing/>
        <w:jc w:val="both"/>
        <w:textAlignment w:val="baseline"/>
      </w:pPr>
      <w:r w:rsidRPr="001B688B">
        <w:t>Подписи сторон:</w:t>
      </w:r>
    </w:p>
    <w:p w14:paraId="4410DE16" w14:textId="77777777" w:rsidR="00DB4811" w:rsidRPr="001B688B" w:rsidRDefault="00DB4811" w:rsidP="008E799D">
      <w:pPr>
        <w:ind w:firstLine="284"/>
        <w:jc w:val="both"/>
      </w:pPr>
    </w:p>
    <w:tbl>
      <w:tblPr>
        <w:tblW w:w="10031" w:type="dxa"/>
        <w:tblLayout w:type="fixed"/>
        <w:tblLook w:val="01E0" w:firstRow="1" w:lastRow="1" w:firstColumn="1" w:lastColumn="1" w:noHBand="0" w:noVBand="0"/>
      </w:tblPr>
      <w:tblGrid>
        <w:gridCol w:w="5529"/>
        <w:gridCol w:w="4502"/>
      </w:tblGrid>
      <w:tr w:rsidR="000466AA" w:rsidRPr="00D31EB7" w14:paraId="3F266333" w14:textId="77777777" w:rsidTr="000466AA">
        <w:trPr>
          <w:trHeight w:val="4878"/>
        </w:trPr>
        <w:tc>
          <w:tcPr>
            <w:tcW w:w="5529" w:type="dxa"/>
          </w:tcPr>
          <w:p w14:paraId="5624C157" w14:textId="77777777" w:rsidR="000466AA" w:rsidRPr="001B688B" w:rsidRDefault="000466AA" w:rsidP="000466AA">
            <w:pPr>
              <w:rPr>
                <w:b/>
              </w:rPr>
            </w:pPr>
            <w:bookmarkStart w:id="58" w:name="_Hlk148367335"/>
            <w:bookmarkStart w:id="59" w:name="_Hlk148366247"/>
            <w:r w:rsidRPr="001B688B">
              <w:rPr>
                <w:b/>
              </w:rPr>
              <w:t>Заказчик:</w:t>
            </w:r>
          </w:p>
          <w:tbl>
            <w:tblPr>
              <w:tblStyle w:val="aff5"/>
              <w:tblpPr w:leftFromText="180" w:rightFromText="180" w:vertAnchor="text" w:horzAnchor="margin" w:tblpY="168"/>
              <w:tblOverlap w:val="never"/>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4"/>
            </w:tblGrid>
            <w:tr w:rsidR="000466AA" w:rsidRPr="001B688B" w14:paraId="303C169C" w14:textId="77777777" w:rsidTr="000466AA">
              <w:trPr>
                <w:trHeight w:val="866"/>
              </w:trPr>
              <w:tc>
                <w:tcPr>
                  <w:tcW w:w="7304" w:type="dxa"/>
                </w:tcPr>
                <w:p w14:paraId="36D57C3A" w14:textId="77777777" w:rsidR="00FA6DAA" w:rsidRDefault="00FA6DAA" w:rsidP="00FA6DAA">
                  <w:pPr>
                    <w:rPr>
                      <w:sz w:val="22"/>
                      <w:szCs w:val="22"/>
                    </w:rPr>
                  </w:pPr>
                  <w:r w:rsidRPr="00FA6DAA">
                    <w:rPr>
                      <w:sz w:val="22"/>
                      <w:szCs w:val="22"/>
                    </w:rPr>
                    <w:t xml:space="preserve">Акционерное общество «Иркутская электросетевая </w:t>
                  </w:r>
                </w:p>
                <w:p w14:paraId="7847CCB3" w14:textId="7E4BA3BD" w:rsidR="00FA6DAA" w:rsidRPr="00FA6DAA" w:rsidRDefault="00FA6DAA" w:rsidP="00FA6DAA">
                  <w:pPr>
                    <w:rPr>
                      <w:sz w:val="22"/>
                      <w:szCs w:val="22"/>
                    </w:rPr>
                  </w:pPr>
                  <w:r w:rsidRPr="00FA6DAA">
                    <w:rPr>
                      <w:sz w:val="22"/>
                      <w:szCs w:val="22"/>
                    </w:rPr>
                    <w:t>компания» (АО «ИЭСК»)</w:t>
                  </w:r>
                </w:p>
                <w:p w14:paraId="7584F525" w14:textId="77777777" w:rsidR="00FA6DAA" w:rsidRPr="00FA6DAA" w:rsidRDefault="00FA6DAA" w:rsidP="00FA6DAA">
                  <w:pPr>
                    <w:rPr>
                      <w:sz w:val="22"/>
                      <w:szCs w:val="22"/>
                    </w:rPr>
                  </w:pPr>
                  <w:r w:rsidRPr="00FA6DAA">
                    <w:rPr>
                      <w:sz w:val="22"/>
                      <w:szCs w:val="22"/>
                    </w:rPr>
                    <w:t xml:space="preserve">664033, Российская Федерация, г. Иркутск, </w:t>
                  </w:r>
                </w:p>
                <w:p w14:paraId="08BD920B" w14:textId="77777777" w:rsidR="00FA6DAA" w:rsidRPr="00FA6DAA" w:rsidRDefault="00FA6DAA" w:rsidP="00FA6DAA">
                  <w:pPr>
                    <w:rPr>
                      <w:sz w:val="22"/>
                      <w:szCs w:val="22"/>
                    </w:rPr>
                  </w:pPr>
                  <w:r w:rsidRPr="00FA6DAA">
                    <w:rPr>
                      <w:sz w:val="22"/>
                      <w:szCs w:val="22"/>
                    </w:rPr>
                    <w:t xml:space="preserve">ул. Лермонтова, 257 </w:t>
                  </w:r>
                </w:p>
                <w:p w14:paraId="6B985E60" w14:textId="77777777" w:rsidR="00FA6DAA" w:rsidRPr="00FA6DAA" w:rsidRDefault="00FA6DAA" w:rsidP="00FA6DAA">
                  <w:pPr>
                    <w:rPr>
                      <w:sz w:val="22"/>
                      <w:szCs w:val="22"/>
                    </w:rPr>
                  </w:pPr>
                  <w:r w:rsidRPr="00FA6DAA">
                    <w:rPr>
                      <w:sz w:val="22"/>
                      <w:szCs w:val="22"/>
                    </w:rPr>
                    <w:t>ИНН 3812122706 КПП 775050001</w:t>
                  </w:r>
                </w:p>
                <w:p w14:paraId="4F69736C" w14:textId="77777777" w:rsidR="00FA6DAA" w:rsidRPr="00FA6DAA" w:rsidRDefault="00FA6DAA" w:rsidP="00FA6DAA">
                  <w:pPr>
                    <w:rPr>
                      <w:sz w:val="22"/>
                      <w:szCs w:val="22"/>
                    </w:rPr>
                  </w:pPr>
                  <w:proofErr w:type="spellStart"/>
                  <w:r w:rsidRPr="00FA6DAA">
                    <w:rPr>
                      <w:sz w:val="22"/>
                      <w:szCs w:val="22"/>
                    </w:rPr>
                    <w:t>Расч</w:t>
                  </w:r>
                  <w:proofErr w:type="spellEnd"/>
                  <w:r w:rsidRPr="00FA6DAA">
                    <w:rPr>
                      <w:sz w:val="22"/>
                      <w:szCs w:val="22"/>
                    </w:rPr>
                    <w:t>. счет 40702810690040001333</w:t>
                  </w:r>
                </w:p>
                <w:p w14:paraId="1B7DDB77" w14:textId="77777777" w:rsidR="00FA6DAA" w:rsidRPr="00FA6DAA" w:rsidRDefault="00FA6DAA" w:rsidP="00FA6DAA">
                  <w:pPr>
                    <w:rPr>
                      <w:sz w:val="22"/>
                      <w:szCs w:val="22"/>
                    </w:rPr>
                  </w:pPr>
                  <w:r w:rsidRPr="00FA6DAA">
                    <w:rPr>
                      <w:sz w:val="22"/>
                      <w:szCs w:val="22"/>
                    </w:rPr>
                    <w:t xml:space="preserve">АО Ингосстрах Банк </w:t>
                  </w:r>
                </w:p>
                <w:p w14:paraId="465926EB" w14:textId="77777777" w:rsidR="00FA6DAA" w:rsidRPr="00FA6DAA" w:rsidRDefault="00FA6DAA" w:rsidP="00FA6DAA">
                  <w:pPr>
                    <w:rPr>
                      <w:sz w:val="22"/>
                      <w:szCs w:val="22"/>
                    </w:rPr>
                  </w:pPr>
                  <w:r w:rsidRPr="00FA6DAA">
                    <w:rPr>
                      <w:sz w:val="22"/>
                      <w:szCs w:val="22"/>
                    </w:rPr>
                    <w:t>к\</w:t>
                  </w:r>
                  <w:proofErr w:type="spellStart"/>
                  <w:r w:rsidRPr="00FA6DAA">
                    <w:rPr>
                      <w:sz w:val="22"/>
                      <w:szCs w:val="22"/>
                    </w:rPr>
                    <w:t>сч</w:t>
                  </w:r>
                  <w:proofErr w:type="spellEnd"/>
                  <w:r w:rsidRPr="00FA6DAA">
                    <w:rPr>
                      <w:sz w:val="22"/>
                      <w:szCs w:val="22"/>
                    </w:rPr>
                    <w:t xml:space="preserve">. 30101810300000000728          </w:t>
                  </w:r>
                </w:p>
                <w:p w14:paraId="6536D22C" w14:textId="77777777" w:rsidR="00FA6DAA" w:rsidRPr="00FA6DAA" w:rsidRDefault="00FA6DAA" w:rsidP="00FA6DAA">
                  <w:pPr>
                    <w:rPr>
                      <w:sz w:val="22"/>
                      <w:szCs w:val="22"/>
                    </w:rPr>
                  </w:pPr>
                  <w:r w:rsidRPr="00FA6DAA">
                    <w:rPr>
                      <w:sz w:val="22"/>
                      <w:szCs w:val="22"/>
                    </w:rPr>
                    <w:t>БИК 042520728 ОКПО 77642878</w:t>
                  </w:r>
                </w:p>
                <w:p w14:paraId="0329C2CC" w14:textId="77777777" w:rsidR="00FA6DAA" w:rsidRPr="00FA6DAA" w:rsidRDefault="00FA6DAA" w:rsidP="00FA6DAA">
                  <w:pPr>
                    <w:rPr>
                      <w:sz w:val="22"/>
                      <w:szCs w:val="22"/>
                    </w:rPr>
                  </w:pPr>
                  <w:r w:rsidRPr="00FA6DAA">
                    <w:rPr>
                      <w:sz w:val="22"/>
                      <w:szCs w:val="22"/>
                    </w:rPr>
                    <w:t>ОГРН 1093850013762</w:t>
                  </w:r>
                </w:p>
                <w:p w14:paraId="7422B34B" w14:textId="77777777" w:rsidR="00FA6DAA" w:rsidRPr="00FA6DAA" w:rsidRDefault="00FA6DAA" w:rsidP="00FA6DAA">
                  <w:pPr>
                    <w:rPr>
                      <w:sz w:val="22"/>
                      <w:szCs w:val="22"/>
                    </w:rPr>
                  </w:pPr>
                  <w:r w:rsidRPr="00FA6DAA">
                    <w:rPr>
                      <w:b/>
                      <w:sz w:val="22"/>
                      <w:szCs w:val="22"/>
                      <w:u w:val="single"/>
                    </w:rPr>
                    <w:t>Грузополучатель:</w:t>
                  </w:r>
                </w:p>
                <w:p w14:paraId="72454460" w14:textId="77777777" w:rsidR="00FA6DAA" w:rsidRPr="00FA6DAA" w:rsidRDefault="00FA6DAA" w:rsidP="00FA6DAA">
                  <w:pPr>
                    <w:rPr>
                      <w:sz w:val="22"/>
                      <w:szCs w:val="22"/>
                    </w:rPr>
                  </w:pPr>
                  <w:r w:rsidRPr="00FA6DAA">
                    <w:rPr>
                      <w:sz w:val="22"/>
                      <w:szCs w:val="22"/>
                    </w:rPr>
                    <w:t>Филиал АО «ИЭСК» ЦЭС</w:t>
                  </w:r>
                </w:p>
                <w:p w14:paraId="44886817" w14:textId="77777777" w:rsidR="00B20341" w:rsidRPr="006933FC" w:rsidRDefault="006C2C60" w:rsidP="00FA6DAA">
                  <w:pPr>
                    <w:rPr>
                      <w:sz w:val="22"/>
                      <w:szCs w:val="22"/>
                    </w:rPr>
                  </w:pPr>
                  <w:r w:rsidRPr="006933FC">
                    <w:rPr>
                      <w:sz w:val="22"/>
                      <w:szCs w:val="22"/>
                    </w:rPr>
                    <w:t xml:space="preserve">665821, Иркутская область, городской округ </w:t>
                  </w:r>
                </w:p>
                <w:p w14:paraId="7914C971" w14:textId="2306521A" w:rsidR="006C2C60" w:rsidRPr="006C2C60" w:rsidRDefault="006C2C60" w:rsidP="00FA6DAA">
                  <w:pPr>
                    <w:rPr>
                      <w:sz w:val="22"/>
                      <w:szCs w:val="22"/>
                    </w:rPr>
                  </w:pPr>
                  <w:r w:rsidRPr="006933FC">
                    <w:rPr>
                      <w:sz w:val="22"/>
                      <w:szCs w:val="22"/>
                    </w:rPr>
                    <w:t>Ангарский, г. Ангарск, квартал 272, строение 5, а/я 5559</w:t>
                  </w:r>
                </w:p>
                <w:p w14:paraId="17BC2085" w14:textId="652FE298" w:rsidR="00FA6DAA" w:rsidRPr="00FA6DAA" w:rsidRDefault="00FA6DAA" w:rsidP="00FA6DAA">
                  <w:pPr>
                    <w:rPr>
                      <w:sz w:val="22"/>
                      <w:szCs w:val="22"/>
                    </w:rPr>
                  </w:pPr>
                  <w:r w:rsidRPr="00FA6DAA">
                    <w:rPr>
                      <w:sz w:val="22"/>
                      <w:szCs w:val="22"/>
                    </w:rPr>
                    <w:t>ИНН 3812122706 КПП 380143001</w:t>
                  </w:r>
                </w:p>
                <w:p w14:paraId="27385FD7" w14:textId="77777777" w:rsidR="00FA6DAA" w:rsidRPr="00FA6DAA" w:rsidRDefault="00FA6DAA" w:rsidP="00FA6DAA">
                  <w:pPr>
                    <w:rPr>
                      <w:sz w:val="22"/>
                      <w:szCs w:val="22"/>
                    </w:rPr>
                  </w:pPr>
                  <w:proofErr w:type="spellStart"/>
                  <w:r w:rsidRPr="00FA6DAA">
                    <w:rPr>
                      <w:sz w:val="22"/>
                      <w:szCs w:val="22"/>
                    </w:rPr>
                    <w:t>расч</w:t>
                  </w:r>
                  <w:proofErr w:type="spellEnd"/>
                  <w:r w:rsidRPr="00FA6DAA">
                    <w:rPr>
                      <w:sz w:val="22"/>
                      <w:szCs w:val="22"/>
                    </w:rPr>
                    <w:t>. счёт 407 028 101 9044 0000 489</w:t>
                  </w:r>
                </w:p>
                <w:p w14:paraId="08CFD48E" w14:textId="77777777" w:rsidR="00FA6DAA" w:rsidRDefault="00FA6DAA" w:rsidP="000466AA">
                  <w:pPr>
                    <w:pStyle w:val="ConsNonformat0"/>
                    <w:jc w:val="both"/>
                    <w:rPr>
                      <w:rFonts w:ascii="Times New Roman" w:hAnsi="Times New Roman" w:cs="Times New Roman"/>
                      <w:b/>
                      <w:bCs/>
                    </w:rPr>
                  </w:pPr>
                </w:p>
                <w:p w14:paraId="44A9F87B" w14:textId="37490EF6" w:rsidR="000466AA" w:rsidRPr="001B688B" w:rsidRDefault="000466AA" w:rsidP="000466AA">
                  <w:pPr>
                    <w:pStyle w:val="ConsNonformat0"/>
                    <w:jc w:val="both"/>
                    <w:rPr>
                      <w:rFonts w:ascii="Times New Roman" w:hAnsi="Times New Roman" w:cs="Times New Roman"/>
                      <w:b/>
                      <w:bCs/>
                    </w:rPr>
                  </w:pPr>
                  <w:r w:rsidRPr="001B688B">
                    <w:rPr>
                      <w:rFonts w:ascii="Times New Roman" w:hAnsi="Times New Roman" w:cs="Times New Roman"/>
                      <w:b/>
                      <w:bCs/>
                    </w:rPr>
                    <w:t>Заказчик:</w:t>
                  </w:r>
                </w:p>
                <w:p w14:paraId="47AE55BC" w14:textId="39769705" w:rsidR="000466AA" w:rsidRPr="001B688B" w:rsidRDefault="000466AA" w:rsidP="000466AA">
                  <w:pPr>
                    <w:pStyle w:val="ConsNonformat0"/>
                    <w:ind w:right="735"/>
                    <w:jc w:val="both"/>
                    <w:rPr>
                      <w:rFonts w:ascii="Times New Roman" w:hAnsi="Times New Roman" w:cs="Times New Roman"/>
                    </w:rPr>
                  </w:pPr>
                  <w:r w:rsidRPr="001B688B">
                    <w:rPr>
                      <w:rFonts w:ascii="Times New Roman" w:hAnsi="Times New Roman" w:cs="Times New Roman"/>
                    </w:rPr>
                    <w:t xml:space="preserve">Директор </w:t>
                  </w:r>
                  <w:r w:rsidR="00374B0E">
                    <w:rPr>
                      <w:rFonts w:ascii="Times New Roman" w:hAnsi="Times New Roman" w:cs="Times New Roman"/>
                    </w:rPr>
                    <w:t xml:space="preserve">Филиала </w:t>
                  </w:r>
                  <w:r w:rsidRPr="001B688B">
                    <w:rPr>
                      <w:rFonts w:ascii="Times New Roman" w:hAnsi="Times New Roman" w:cs="Times New Roman"/>
                    </w:rPr>
                    <w:t>АО «ИЭСК»</w:t>
                  </w:r>
                  <w:r w:rsidR="00374B0E">
                    <w:rPr>
                      <w:rFonts w:ascii="Times New Roman" w:hAnsi="Times New Roman" w:cs="Times New Roman"/>
                    </w:rPr>
                    <w:t xml:space="preserve"> ЦЭС</w:t>
                  </w:r>
                  <w:r w:rsidRPr="001B688B">
                    <w:rPr>
                      <w:rFonts w:ascii="Times New Roman" w:hAnsi="Times New Roman" w:cs="Times New Roman"/>
                    </w:rPr>
                    <w:t xml:space="preserve">  </w:t>
                  </w:r>
                </w:p>
                <w:p w14:paraId="755FB3D4" w14:textId="77777777" w:rsidR="000466AA" w:rsidRPr="001B688B" w:rsidRDefault="000466AA" w:rsidP="000466AA">
                  <w:pPr>
                    <w:pStyle w:val="ConsNonformat0"/>
                    <w:ind w:right="735"/>
                    <w:jc w:val="both"/>
                    <w:rPr>
                      <w:rFonts w:ascii="Times New Roman" w:hAnsi="Times New Roman" w:cs="Times New Roman"/>
                    </w:rPr>
                  </w:pPr>
                </w:p>
                <w:p w14:paraId="7382B104" w14:textId="77777777" w:rsidR="000466AA" w:rsidRPr="001B688B" w:rsidRDefault="000466AA" w:rsidP="000466AA">
                  <w:pPr>
                    <w:pStyle w:val="ConsNonformat0"/>
                    <w:jc w:val="both"/>
                    <w:rPr>
                      <w:rFonts w:ascii="Times New Roman" w:hAnsi="Times New Roman" w:cs="Times New Roman"/>
                      <w:b/>
                      <w:bCs/>
                    </w:rPr>
                  </w:pPr>
                  <w:r w:rsidRPr="001B688B">
                    <w:rPr>
                      <w:rFonts w:ascii="Times New Roman" w:hAnsi="Times New Roman" w:cs="Times New Roman"/>
                    </w:rPr>
                    <w:t>___________________/</w:t>
                  </w:r>
                  <w:r w:rsidRPr="001B688B">
                    <w:rPr>
                      <w:rFonts w:ascii="Times New Roman" w:hAnsi="Times New Roman" w:cs="Times New Roman"/>
                      <w:b/>
                    </w:rPr>
                    <w:t>А.В. Ермолов</w:t>
                  </w:r>
                  <w:r w:rsidRPr="001B688B">
                    <w:rPr>
                      <w:rFonts w:ascii="Times New Roman" w:hAnsi="Times New Roman" w:cs="Times New Roman"/>
                      <w:b/>
                      <w:bCs/>
                    </w:rPr>
                    <w:t>/</w:t>
                  </w:r>
                </w:p>
                <w:p w14:paraId="77CDE0F5" w14:textId="77777777" w:rsidR="000466AA" w:rsidRPr="001B688B" w:rsidRDefault="006710B4" w:rsidP="000466AA">
                  <w:r w:rsidRPr="001B688B">
                    <w:t>«_____»____________2023</w:t>
                  </w:r>
                  <w:r w:rsidR="000466AA" w:rsidRPr="001B688B">
                    <w:t xml:space="preserve"> г. </w:t>
                  </w:r>
                </w:p>
              </w:tc>
            </w:tr>
            <w:bookmarkEnd w:id="58"/>
          </w:tbl>
          <w:p w14:paraId="0C3C1F0A" w14:textId="77777777" w:rsidR="000466AA" w:rsidRPr="001B688B" w:rsidRDefault="000466AA" w:rsidP="000466AA"/>
        </w:tc>
        <w:tc>
          <w:tcPr>
            <w:tcW w:w="4502" w:type="dxa"/>
          </w:tcPr>
          <w:p w14:paraId="797F773B" w14:textId="77777777" w:rsidR="000466AA" w:rsidRPr="001B688B" w:rsidRDefault="000466AA" w:rsidP="000466AA">
            <w:pPr>
              <w:rPr>
                <w:b/>
              </w:rPr>
            </w:pPr>
            <w:r w:rsidRPr="001B688B">
              <w:rPr>
                <w:b/>
              </w:rPr>
              <w:t>Подрядчик:</w:t>
            </w:r>
          </w:p>
          <w:tbl>
            <w:tblPr>
              <w:tblW w:w="25560" w:type="dxa"/>
              <w:tblInd w:w="108" w:type="dxa"/>
              <w:tblLayout w:type="fixed"/>
              <w:tblLook w:val="01E0" w:firstRow="1" w:lastRow="1" w:firstColumn="1" w:lastColumn="1" w:noHBand="0" w:noVBand="0"/>
            </w:tblPr>
            <w:tblGrid>
              <w:gridCol w:w="25560"/>
            </w:tblGrid>
            <w:tr w:rsidR="000466AA" w:rsidRPr="00D31EB7" w14:paraId="633F66E1" w14:textId="77777777" w:rsidTr="000466AA">
              <w:trPr>
                <w:trHeight w:val="2197"/>
              </w:trPr>
              <w:tc>
                <w:tcPr>
                  <w:tcW w:w="5000" w:type="pct"/>
                </w:tcPr>
                <w:p w14:paraId="2A0DFFE8" w14:textId="77777777" w:rsidR="000466AA" w:rsidRPr="001B688B" w:rsidRDefault="000466AA" w:rsidP="000466AA">
                  <w:pPr>
                    <w:suppressAutoHyphens/>
                  </w:pPr>
                  <w:r w:rsidRPr="001B688B">
                    <w:t xml:space="preserve">Общество с ограниченной ответственностью </w:t>
                  </w:r>
                </w:p>
                <w:p w14:paraId="761F294A" w14:textId="77777777" w:rsidR="000466AA" w:rsidRPr="001B688B" w:rsidRDefault="000466AA" w:rsidP="006710B4">
                  <w:pPr>
                    <w:suppressAutoHyphens/>
                  </w:pPr>
                  <w:r w:rsidRPr="001B688B">
                    <w:t>«</w:t>
                  </w:r>
                </w:p>
                <w:p w14:paraId="247FFD10" w14:textId="77777777" w:rsidR="006710B4" w:rsidRPr="001B688B" w:rsidRDefault="006710B4" w:rsidP="006710B4">
                  <w:pPr>
                    <w:suppressAutoHyphens/>
                  </w:pPr>
                </w:p>
                <w:p w14:paraId="5D1C07FB" w14:textId="77777777" w:rsidR="006710B4" w:rsidRPr="001B688B" w:rsidRDefault="006710B4" w:rsidP="006710B4">
                  <w:pPr>
                    <w:suppressAutoHyphens/>
                  </w:pPr>
                </w:p>
                <w:p w14:paraId="176B18BB" w14:textId="77777777" w:rsidR="006710B4" w:rsidRPr="001B688B" w:rsidRDefault="006710B4" w:rsidP="006710B4">
                  <w:pPr>
                    <w:suppressAutoHyphens/>
                  </w:pPr>
                </w:p>
                <w:p w14:paraId="02A06AAB" w14:textId="77777777" w:rsidR="006710B4" w:rsidRPr="001B688B" w:rsidRDefault="006710B4" w:rsidP="006710B4">
                  <w:pPr>
                    <w:suppressAutoHyphens/>
                  </w:pPr>
                </w:p>
                <w:p w14:paraId="5F28E674" w14:textId="77777777" w:rsidR="006710B4" w:rsidRPr="001B688B" w:rsidRDefault="006710B4" w:rsidP="006710B4">
                  <w:pPr>
                    <w:suppressAutoHyphens/>
                  </w:pPr>
                </w:p>
                <w:p w14:paraId="3F1DE329" w14:textId="77777777" w:rsidR="006710B4" w:rsidRPr="001B688B" w:rsidRDefault="006710B4" w:rsidP="006710B4">
                  <w:pPr>
                    <w:suppressAutoHyphens/>
                  </w:pPr>
                </w:p>
                <w:p w14:paraId="78A05F67" w14:textId="77777777" w:rsidR="006710B4" w:rsidRPr="001B688B" w:rsidRDefault="006710B4" w:rsidP="006710B4">
                  <w:pPr>
                    <w:suppressAutoHyphens/>
                  </w:pPr>
                </w:p>
                <w:p w14:paraId="3B78E582" w14:textId="77777777" w:rsidR="006710B4" w:rsidRPr="001B688B" w:rsidRDefault="006710B4" w:rsidP="006710B4">
                  <w:pPr>
                    <w:suppressAutoHyphens/>
                  </w:pPr>
                </w:p>
                <w:p w14:paraId="28098611" w14:textId="77777777" w:rsidR="006710B4" w:rsidRPr="001B688B" w:rsidRDefault="006710B4" w:rsidP="006710B4">
                  <w:pPr>
                    <w:suppressAutoHyphens/>
                  </w:pPr>
                </w:p>
                <w:p w14:paraId="10690BDA" w14:textId="77777777" w:rsidR="006710B4" w:rsidRPr="001B688B" w:rsidRDefault="006710B4" w:rsidP="006710B4">
                  <w:pPr>
                    <w:suppressAutoHyphens/>
                  </w:pPr>
                </w:p>
                <w:p w14:paraId="28F85D39" w14:textId="77777777" w:rsidR="006710B4" w:rsidRPr="001B688B" w:rsidRDefault="006710B4" w:rsidP="006710B4">
                  <w:pPr>
                    <w:suppressAutoHyphens/>
                  </w:pPr>
                </w:p>
                <w:p w14:paraId="5B1D21EE" w14:textId="77777777" w:rsidR="006710B4" w:rsidRPr="001B688B" w:rsidRDefault="006710B4" w:rsidP="006710B4">
                  <w:pPr>
                    <w:suppressAutoHyphens/>
                  </w:pPr>
                </w:p>
                <w:p w14:paraId="0A9BD001" w14:textId="77777777" w:rsidR="001B688B" w:rsidRDefault="001B688B" w:rsidP="000466AA">
                  <w:pPr>
                    <w:suppressAutoHyphens/>
                    <w:rPr>
                      <w:b/>
                    </w:rPr>
                  </w:pPr>
                </w:p>
                <w:p w14:paraId="14ECB128" w14:textId="77777777" w:rsidR="001B688B" w:rsidRDefault="001B688B" w:rsidP="000466AA">
                  <w:pPr>
                    <w:suppressAutoHyphens/>
                    <w:rPr>
                      <w:b/>
                    </w:rPr>
                  </w:pPr>
                </w:p>
                <w:p w14:paraId="39596C31" w14:textId="77777777" w:rsidR="001B688B" w:rsidRDefault="001B688B" w:rsidP="000466AA">
                  <w:pPr>
                    <w:suppressAutoHyphens/>
                    <w:rPr>
                      <w:b/>
                    </w:rPr>
                  </w:pPr>
                </w:p>
                <w:p w14:paraId="07AB9995" w14:textId="4121662C" w:rsidR="000466AA" w:rsidRPr="001B688B" w:rsidRDefault="000466AA" w:rsidP="000466AA">
                  <w:pPr>
                    <w:suppressAutoHyphens/>
                    <w:rPr>
                      <w:b/>
                    </w:rPr>
                  </w:pPr>
                  <w:r w:rsidRPr="001B688B">
                    <w:rPr>
                      <w:b/>
                    </w:rPr>
                    <w:t>Подрядчик:</w:t>
                  </w:r>
                </w:p>
                <w:p w14:paraId="5D2F8EBE" w14:textId="77777777" w:rsidR="000466AA" w:rsidRPr="001B688B" w:rsidRDefault="000466AA" w:rsidP="000466AA">
                  <w:pPr>
                    <w:suppressAutoHyphens/>
                  </w:pPr>
                </w:p>
                <w:p w14:paraId="54976BCD" w14:textId="77777777" w:rsidR="000466AA" w:rsidRPr="001B688B" w:rsidRDefault="000466AA" w:rsidP="000466AA">
                  <w:pPr>
                    <w:suppressAutoHyphens/>
                  </w:pPr>
                </w:p>
                <w:p w14:paraId="500F6D1D" w14:textId="77777777" w:rsidR="000466AA" w:rsidRPr="001B688B" w:rsidRDefault="000466AA" w:rsidP="000466AA">
                  <w:pPr>
                    <w:suppressAutoHyphens/>
                  </w:pPr>
                  <w:r w:rsidRPr="001B688B">
                    <w:t xml:space="preserve">________________/ </w:t>
                  </w:r>
                  <w:r w:rsidR="00907839" w:rsidRPr="001B688B">
                    <w:rPr>
                      <w:b/>
                    </w:rPr>
                    <w:t>______________</w:t>
                  </w:r>
                  <w:r w:rsidRPr="001B688B">
                    <w:t>/</w:t>
                  </w:r>
                </w:p>
                <w:p w14:paraId="7AD9E2F9" w14:textId="77777777" w:rsidR="000466AA" w:rsidRPr="001B688B" w:rsidRDefault="000466AA" w:rsidP="000466AA">
                  <w:pPr>
                    <w:suppressAutoHyphens/>
                  </w:pPr>
                </w:p>
                <w:p w14:paraId="13E56AD0" w14:textId="77777777" w:rsidR="000466AA" w:rsidRPr="00D31EB7" w:rsidRDefault="006710B4" w:rsidP="000466AA">
                  <w:pPr>
                    <w:suppressAutoHyphens/>
                  </w:pPr>
                  <w:r w:rsidRPr="001B688B">
                    <w:t>«_____»____________2023</w:t>
                  </w:r>
                  <w:r w:rsidR="000466AA" w:rsidRPr="001B688B">
                    <w:t xml:space="preserve"> г.</w:t>
                  </w:r>
                </w:p>
              </w:tc>
            </w:tr>
          </w:tbl>
          <w:p w14:paraId="125AC438" w14:textId="77777777" w:rsidR="000466AA" w:rsidRPr="00D31EB7" w:rsidRDefault="000466AA" w:rsidP="000466AA"/>
        </w:tc>
      </w:tr>
    </w:tbl>
    <w:p w14:paraId="3EB8609D" w14:textId="77777777" w:rsidR="00DB4811" w:rsidRPr="00D31EB7" w:rsidRDefault="001A1DA7" w:rsidP="008D45D1">
      <w:pPr>
        <w:pageBreakBefore/>
        <w:shd w:val="clear" w:color="auto" w:fill="FFFFFF"/>
        <w:spacing w:before="14" w:line="288" w:lineRule="auto"/>
        <w:jc w:val="right"/>
        <w:outlineLvl w:val="0"/>
      </w:pPr>
      <w:bookmarkStart w:id="60" w:name="_Toc475111662"/>
      <w:bookmarkEnd w:id="59"/>
      <w:r w:rsidRPr="00D31EB7">
        <w:lastRenderedPageBreak/>
        <w:t>Приложение №</w:t>
      </w:r>
      <w:r w:rsidR="00907839">
        <w:t>5</w:t>
      </w:r>
      <w:r w:rsidRPr="00D31EB7">
        <w:t xml:space="preserve"> </w:t>
      </w:r>
      <w:bookmarkEnd w:id="60"/>
      <w:r w:rsidRPr="00D31EB7">
        <w:t>к договору №</w:t>
      </w:r>
      <w:r w:rsidR="006710B4">
        <w:t>___</w:t>
      </w:r>
      <w:r w:rsidR="00AB3878">
        <w:t xml:space="preserve"> </w:t>
      </w:r>
      <w:r w:rsidRPr="00D31EB7">
        <w:t xml:space="preserve"> </w:t>
      </w:r>
      <w:r w:rsidR="00610BFD" w:rsidRPr="00D31EB7">
        <w:t xml:space="preserve">     </w:t>
      </w:r>
    </w:p>
    <w:p w14:paraId="425F2CA5" w14:textId="77777777" w:rsidR="00DB4811" w:rsidRPr="00D31EB7" w:rsidRDefault="001A1DA7" w:rsidP="008D45D1">
      <w:pPr>
        <w:shd w:val="clear" w:color="auto" w:fill="FFFFFF"/>
        <w:spacing w:before="14" w:line="288" w:lineRule="auto"/>
        <w:jc w:val="right"/>
        <w:outlineLvl w:val="0"/>
      </w:pPr>
      <w:bookmarkStart w:id="61" w:name="_Toc475111663"/>
      <w:r w:rsidRPr="00D31EB7">
        <w:t>от «</w:t>
      </w:r>
      <w:r w:rsidR="006710B4">
        <w:t>___</w:t>
      </w:r>
      <w:r w:rsidRPr="00D31EB7">
        <w:t>» _</w:t>
      </w:r>
      <w:r w:rsidR="006710B4">
        <w:rPr>
          <w:u w:val="single"/>
        </w:rPr>
        <w:t>_______</w:t>
      </w:r>
      <w:r w:rsidRPr="00D31EB7">
        <w:t>__ 202</w:t>
      </w:r>
      <w:r w:rsidR="006710B4">
        <w:t>3</w:t>
      </w:r>
      <w:r w:rsidRPr="00D31EB7">
        <w:t xml:space="preserve"> года на ремонтные работы</w:t>
      </w:r>
      <w:bookmarkEnd w:id="61"/>
    </w:p>
    <w:p w14:paraId="584085F7" w14:textId="77777777" w:rsidR="008E799D" w:rsidRPr="00D31EB7" w:rsidRDefault="008E799D" w:rsidP="008D45D1">
      <w:pPr>
        <w:tabs>
          <w:tab w:val="left" w:pos="5245"/>
          <w:tab w:val="left" w:pos="5387"/>
        </w:tabs>
        <w:autoSpaceDE w:val="0"/>
        <w:autoSpaceDN w:val="0"/>
        <w:adjustRightInd w:val="0"/>
        <w:spacing w:line="288" w:lineRule="auto"/>
        <w:rPr>
          <w:b/>
          <w:kern w:val="28"/>
        </w:rPr>
      </w:pPr>
    </w:p>
    <w:p w14:paraId="3E602E45" w14:textId="77777777" w:rsidR="000004EA" w:rsidRPr="004D5885" w:rsidRDefault="000004EA" w:rsidP="008D45D1">
      <w:pPr>
        <w:pStyle w:val="SCH"/>
        <w:numPr>
          <w:ilvl w:val="0"/>
          <w:numId w:val="0"/>
        </w:numPr>
        <w:spacing w:before="120" w:line="288" w:lineRule="auto"/>
        <w:jc w:val="center"/>
        <w:outlineLvl w:val="0"/>
        <w:rPr>
          <w:i w:val="0"/>
          <w:sz w:val="20"/>
          <w:szCs w:val="20"/>
        </w:rPr>
      </w:pPr>
      <w:bookmarkStart w:id="62" w:name="_Toc515354104"/>
      <w:r w:rsidRPr="004D5885">
        <w:rPr>
          <w:i w:val="0"/>
          <w:sz w:val="20"/>
          <w:szCs w:val="20"/>
        </w:rPr>
        <w:t>Соглашение о соблюдении Подрядчиком требований в области охраны труда, охраны окружающей среды, промышленной и пожарной безопасности</w:t>
      </w:r>
      <w:bookmarkEnd w:id="62"/>
      <w:r w:rsidRPr="004D5885">
        <w:rPr>
          <w:i w:val="0"/>
          <w:sz w:val="20"/>
          <w:szCs w:val="20"/>
        </w:rPr>
        <w:t>, режима допуска и пребывания на территории Объектов Заказчика</w:t>
      </w:r>
    </w:p>
    <w:p w14:paraId="0ADBE93B" w14:textId="77777777" w:rsidR="000004EA" w:rsidRPr="000004EA" w:rsidRDefault="000004EA" w:rsidP="008D45D1">
      <w:pPr>
        <w:pStyle w:val="SCH"/>
        <w:numPr>
          <w:ilvl w:val="0"/>
          <w:numId w:val="0"/>
        </w:numPr>
        <w:spacing w:before="120" w:line="288" w:lineRule="auto"/>
        <w:jc w:val="center"/>
        <w:outlineLvl w:val="0"/>
        <w:rPr>
          <w:b w:val="0"/>
          <w:i w:val="0"/>
          <w:sz w:val="20"/>
          <w:szCs w:val="20"/>
          <w:highlight w:val="yellow"/>
        </w:rPr>
      </w:pPr>
    </w:p>
    <w:p w14:paraId="318F3FF2" w14:textId="5D526FE1" w:rsidR="000004EA" w:rsidRPr="003314F2" w:rsidRDefault="00374B0E" w:rsidP="008D45D1">
      <w:pPr>
        <w:suppressAutoHyphens/>
        <w:spacing w:line="288" w:lineRule="auto"/>
        <w:ind w:firstLine="709"/>
        <w:jc w:val="both"/>
      </w:pPr>
      <w:r w:rsidRPr="00374B0E">
        <w:t>Акционерное общество «Иркутская электросетевая компания» (АО «ИЭСК»), именуемое в дальнейшем «Заказчик», в лице директора Филиала Акционерного общества «Иркутская электросетевая компания» Центральные электрические сети (Филиал АО «ИЭСК» ЦЭС)</w:t>
      </w:r>
      <w:r w:rsidR="0039267A" w:rsidRPr="00D901B0">
        <w:rPr>
          <w:spacing w:val="-3"/>
        </w:rPr>
        <w:t xml:space="preserve"> Ермолова Алексея Владимировича</w:t>
      </w:r>
      <w:r w:rsidR="0039267A" w:rsidRPr="00D901B0">
        <w:t>, действующего на</w:t>
      </w:r>
      <w:r w:rsidR="00A8740F">
        <w:t xml:space="preserve"> основании доверенности № юр-</w:t>
      </w:r>
      <w:r>
        <w:t>124</w:t>
      </w:r>
      <w:r w:rsidR="00A8740F">
        <w:t xml:space="preserve"> от </w:t>
      </w:r>
      <w:r>
        <w:t>03.07.2023</w:t>
      </w:r>
      <w:r w:rsidR="00A8740F">
        <w:t> г.</w:t>
      </w:r>
      <w:r w:rsidR="0039267A" w:rsidRPr="00D901B0">
        <w:t xml:space="preserve"> с одной сто</w:t>
      </w:r>
      <w:r w:rsidR="006710B4">
        <w:t>роны, и _________________ «_______________</w:t>
      </w:r>
      <w:r w:rsidR="0039267A" w:rsidRPr="00D901B0">
        <w:t>»,</w:t>
      </w:r>
      <w:r w:rsidR="0039267A" w:rsidRPr="00D31EB7">
        <w:t xml:space="preserve"> именуемое в дальнейшем «Подрядчик», в лице</w:t>
      </w:r>
      <w:r w:rsidR="006710B4" w:rsidRPr="006710B4">
        <w:t>________________________________</w:t>
      </w:r>
      <w:r w:rsidR="0039267A" w:rsidRPr="00D31EB7">
        <w:t xml:space="preserve">, </w:t>
      </w:r>
      <w:r w:rsidR="006710B4">
        <w:t>действующего на основании __________</w:t>
      </w:r>
      <w:r w:rsidR="0039267A" w:rsidRPr="00D31EB7">
        <w:t>, именуемое в дальнейшем «Подрядчик», с другой стороны, заключили настоящий</w:t>
      </w:r>
      <w:r w:rsidR="000004EA" w:rsidRPr="003314F2">
        <w:t xml:space="preserve"> настоящее соглашение (далее – «Соглашение») к Договору подряда на выполнение ремонтных работ № </w:t>
      </w:r>
      <w:r w:rsidR="006710B4">
        <w:t>__</w:t>
      </w:r>
      <w:r w:rsidR="000004EA" w:rsidRPr="003314F2">
        <w:t xml:space="preserve"> от </w:t>
      </w:r>
      <w:r w:rsidR="006710B4">
        <w:t>________________</w:t>
      </w:r>
      <w:r w:rsidR="0039267A">
        <w:t>г.</w:t>
      </w:r>
      <w:r w:rsidR="000004EA" w:rsidRPr="003314F2">
        <w:t xml:space="preserve"> (далее – «Договор») о нижеследующем:</w:t>
      </w:r>
    </w:p>
    <w:p w14:paraId="59FC9DFF" w14:textId="77777777" w:rsidR="001B4522" w:rsidRPr="001B4522" w:rsidRDefault="001B4522" w:rsidP="001B4522">
      <w:pPr>
        <w:widowControl w:val="0"/>
        <w:numPr>
          <w:ilvl w:val="0"/>
          <w:numId w:val="49"/>
        </w:numPr>
        <w:autoSpaceDE w:val="0"/>
        <w:autoSpaceDN w:val="0"/>
        <w:adjustRightInd w:val="0"/>
        <w:spacing w:after="120" w:line="264" w:lineRule="auto"/>
        <w:ind w:left="357" w:hanging="357"/>
        <w:jc w:val="center"/>
        <w:rPr>
          <w:b/>
        </w:rPr>
      </w:pPr>
      <w:r w:rsidRPr="001B4522">
        <w:rPr>
          <w:b/>
        </w:rPr>
        <w:t>Основные положения</w:t>
      </w:r>
    </w:p>
    <w:p w14:paraId="4B4614AE" w14:textId="77777777" w:rsidR="001B4522" w:rsidRPr="001B4522" w:rsidRDefault="001B4522" w:rsidP="001B4522">
      <w:pPr>
        <w:widowControl w:val="0"/>
        <w:numPr>
          <w:ilvl w:val="1"/>
          <w:numId w:val="23"/>
        </w:numPr>
        <w:tabs>
          <w:tab w:val="left" w:pos="1080"/>
        </w:tabs>
        <w:autoSpaceDE w:val="0"/>
        <w:autoSpaceDN w:val="0"/>
        <w:adjustRightInd w:val="0"/>
        <w:spacing w:after="120" w:line="264" w:lineRule="auto"/>
        <w:ind w:left="142" w:firstLine="567"/>
        <w:jc w:val="both"/>
      </w:pPr>
      <w:r w:rsidRPr="001B4522">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A943745"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567"/>
        <w:jc w:val="both"/>
      </w:pPr>
      <w:r w:rsidRPr="001B4522">
        <w:t>охраны труда;</w:t>
      </w:r>
    </w:p>
    <w:p w14:paraId="031926AA"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567"/>
        <w:jc w:val="both"/>
      </w:pPr>
      <w:r w:rsidRPr="001B4522">
        <w:t xml:space="preserve">правил противопожарного режима в Российской Федерации, </w:t>
      </w:r>
    </w:p>
    <w:p w14:paraId="76ECFE01"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567"/>
        <w:jc w:val="both"/>
      </w:pPr>
      <w:r w:rsidRPr="001B4522">
        <w:t>федеральных норм и правил в области промышленной безопасности;</w:t>
      </w:r>
    </w:p>
    <w:p w14:paraId="7CD959AF"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567"/>
        <w:jc w:val="both"/>
      </w:pPr>
      <w:r w:rsidRPr="001B4522">
        <w:t>охраны окружающей среды;</w:t>
      </w:r>
    </w:p>
    <w:p w14:paraId="39527FF1" w14:textId="77777777" w:rsidR="001B4522" w:rsidRPr="001B4522" w:rsidRDefault="001B4522" w:rsidP="001B4522">
      <w:pPr>
        <w:widowControl w:val="0"/>
        <w:tabs>
          <w:tab w:val="left" w:pos="900"/>
        </w:tabs>
        <w:ind w:left="142" w:firstLine="567"/>
        <w:jc w:val="both"/>
      </w:pPr>
      <w:r w:rsidRPr="001B4522">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2D0313A6" w14:textId="77777777" w:rsidR="001B4522" w:rsidRPr="001B4522" w:rsidRDefault="001B4522" w:rsidP="001B4522">
      <w:pPr>
        <w:widowControl w:val="0"/>
        <w:numPr>
          <w:ilvl w:val="1"/>
          <w:numId w:val="23"/>
        </w:numPr>
        <w:tabs>
          <w:tab w:val="left" w:pos="1080"/>
        </w:tabs>
        <w:autoSpaceDE w:val="0"/>
        <w:autoSpaceDN w:val="0"/>
        <w:adjustRightInd w:val="0"/>
        <w:spacing w:after="120" w:line="264" w:lineRule="auto"/>
        <w:ind w:left="142" w:firstLine="567"/>
        <w:jc w:val="both"/>
      </w:pPr>
      <w:r w:rsidRPr="001B4522">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6A158BA3" w14:textId="77777777" w:rsidR="001B4522" w:rsidRPr="001B4522" w:rsidRDefault="001B4522" w:rsidP="001B4522">
      <w:pPr>
        <w:widowControl w:val="0"/>
        <w:numPr>
          <w:ilvl w:val="1"/>
          <w:numId w:val="23"/>
        </w:numPr>
        <w:tabs>
          <w:tab w:val="left" w:pos="1080"/>
        </w:tabs>
        <w:autoSpaceDE w:val="0"/>
        <w:autoSpaceDN w:val="0"/>
        <w:adjustRightInd w:val="0"/>
        <w:spacing w:after="120" w:line="264" w:lineRule="auto"/>
        <w:ind w:left="432"/>
        <w:jc w:val="both"/>
      </w:pPr>
      <w:r w:rsidRPr="001B4522">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1B4522">
        <w:rPr>
          <w:rFonts w:ascii="Calibri" w:hAnsi="Calibri"/>
        </w:rPr>
        <w:t xml:space="preserve"> </w:t>
      </w:r>
      <w:hyperlink r:id="rId16" w:history="1">
        <w:r w:rsidRPr="001B4522">
          <w:rPr>
            <w:color w:val="0563C1"/>
            <w:u w:val="single"/>
          </w:rPr>
          <w:t>http://irk-esk.ru/поставщикам-работ-услуг</w:t>
        </w:r>
      </w:hyperlink>
      <w:r w:rsidRPr="001B4522">
        <w:rPr>
          <w:b/>
          <w:i/>
        </w:rPr>
        <w:t>.</w:t>
      </w:r>
    </w:p>
    <w:p w14:paraId="579ADF3B" w14:textId="77777777" w:rsidR="001B4522" w:rsidRPr="001B4522" w:rsidRDefault="001B4522" w:rsidP="001B4522">
      <w:pPr>
        <w:widowControl w:val="0"/>
        <w:tabs>
          <w:tab w:val="num" w:pos="142"/>
          <w:tab w:val="left" w:pos="1080"/>
        </w:tabs>
        <w:ind w:left="142" w:firstLine="567"/>
        <w:jc w:val="both"/>
      </w:pPr>
      <w:r w:rsidRPr="001B4522">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6B72AD4D" w14:textId="77777777" w:rsidR="001B4522" w:rsidRPr="001B4522" w:rsidRDefault="001B4522" w:rsidP="001B4522">
      <w:pPr>
        <w:widowControl w:val="0"/>
        <w:numPr>
          <w:ilvl w:val="1"/>
          <w:numId w:val="23"/>
        </w:numPr>
        <w:tabs>
          <w:tab w:val="num" w:pos="142"/>
          <w:tab w:val="left" w:pos="1080"/>
        </w:tabs>
        <w:autoSpaceDE w:val="0"/>
        <w:autoSpaceDN w:val="0"/>
        <w:adjustRightInd w:val="0"/>
        <w:spacing w:after="120" w:line="264" w:lineRule="auto"/>
        <w:ind w:left="142" w:firstLine="567"/>
        <w:jc w:val="both"/>
      </w:pPr>
      <w:r w:rsidRPr="001B4522">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296F5F21" w14:textId="77777777" w:rsidR="001B4522" w:rsidRPr="001B4522" w:rsidRDefault="001B4522" w:rsidP="001B4522">
      <w:pPr>
        <w:widowControl w:val="0"/>
        <w:numPr>
          <w:ilvl w:val="1"/>
          <w:numId w:val="23"/>
        </w:numPr>
        <w:tabs>
          <w:tab w:val="num" w:pos="142"/>
          <w:tab w:val="left" w:pos="1080"/>
        </w:tabs>
        <w:autoSpaceDE w:val="0"/>
        <w:autoSpaceDN w:val="0"/>
        <w:adjustRightInd w:val="0"/>
        <w:spacing w:after="120" w:line="264" w:lineRule="auto"/>
        <w:ind w:left="142" w:firstLine="567"/>
        <w:jc w:val="both"/>
      </w:pPr>
      <w:r w:rsidRPr="001B4522">
        <w:t>Руководитель Подрядчика обязан ознакомить с настоящим Соглашением своих работников, а также привлекаемые Субподрядные организации.</w:t>
      </w:r>
    </w:p>
    <w:p w14:paraId="30A14E14" w14:textId="77777777" w:rsidR="001B4522" w:rsidRPr="00D4662E" w:rsidRDefault="001B4522" w:rsidP="001B4522">
      <w:pPr>
        <w:widowControl w:val="0"/>
        <w:numPr>
          <w:ilvl w:val="1"/>
          <w:numId w:val="23"/>
        </w:numPr>
        <w:tabs>
          <w:tab w:val="num" w:pos="142"/>
          <w:tab w:val="left" w:pos="1080"/>
        </w:tabs>
        <w:autoSpaceDE w:val="0"/>
        <w:autoSpaceDN w:val="0"/>
        <w:adjustRightInd w:val="0"/>
        <w:spacing w:after="120" w:line="264" w:lineRule="auto"/>
        <w:ind w:left="142" w:firstLine="567"/>
        <w:jc w:val="both"/>
      </w:pPr>
      <w:r w:rsidRPr="00D4662E">
        <w:t>Подрядчик должен иметь</w:t>
      </w:r>
      <w:r w:rsidRPr="00D4662E">
        <w:rPr>
          <w:rFonts w:ascii="Calibri" w:hAnsi="Calibri"/>
        </w:rPr>
        <w:t>:</w:t>
      </w:r>
    </w:p>
    <w:p w14:paraId="373D2DFB" w14:textId="77777777" w:rsidR="001B4522" w:rsidRPr="00D4662E" w:rsidRDefault="001B4522" w:rsidP="001B4522">
      <w:pPr>
        <w:widowControl w:val="0"/>
        <w:numPr>
          <w:ilvl w:val="0"/>
          <w:numId w:val="50"/>
        </w:numPr>
        <w:tabs>
          <w:tab w:val="left" w:pos="1080"/>
        </w:tabs>
        <w:autoSpaceDE w:val="0"/>
        <w:autoSpaceDN w:val="0"/>
        <w:adjustRightInd w:val="0"/>
        <w:spacing w:after="120" w:line="264" w:lineRule="auto"/>
        <w:jc w:val="both"/>
        <w:rPr>
          <w:b/>
          <w:i/>
        </w:rPr>
      </w:pPr>
      <w:r w:rsidRPr="00D4662E">
        <w:t>действующий договор на выполнение работ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4119D26C" w14:textId="77777777" w:rsidR="001B4522" w:rsidRPr="00D4662E" w:rsidRDefault="001B4522" w:rsidP="001B4522">
      <w:pPr>
        <w:widowControl w:val="0"/>
        <w:numPr>
          <w:ilvl w:val="0"/>
          <w:numId w:val="50"/>
        </w:numPr>
        <w:tabs>
          <w:tab w:val="left" w:pos="1080"/>
        </w:tabs>
        <w:autoSpaceDE w:val="0"/>
        <w:autoSpaceDN w:val="0"/>
        <w:adjustRightInd w:val="0"/>
        <w:spacing w:after="120" w:line="264" w:lineRule="auto"/>
        <w:jc w:val="both"/>
        <w:rPr>
          <w:b/>
          <w:i/>
        </w:rPr>
      </w:pPr>
      <w:r w:rsidRPr="00D4662E">
        <w:t xml:space="preserve">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w:t>
      </w:r>
      <w:r w:rsidRPr="00D4662E">
        <w:lastRenderedPageBreak/>
        <w:t>высоте; иные необходимые документы);</w:t>
      </w:r>
    </w:p>
    <w:p w14:paraId="16AA43B7" w14:textId="77777777" w:rsidR="001B4522" w:rsidRPr="00D4662E" w:rsidRDefault="001B4522" w:rsidP="001B4522">
      <w:pPr>
        <w:widowControl w:val="0"/>
        <w:numPr>
          <w:ilvl w:val="0"/>
          <w:numId w:val="50"/>
        </w:numPr>
        <w:tabs>
          <w:tab w:val="left" w:pos="1080"/>
        </w:tabs>
        <w:autoSpaceDE w:val="0"/>
        <w:autoSpaceDN w:val="0"/>
        <w:adjustRightInd w:val="0"/>
        <w:spacing w:after="120" w:line="264" w:lineRule="auto"/>
        <w:jc w:val="both"/>
      </w:pPr>
      <w:r w:rsidRPr="00D4662E">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1CF48C17" w14:textId="77777777" w:rsidR="001B4522" w:rsidRPr="001B4522" w:rsidRDefault="001B4522" w:rsidP="001B4522">
      <w:pPr>
        <w:widowControl w:val="0"/>
        <w:numPr>
          <w:ilvl w:val="1"/>
          <w:numId w:val="23"/>
        </w:numPr>
        <w:tabs>
          <w:tab w:val="num" w:pos="142"/>
          <w:tab w:val="left" w:pos="1080"/>
        </w:tabs>
        <w:autoSpaceDE w:val="0"/>
        <w:autoSpaceDN w:val="0"/>
        <w:adjustRightInd w:val="0"/>
        <w:spacing w:after="120" w:line="264" w:lineRule="auto"/>
        <w:ind w:left="142" w:firstLine="567"/>
        <w:jc w:val="both"/>
      </w:pPr>
      <w:r w:rsidRPr="001B4522">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6CAF0234" w14:textId="77777777" w:rsidR="001B4522" w:rsidRPr="001B4522" w:rsidRDefault="001B4522" w:rsidP="001B4522">
      <w:pPr>
        <w:widowControl w:val="0"/>
        <w:numPr>
          <w:ilvl w:val="1"/>
          <w:numId w:val="23"/>
        </w:numPr>
        <w:tabs>
          <w:tab w:val="num" w:pos="142"/>
          <w:tab w:val="left" w:pos="1080"/>
        </w:tabs>
        <w:autoSpaceDE w:val="0"/>
        <w:autoSpaceDN w:val="0"/>
        <w:adjustRightInd w:val="0"/>
        <w:spacing w:after="120" w:line="264" w:lineRule="auto"/>
        <w:ind w:left="142" w:firstLine="567"/>
        <w:jc w:val="both"/>
      </w:pPr>
      <w:r w:rsidRPr="001B4522">
        <w:t xml:space="preserve">В случае, если действия Подрядчика создают угрозу антитеррористической безопасности, соблюдению пропускного или </w:t>
      </w:r>
      <w:proofErr w:type="spellStart"/>
      <w:r w:rsidRPr="001B4522">
        <w:t>внутриобъектового</w:t>
      </w:r>
      <w:proofErr w:type="spellEnd"/>
      <w:r w:rsidRPr="001B4522">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1B4522">
        <w:t>внутриобъектового</w:t>
      </w:r>
      <w:proofErr w:type="spellEnd"/>
      <w:r w:rsidRPr="001B4522">
        <w:t xml:space="preserve"> режима не допускается.</w:t>
      </w:r>
    </w:p>
    <w:p w14:paraId="10F47968" w14:textId="77777777" w:rsidR="001B4522" w:rsidRPr="001B4522" w:rsidRDefault="001B4522" w:rsidP="001B4522">
      <w:pPr>
        <w:widowControl w:val="0"/>
        <w:numPr>
          <w:ilvl w:val="0"/>
          <w:numId w:val="49"/>
        </w:numPr>
        <w:tabs>
          <w:tab w:val="num" w:pos="142"/>
        </w:tabs>
        <w:autoSpaceDE w:val="0"/>
        <w:autoSpaceDN w:val="0"/>
        <w:adjustRightInd w:val="0"/>
        <w:spacing w:after="120" w:line="264" w:lineRule="auto"/>
        <w:ind w:left="142" w:hanging="357"/>
        <w:jc w:val="center"/>
        <w:rPr>
          <w:b/>
        </w:rPr>
      </w:pPr>
      <w:r w:rsidRPr="001B4522">
        <w:rPr>
          <w:b/>
        </w:rPr>
        <w:t xml:space="preserve">Основные требования в области охраны труда, охраны окружающей среды, промышленной и пожарной безопасности </w:t>
      </w:r>
    </w:p>
    <w:p w14:paraId="0DE24FA5" w14:textId="77777777" w:rsidR="001B4522" w:rsidRPr="001B4522" w:rsidRDefault="001B4522" w:rsidP="001B4522">
      <w:pPr>
        <w:widowControl w:val="0"/>
        <w:numPr>
          <w:ilvl w:val="1"/>
          <w:numId w:val="49"/>
        </w:numPr>
        <w:tabs>
          <w:tab w:val="num" w:pos="142"/>
          <w:tab w:val="left" w:pos="1080"/>
        </w:tabs>
        <w:autoSpaceDE w:val="0"/>
        <w:autoSpaceDN w:val="0"/>
        <w:adjustRightInd w:val="0"/>
        <w:spacing w:after="120" w:line="264" w:lineRule="auto"/>
        <w:ind w:left="142" w:firstLine="567"/>
        <w:jc w:val="both"/>
      </w:pPr>
      <w:r w:rsidRPr="001B4522">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1B4522">
        <w:t>стропальные</w:t>
      </w:r>
      <w:proofErr w:type="spellEnd"/>
      <w:r w:rsidRPr="001B4522">
        <w:t xml:space="preserve"> и иные работы).</w:t>
      </w:r>
    </w:p>
    <w:p w14:paraId="3E161DA5" w14:textId="77777777" w:rsidR="001B4522" w:rsidRPr="001B4522" w:rsidRDefault="001B4522" w:rsidP="001B4522">
      <w:pPr>
        <w:widowControl w:val="0"/>
        <w:tabs>
          <w:tab w:val="num" w:pos="142"/>
          <w:tab w:val="left" w:pos="900"/>
        </w:tabs>
        <w:ind w:left="142" w:firstLine="567"/>
        <w:jc w:val="both"/>
      </w:pPr>
      <w:r w:rsidRPr="001B4522">
        <w:t>Подрядчик в полном объеме несет ответственность за безопасное выполнение работ Субподрядчиком.</w:t>
      </w:r>
    </w:p>
    <w:p w14:paraId="717C1F53" w14:textId="77777777" w:rsidR="001B4522" w:rsidRPr="001B4522" w:rsidRDefault="001B4522" w:rsidP="001B4522">
      <w:pPr>
        <w:widowControl w:val="0"/>
        <w:numPr>
          <w:ilvl w:val="1"/>
          <w:numId w:val="49"/>
        </w:numPr>
        <w:tabs>
          <w:tab w:val="num" w:pos="142"/>
          <w:tab w:val="left" w:pos="1080"/>
        </w:tabs>
        <w:autoSpaceDE w:val="0"/>
        <w:autoSpaceDN w:val="0"/>
        <w:adjustRightInd w:val="0"/>
        <w:spacing w:after="120" w:line="264" w:lineRule="auto"/>
        <w:ind w:left="142" w:firstLine="567"/>
        <w:jc w:val="both"/>
      </w:pPr>
      <w:r w:rsidRPr="001B4522">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41CAB1EE" w14:textId="77777777" w:rsidR="001B4522" w:rsidRPr="001B4522" w:rsidRDefault="001B4522" w:rsidP="001B4522">
      <w:pPr>
        <w:widowControl w:val="0"/>
        <w:tabs>
          <w:tab w:val="num" w:pos="142"/>
          <w:tab w:val="left" w:pos="900"/>
        </w:tabs>
        <w:ind w:left="142" w:firstLine="567"/>
        <w:jc w:val="both"/>
      </w:pPr>
      <w:r w:rsidRPr="001B4522">
        <w:t xml:space="preserve">Подрядчик должен назначить приказом ответственное лицо за эксплуатацию оборудования Заказчика, переданного им Подрядчику. </w:t>
      </w:r>
    </w:p>
    <w:p w14:paraId="1818DE31" w14:textId="77777777" w:rsidR="001B4522" w:rsidRPr="001B4522" w:rsidRDefault="001B4522" w:rsidP="001B4522">
      <w:pPr>
        <w:widowControl w:val="0"/>
        <w:numPr>
          <w:ilvl w:val="1"/>
          <w:numId w:val="49"/>
        </w:numPr>
        <w:tabs>
          <w:tab w:val="num" w:pos="142"/>
          <w:tab w:val="left" w:pos="1080"/>
        </w:tabs>
        <w:autoSpaceDE w:val="0"/>
        <w:autoSpaceDN w:val="0"/>
        <w:adjustRightInd w:val="0"/>
        <w:spacing w:after="120" w:line="264" w:lineRule="auto"/>
        <w:ind w:left="142" w:firstLine="567"/>
        <w:jc w:val="both"/>
      </w:pPr>
      <w:r w:rsidRPr="001B4522">
        <w:t>Перед началом производства Работ Подрядчик обязан согласовать с Заказчиком:</w:t>
      </w:r>
    </w:p>
    <w:p w14:paraId="0D10B267" w14:textId="77777777" w:rsidR="001B4522" w:rsidRPr="001B4522" w:rsidRDefault="001B4522" w:rsidP="001B4522">
      <w:pPr>
        <w:widowControl w:val="0"/>
        <w:numPr>
          <w:ilvl w:val="0"/>
          <w:numId w:val="24"/>
        </w:numPr>
        <w:tabs>
          <w:tab w:val="num" w:pos="142"/>
          <w:tab w:val="left" w:pos="1134"/>
        </w:tabs>
        <w:autoSpaceDE w:val="0"/>
        <w:autoSpaceDN w:val="0"/>
        <w:adjustRightInd w:val="0"/>
        <w:spacing w:after="120" w:line="264" w:lineRule="auto"/>
        <w:ind w:left="142" w:firstLine="851"/>
        <w:jc w:val="both"/>
      </w:pPr>
      <w:r w:rsidRPr="001B4522">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5498E086" w14:textId="77777777" w:rsidR="001B4522" w:rsidRPr="001B4522" w:rsidRDefault="001B4522" w:rsidP="001B4522">
      <w:pPr>
        <w:widowControl w:val="0"/>
        <w:numPr>
          <w:ilvl w:val="0"/>
          <w:numId w:val="24"/>
        </w:numPr>
        <w:tabs>
          <w:tab w:val="num" w:pos="142"/>
          <w:tab w:val="left" w:pos="1134"/>
        </w:tabs>
        <w:autoSpaceDE w:val="0"/>
        <w:autoSpaceDN w:val="0"/>
        <w:adjustRightInd w:val="0"/>
        <w:spacing w:after="120" w:line="264" w:lineRule="auto"/>
        <w:ind w:left="142" w:firstLine="851"/>
        <w:jc w:val="both"/>
      </w:pPr>
      <w:r w:rsidRPr="001B4522">
        <w:t xml:space="preserve"> схемы разрешенных проездов по территории;</w:t>
      </w:r>
    </w:p>
    <w:p w14:paraId="07EA5CFC" w14:textId="77777777" w:rsidR="001B4522" w:rsidRPr="001B4522" w:rsidRDefault="001B4522" w:rsidP="001B4522">
      <w:pPr>
        <w:widowControl w:val="0"/>
        <w:numPr>
          <w:ilvl w:val="0"/>
          <w:numId w:val="24"/>
        </w:numPr>
        <w:tabs>
          <w:tab w:val="num" w:pos="142"/>
          <w:tab w:val="left" w:pos="1134"/>
        </w:tabs>
        <w:autoSpaceDE w:val="0"/>
        <w:autoSpaceDN w:val="0"/>
        <w:adjustRightInd w:val="0"/>
        <w:spacing w:after="120" w:line="264" w:lineRule="auto"/>
        <w:ind w:left="142" w:firstLine="851"/>
        <w:jc w:val="both"/>
      </w:pPr>
      <w:r w:rsidRPr="001B4522">
        <w:t xml:space="preserve"> схемы подземных коммуникаций (в случае пролегания их в зоне производства Работ);</w:t>
      </w:r>
    </w:p>
    <w:p w14:paraId="44FDDD07" w14:textId="77777777" w:rsidR="001B4522" w:rsidRPr="001B4522" w:rsidRDefault="001B4522" w:rsidP="001B4522">
      <w:pPr>
        <w:widowControl w:val="0"/>
        <w:numPr>
          <w:ilvl w:val="0"/>
          <w:numId w:val="24"/>
        </w:numPr>
        <w:tabs>
          <w:tab w:val="num" w:pos="142"/>
          <w:tab w:val="left" w:pos="1134"/>
        </w:tabs>
        <w:autoSpaceDE w:val="0"/>
        <w:autoSpaceDN w:val="0"/>
        <w:adjustRightInd w:val="0"/>
        <w:spacing w:after="120" w:line="264" w:lineRule="auto"/>
        <w:ind w:left="142" w:firstLine="851"/>
        <w:jc w:val="both"/>
      </w:pPr>
      <w:r w:rsidRPr="001B4522">
        <w:t xml:space="preserve"> необходимость и способы прокладки временных коммуникаций;</w:t>
      </w:r>
    </w:p>
    <w:p w14:paraId="5A153932" w14:textId="77777777" w:rsidR="001B4522" w:rsidRPr="001B4522" w:rsidRDefault="001B4522" w:rsidP="001B4522">
      <w:pPr>
        <w:widowControl w:val="0"/>
        <w:numPr>
          <w:ilvl w:val="0"/>
          <w:numId w:val="24"/>
        </w:numPr>
        <w:tabs>
          <w:tab w:val="num" w:pos="142"/>
          <w:tab w:val="left" w:pos="1134"/>
        </w:tabs>
        <w:autoSpaceDE w:val="0"/>
        <w:autoSpaceDN w:val="0"/>
        <w:adjustRightInd w:val="0"/>
        <w:spacing w:after="120" w:line="264" w:lineRule="auto"/>
        <w:ind w:left="142" w:firstLine="851"/>
        <w:jc w:val="both"/>
      </w:pPr>
      <w:r w:rsidRPr="001B4522">
        <w:t xml:space="preserve"> необходимые средства индивидуальной защиты;</w:t>
      </w:r>
    </w:p>
    <w:p w14:paraId="7B402354" w14:textId="77777777" w:rsidR="001B4522" w:rsidRPr="001B4522" w:rsidRDefault="001B4522" w:rsidP="001B4522">
      <w:pPr>
        <w:widowControl w:val="0"/>
        <w:numPr>
          <w:ilvl w:val="0"/>
          <w:numId w:val="24"/>
        </w:numPr>
        <w:tabs>
          <w:tab w:val="num" w:pos="142"/>
          <w:tab w:val="left" w:pos="1134"/>
        </w:tabs>
        <w:autoSpaceDE w:val="0"/>
        <w:autoSpaceDN w:val="0"/>
        <w:adjustRightInd w:val="0"/>
        <w:spacing w:after="120" w:line="264" w:lineRule="auto"/>
        <w:ind w:left="142" w:firstLine="851"/>
        <w:jc w:val="both"/>
      </w:pPr>
      <w:r w:rsidRPr="001B4522">
        <w:t xml:space="preserve"> порядок действий в случае аварийных и нештатных ситуаций.</w:t>
      </w:r>
    </w:p>
    <w:p w14:paraId="66984A7E" w14:textId="77777777" w:rsidR="001B4522" w:rsidRPr="00D4662E" w:rsidRDefault="001B4522" w:rsidP="001B4522">
      <w:pPr>
        <w:widowControl w:val="0"/>
        <w:numPr>
          <w:ilvl w:val="1"/>
          <w:numId w:val="49"/>
        </w:numPr>
        <w:tabs>
          <w:tab w:val="left" w:pos="1080"/>
        </w:tabs>
        <w:autoSpaceDE w:val="0"/>
        <w:autoSpaceDN w:val="0"/>
        <w:adjustRightInd w:val="0"/>
        <w:spacing w:after="120" w:line="264" w:lineRule="auto"/>
        <w:ind w:left="0" w:firstLine="567"/>
        <w:jc w:val="both"/>
      </w:pPr>
      <w:r w:rsidRPr="001B4522">
        <w:t xml:space="preserve">Персонал Подрядчика и Субподрядной организации до начала Работ должен пройти медицинский осмотр и не иметь медицинских </w:t>
      </w:r>
      <w:r w:rsidRPr="00D4662E">
        <w:t>противопоказаний, что должно быть подтверждено актами медицинского осмотра с допуском к выполнению определенного вида работ.</w:t>
      </w:r>
    </w:p>
    <w:p w14:paraId="7B6EC313" w14:textId="77777777" w:rsidR="001B4522" w:rsidRPr="001B4522" w:rsidRDefault="001B4522" w:rsidP="001B4522">
      <w:pPr>
        <w:widowControl w:val="0"/>
        <w:numPr>
          <w:ilvl w:val="1"/>
          <w:numId w:val="49"/>
        </w:numPr>
        <w:tabs>
          <w:tab w:val="left" w:pos="1080"/>
        </w:tabs>
        <w:autoSpaceDE w:val="0"/>
        <w:autoSpaceDN w:val="0"/>
        <w:adjustRightInd w:val="0"/>
        <w:spacing w:after="120" w:line="264" w:lineRule="auto"/>
        <w:ind w:left="0" w:firstLine="567"/>
        <w:jc w:val="both"/>
      </w:pPr>
      <w:r w:rsidRPr="001B4522">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633EA10B" w14:textId="77777777" w:rsidR="001B4522" w:rsidRPr="001B4522" w:rsidRDefault="001B4522" w:rsidP="001B4522">
      <w:pPr>
        <w:widowControl w:val="0"/>
        <w:tabs>
          <w:tab w:val="left" w:pos="900"/>
        </w:tabs>
        <w:ind w:firstLine="567"/>
        <w:jc w:val="both"/>
      </w:pPr>
      <w:r w:rsidRPr="001B4522">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4B5079F" w14:textId="77777777" w:rsidR="001B4522" w:rsidRPr="001B4522" w:rsidRDefault="001B4522" w:rsidP="001B4522">
      <w:pPr>
        <w:widowControl w:val="0"/>
        <w:numPr>
          <w:ilvl w:val="1"/>
          <w:numId w:val="49"/>
        </w:numPr>
        <w:tabs>
          <w:tab w:val="left" w:pos="1080"/>
        </w:tabs>
        <w:autoSpaceDE w:val="0"/>
        <w:autoSpaceDN w:val="0"/>
        <w:adjustRightInd w:val="0"/>
        <w:spacing w:after="120" w:line="264" w:lineRule="auto"/>
        <w:ind w:left="0" w:firstLine="567"/>
        <w:jc w:val="both"/>
      </w:pPr>
      <w:r w:rsidRPr="001B4522">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FF25CCA" w14:textId="77777777" w:rsidR="001B4522" w:rsidRPr="001B4522" w:rsidRDefault="001B4522" w:rsidP="001B4522">
      <w:pPr>
        <w:widowControl w:val="0"/>
        <w:numPr>
          <w:ilvl w:val="1"/>
          <w:numId w:val="49"/>
        </w:numPr>
        <w:tabs>
          <w:tab w:val="left" w:pos="1080"/>
        </w:tabs>
        <w:autoSpaceDE w:val="0"/>
        <w:autoSpaceDN w:val="0"/>
        <w:adjustRightInd w:val="0"/>
        <w:spacing w:after="120" w:line="264" w:lineRule="auto"/>
        <w:ind w:left="0" w:firstLine="567"/>
        <w:jc w:val="both"/>
      </w:pPr>
      <w:r w:rsidRPr="001B4522">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6FDE9F4D" w14:textId="77777777" w:rsidR="001B4522" w:rsidRPr="001B4522" w:rsidRDefault="001B4522" w:rsidP="001B4522">
      <w:pPr>
        <w:widowControl w:val="0"/>
        <w:numPr>
          <w:ilvl w:val="1"/>
          <w:numId w:val="49"/>
        </w:numPr>
        <w:tabs>
          <w:tab w:val="left" w:pos="1080"/>
        </w:tabs>
        <w:autoSpaceDE w:val="0"/>
        <w:autoSpaceDN w:val="0"/>
        <w:adjustRightInd w:val="0"/>
        <w:spacing w:after="120" w:line="264" w:lineRule="auto"/>
        <w:ind w:left="0" w:firstLine="567"/>
        <w:jc w:val="both"/>
      </w:pPr>
      <w:r w:rsidRPr="001B4522">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4A9238B8" w14:textId="77777777" w:rsidR="001B4522" w:rsidRPr="001B4522" w:rsidRDefault="001B4522" w:rsidP="001B4522">
      <w:pPr>
        <w:widowControl w:val="0"/>
        <w:numPr>
          <w:ilvl w:val="1"/>
          <w:numId w:val="49"/>
        </w:numPr>
        <w:tabs>
          <w:tab w:val="left" w:pos="1080"/>
        </w:tabs>
        <w:autoSpaceDE w:val="0"/>
        <w:autoSpaceDN w:val="0"/>
        <w:adjustRightInd w:val="0"/>
        <w:spacing w:after="120" w:line="264" w:lineRule="auto"/>
        <w:ind w:left="0" w:firstLine="567"/>
        <w:jc w:val="both"/>
      </w:pPr>
      <w:r w:rsidRPr="001B4522">
        <w:lastRenderedPageBreak/>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6696CC79" w14:textId="77777777" w:rsidR="001B4522" w:rsidRPr="00D4662E" w:rsidRDefault="001B4522" w:rsidP="001B4522">
      <w:pPr>
        <w:widowControl w:val="0"/>
        <w:numPr>
          <w:ilvl w:val="1"/>
          <w:numId w:val="49"/>
        </w:numPr>
        <w:tabs>
          <w:tab w:val="left" w:pos="1080"/>
        </w:tabs>
        <w:autoSpaceDE w:val="0"/>
        <w:autoSpaceDN w:val="0"/>
        <w:adjustRightInd w:val="0"/>
        <w:spacing w:after="120" w:line="264" w:lineRule="auto"/>
        <w:ind w:left="0" w:firstLine="567"/>
        <w:jc w:val="both"/>
      </w:pPr>
      <w:r w:rsidRPr="00D4662E">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422F31CC" w14:textId="77777777" w:rsidR="001B4522" w:rsidRPr="001B4522" w:rsidRDefault="001B4522" w:rsidP="001B4522">
      <w:pPr>
        <w:widowControl w:val="0"/>
        <w:numPr>
          <w:ilvl w:val="1"/>
          <w:numId w:val="49"/>
        </w:numPr>
        <w:tabs>
          <w:tab w:val="left" w:pos="1080"/>
        </w:tabs>
        <w:autoSpaceDE w:val="0"/>
        <w:autoSpaceDN w:val="0"/>
        <w:adjustRightInd w:val="0"/>
        <w:spacing w:after="120" w:line="264" w:lineRule="auto"/>
        <w:ind w:left="0" w:firstLine="567"/>
        <w:jc w:val="both"/>
      </w:pPr>
      <w:r w:rsidRPr="001B4522">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79631E8" w14:textId="77777777" w:rsidR="001B4522" w:rsidRPr="001B4522" w:rsidRDefault="001B4522" w:rsidP="001B4522">
      <w:pPr>
        <w:widowControl w:val="0"/>
        <w:numPr>
          <w:ilvl w:val="1"/>
          <w:numId w:val="49"/>
        </w:numPr>
        <w:tabs>
          <w:tab w:val="left" w:pos="1080"/>
        </w:tabs>
        <w:autoSpaceDE w:val="0"/>
        <w:autoSpaceDN w:val="0"/>
        <w:adjustRightInd w:val="0"/>
        <w:spacing w:after="120" w:line="264" w:lineRule="auto"/>
        <w:ind w:left="0" w:firstLine="567"/>
        <w:jc w:val="both"/>
      </w:pPr>
      <w:r w:rsidRPr="001B4522">
        <w:t>Подрядчику запрещается:</w:t>
      </w:r>
    </w:p>
    <w:p w14:paraId="4805601B"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допускать к работе работников с признаками алкогольного, наркотического или токсического опьянения;</w:t>
      </w:r>
    </w:p>
    <w:p w14:paraId="1144C8F3"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16DDBD4A"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доставлять любым способом на территорию Заказчика материально-технические ценности без соответствующего разрешения;</w:t>
      </w:r>
    </w:p>
    <w:p w14:paraId="53B37D66"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самовольно изменять условия, последовательность и объем Работ;</w:t>
      </w:r>
    </w:p>
    <w:p w14:paraId="27DE90C4"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нарушать согласованный с Заказчиком маршрут движения, а также посещать объекты Заказчика за пределами территории производства Работ;</w:t>
      </w:r>
    </w:p>
    <w:p w14:paraId="20647976"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без необходимости находиться на действующих установках, в производственных помещениях Заказчика;</w:t>
      </w:r>
    </w:p>
    <w:p w14:paraId="49945791"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отвлекать работников Заказчика во время проведения ими производственных работ;</w:t>
      </w:r>
    </w:p>
    <w:p w14:paraId="5AF03C40"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пользоваться оборудованием и механизмами Заказчика без согласования с ним;</w:t>
      </w:r>
    </w:p>
    <w:p w14:paraId="4D4456A4"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курить вне отведенных для этого мест;</w:t>
      </w:r>
    </w:p>
    <w:p w14:paraId="51BCA0ED"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накапливать любые виды отходов вне отведенных мест;</w:t>
      </w:r>
    </w:p>
    <w:p w14:paraId="4C768BA6"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совместно накапливать твердые коммунальные отходы, промышленные отходы и металлолом, в любых сочетаниях;</w:t>
      </w:r>
    </w:p>
    <w:p w14:paraId="7AD83A30"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43D504D"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транспортировать отходы I-IV классов опасности без лицензии на осуществление деятельности по транспортировке отходов I-IV классов опасности;</w:t>
      </w:r>
    </w:p>
    <w:p w14:paraId="4F3E8665"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2CB6A42A"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5C4A011" w14:textId="77777777" w:rsidR="001B4522" w:rsidRPr="00D4662E" w:rsidRDefault="001B4522" w:rsidP="001B4522">
      <w:pPr>
        <w:widowControl w:val="0"/>
        <w:numPr>
          <w:ilvl w:val="0"/>
          <w:numId w:val="24"/>
        </w:numPr>
        <w:tabs>
          <w:tab w:val="left" w:pos="1134"/>
        </w:tabs>
        <w:autoSpaceDE w:val="0"/>
        <w:autoSpaceDN w:val="0"/>
        <w:adjustRightInd w:val="0"/>
        <w:spacing w:after="120" w:line="264" w:lineRule="auto"/>
        <w:jc w:val="both"/>
      </w:pPr>
      <w:r w:rsidRPr="00D4662E">
        <w:t>допускать сброс в водные объекты и захоронение в них отходов производства и потребления, нефтепродуктов, химических веществ, сточных вод;</w:t>
      </w:r>
    </w:p>
    <w:p w14:paraId="133DB0F4" w14:textId="77777777" w:rsidR="001B4522" w:rsidRPr="00D4662E" w:rsidRDefault="001B4522" w:rsidP="001B4522">
      <w:pPr>
        <w:widowControl w:val="0"/>
        <w:numPr>
          <w:ilvl w:val="0"/>
          <w:numId w:val="24"/>
        </w:numPr>
        <w:tabs>
          <w:tab w:val="left" w:pos="1134"/>
        </w:tabs>
        <w:autoSpaceDE w:val="0"/>
        <w:autoSpaceDN w:val="0"/>
        <w:adjustRightInd w:val="0"/>
        <w:spacing w:after="120" w:line="264" w:lineRule="auto"/>
        <w:jc w:val="both"/>
      </w:pPr>
      <w:r w:rsidRPr="00D4662E">
        <w:t xml:space="preserve">осуществлять забор воды из водных объектов без наличия </w:t>
      </w:r>
      <w:proofErr w:type="spellStart"/>
      <w:r w:rsidRPr="00D4662E">
        <w:t>оформденных</w:t>
      </w:r>
      <w:proofErr w:type="spellEnd"/>
      <w:r w:rsidRPr="00D4662E">
        <w:t xml:space="preserve"> в установленном порядке правоустанавливающих документов на водопользование;</w:t>
      </w:r>
    </w:p>
    <w:p w14:paraId="40BA2F06" w14:textId="77777777" w:rsidR="001B4522" w:rsidRPr="00D4662E" w:rsidRDefault="001B4522" w:rsidP="001B4522">
      <w:pPr>
        <w:widowControl w:val="0"/>
        <w:numPr>
          <w:ilvl w:val="0"/>
          <w:numId w:val="24"/>
        </w:numPr>
        <w:tabs>
          <w:tab w:val="left" w:pos="1134"/>
        </w:tabs>
        <w:autoSpaceDE w:val="0"/>
        <w:autoSpaceDN w:val="0"/>
        <w:adjustRightInd w:val="0"/>
        <w:spacing w:after="120" w:line="264" w:lineRule="auto"/>
        <w:jc w:val="both"/>
      </w:pPr>
      <w:r w:rsidRPr="00D4662E">
        <w:t xml:space="preserve">осуществление мойки автотранспортных средств, других механизмов в </w:t>
      </w:r>
      <w:proofErr w:type="spellStart"/>
      <w:r w:rsidRPr="00D4662E">
        <w:t>водоохранных</w:t>
      </w:r>
      <w:proofErr w:type="spellEnd"/>
      <w:r w:rsidRPr="00D4662E">
        <w:t xml:space="preserve"> зонах водных объектов и непосредственно на их берегах;</w:t>
      </w:r>
    </w:p>
    <w:p w14:paraId="41AABD5D" w14:textId="77777777" w:rsidR="001B4522" w:rsidRPr="00D4662E"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D4662E">
        <w:t>применять в работе открытый огонь на территории Заказчика, кроме работ, технология которых предусматривает применение открытого огня;</w:t>
      </w:r>
    </w:p>
    <w:p w14:paraId="4E2F7DDD" w14:textId="77777777" w:rsidR="001B4522" w:rsidRPr="00D4662E"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D4662E">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0EFC6267" w14:textId="77777777" w:rsidR="001B4522" w:rsidRPr="00D4662E"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D4662E">
        <w:t>допускать сжигание любых видов отходов на территории Заказчика;</w:t>
      </w:r>
    </w:p>
    <w:p w14:paraId="0357B81A" w14:textId="77777777" w:rsidR="001B4522" w:rsidRPr="00D4662E" w:rsidRDefault="001B4522" w:rsidP="001B4522">
      <w:pPr>
        <w:widowControl w:val="0"/>
        <w:numPr>
          <w:ilvl w:val="0"/>
          <w:numId w:val="24"/>
        </w:numPr>
        <w:autoSpaceDE w:val="0"/>
        <w:autoSpaceDN w:val="0"/>
        <w:adjustRightInd w:val="0"/>
        <w:spacing w:after="120" w:line="264" w:lineRule="auto"/>
        <w:jc w:val="both"/>
      </w:pPr>
      <w:r w:rsidRPr="00D4662E">
        <w:lastRenderedPageBreak/>
        <w:t>допускать попадание отходов на почву, в ливневые стоки, на тротуары и дороги;</w:t>
      </w:r>
    </w:p>
    <w:p w14:paraId="573E7724" w14:textId="77777777" w:rsidR="001B4522" w:rsidRPr="00D4662E"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D4662E">
        <w:t>хранить емкости с горюче-смазочными материалами, красками и растворителями на почве без поддонов;</w:t>
      </w:r>
    </w:p>
    <w:p w14:paraId="126D74AD" w14:textId="77777777" w:rsidR="001B4522" w:rsidRPr="00D4662E"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D4662E">
        <w:t>хранить нефтепродукты в резервуарах без маркировки, с открытыми крышками;</w:t>
      </w:r>
    </w:p>
    <w:p w14:paraId="0C21C719" w14:textId="77777777" w:rsidR="001B4522" w:rsidRPr="00D4662E"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D4662E">
        <w:t>допускать утечки потребляемых видов энергоресурсов;</w:t>
      </w:r>
    </w:p>
    <w:p w14:paraId="06DFD10B"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36346FF" w14:textId="77777777" w:rsidR="001B4522" w:rsidRPr="001B4522" w:rsidRDefault="001B4522" w:rsidP="001B4522">
      <w:pPr>
        <w:widowControl w:val="0"/>
        <w:numPr>
          <w:ilvl w:val="0"/>
          <w:numId w:val="49"/>
        </w:numPr>
        <w:autoSpaceDE w:val="0"/>
        <w:autoSpaceDN w:val="0"/>
        <w:adjustRightInd w:val="0"/>
        <w:spacing w:after="120" w:line="264" w:lineRule="auto"/>
        <w:ind w:left="357" w:hanging="357"/>
        <w:jc w:val="center"/>
        <w:rPr>
          <w:b/>
        </w:rPr>
      </w:pPr>
      <w:r w:rsidRPr="001B4522">
        <w:rPr>
          <w:b/>
        </w:rPr>
        <w:t xml:space="preserve">Отдельные требования </w:t>
      </w:r>
    </w:p>
    <w:p w14:paraId="22A780BA" w14:textId="77777777" w:rsidR="001B4522" w:rsidRPr="001B4522" w:rsidRDefault="001B4522" w:rsidP="001B4522">
      <w:pPr>
        <w:widowControl w:val="0"/>
        <w:numPr>
          <w:ilvl w:val="1"/>
          <w:numId w:val="49"/>
        </w:numPr>
        <w:tabs>
          <w:tab w:val="left" w:pos="1080"/>
        </w:tabs>
        <w:autoSpaceDE w:val="0"/>
        <w:autoSpaceDN w:val="0"/>
        <w:adjustRightInd w:val="0"/>
        <w:spacing w:after="120" w:line="264" w:lineRule="auto"/>
        <w:ind w:left="0" w:firstLine="567"/>
        <w:jc w:val="both"/>
      </w:pPr>
      <w:r w:rsidRPr="001B4522">
        <w:t>Средства индивидуальной защиты, транспорт:</w:t>
      </w:r>
    </w:p>
    <w:p w14:paraId="0F021C1E" w14:textId="77777777" w:rsidR="001B4522" w:rsidRPr="00D4662E" w:rsidRDefault="001B4522" w:rsidP="001B4522">
      <w:pPr>
        <w:widowControl w:val="0"/>
        <w:numPr>
          <w:ilvl w:val="2"/>
          <w:numId w:val="49"/>
        </w:numPr>
        <w:tabs>
          <w:tab w:val="left" w:pos="1134"/>
        </w:tabs>
        <w:autoSpaceDE w:val="0"/>
        <w:autoSpaceDN w:val="0"/>
        <w:adjustRightInd w:val="0"/>
        <w:spacing w:after="120" w:line="264" w:lineRule="auto"/>
        <w:ind w:left="0" w:firstLine="567"/>
        <w:jc w:val="both"/>
      </w:pPr>
      <w:r w:rsidRPr="001B4522">
        <w:t xml:space="preserve">Работники Подрядчика, осуществляющие производственную деятельность на объектах Заказчика, должны быть обеспечены </w:t>
      </w:r>
      <w:r w:rsidRPr="00D4662E">
        <w:t>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14:paraId="5EFD5562" w14:textId="77777777" w:rsidR="001B4522" w:rsidRPr="001B4522" w:rsidRDefault="001B4522" w:rsidP="001B4522">
      <w:pPr>
        <w:widowControl w:val="0"/>
        <w:numPr>
          <w:ilvl w:val="2"/>
          <w:numId w:val="49"/>
        </w:numPr>
        <w:tabs>
          <w:tab w:val="left" w:pos="1134"/>
        </w:tabs>
        <w:autoSpaceDE w:val="0"/>
        <w:autoSpaceDN w:val="0"/>
        <w:adjustRightInd w:val="0"/>
        <w:spacing w:after="120" w:line="264" w:lineRule="auto"/>
        <w:ind w:left="0" w:firstLine="567"/>
        <w:jc w:val="both"/>
      </w:pPr>
      <w:r w:rsidRPr="001B4522">
        <w:t>Работники Подрядчика должны обязательно применять застегнутые подбородочным ремнем защитные каски:</w:t>
      </w:r>
    </w:p>
    <w:p w14:paraId="37C16A11"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120EE35F"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при выполнении грузоподъёмных работ и при перемещении грузов;</w:t>
      </w:r>
    </w:p>
    <w:p w14:paraId="60357B24"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при строительных работах;</w:t>
      </w:r>
    </w:p>
    <w:p w14:paraId="7EC206CA"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при работе в зонах, обозначенных табличками «Обязательное ношение каски»;</w:t>
      </w:r>
    </w:p>
    <w:p w14:paraId="748B771B"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при работе в зоне возможного контакта головы с электропроводкой;</w:t>
      </w:r>
    </w:p>
    <w:p w14:paraId="25652D3D"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0" w:firstLine="851"/>
        <w:jc w:val="both"/>
      </w:pPr>
      <w:r w:rsidRPr="001B4522">
        <w:t>в зоне опасности контакта головы с низко расположенными элементами конструкций.</w:t>
      </w:r>
    </w:p>
    <w:p w14:paraId="35853C53" w14:textId="77777777" w:rsidR="001B4522" w:rsidRPr="001B4522" w:rsidRDefault="001B4522" w:rsidP="001B4522">
      <w:pPr>
        <w:widowControl w:val="0"/>
        <w:tabs>
          <w:tab w:val="left" w:pos="900"/>
        </w:tabs>
        <w:ind w:firstLine="567"/>
        <w:jc w:val="both"/>
      </w:pPr>
      <w:r w:rsidRPr="001B4522">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53681AB6" w14:textId="77777777" w:rsidR="001B4522" w:rsidRPr="001B4522" w:rsidRDefault="001B4522" w:rsidP="001B4522">
      <w:pPr>
        <w:widowControl w:val="0"/>
        <w:numPr>
          <w:ilvl w:val="2"/>
          <w:numId w:val="49"/>
        </w:numPr>
        <w:tabs>
          <w:tab w:val="left" w:pos="1134"/>
        </w:tabs>
        <w:autoSpaceDE w:val="0"/>
        <w:autoSpaceDN w:val="0"/>
        <w:adjustRightInd w:val="0"/>
        <w:spacing w:after="120" w:line="264" w:lineRule="auto"/>
        <w:ind w:left="142" w:firstLine="425"/>
        <w:jc w:val="both"/>
      </w:pPr>
      <w:r w:rsidRPr="001B4522">
        <w:t>Работники Подрядчика должны обязательно применять защитные очки или щитки:</w:t>
      </w:r>
    </w:p>
    <w:p w14:paraId="5BD59ACC"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при работе с ручным инструментом ударного действия;</w:t>
      </w:r>
    </w:p>
    <w:p w14:paraId="2CA0666B"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при работе с электрифицированным и пневматическим абразивным инструментом;</w:t>
      </w:r>
    </w:p>
    <w:p w14:paraId="2085D656"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при электро- и газосварочных работах.</w:t>
      </w:r>
    </w:p>
    <w:p w14:paraId="497C7550" w14:textId="77777777" w:rsidR="001B4522" w:rsidRPr="001B4522" w:rsidRDefault="001B4522" w:rsidP="001B4522">
      <w:pPr>
        <w:widowControl w:val="0"/>
        <w:numPr>
          <w:ilvl w:val="2"/>
          <w:numId w:val="49"/>
        </w:numPr>
        <w:tabs>
          <w:tab w:val="left" w:pos="1134"/>
        </w:tabs>
        <w:autoSpaceDE w:val="0"/>
        <w:autoSpaceDN w:val="0"/>
        <w:adjustRightInd w:val="0"/>
        <w:spacing w:after="120" w:line="264" w:lineRule="auto"/>
        <w:ind w:left="142" w:firstLine="425"/>
        <w:jc w:val="both"/>
      </w:pPr>
      <w:r w:rsidRPr="001B4522">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46AD5042" w14:textId="77777777" w:rsidR="001B4522" w:rsidRPr="001B4522" w:rsidRDefault="001B4522" w:rsidP="001B4522">
      <w:pPr>
        <w:widowControl w:val="0"/>
        <w:numPr>
          <w:ilvl w:val="2"/>
          <w:numId w:val="49"/>
        </w:numPr>
        <w:tabs>
          <w:tab w:val="left" w:pos="1134"/>
        </w:tabs>
        <w:autoSpaceDE w:val="0"/>
        <w:autoSpaceDN w:val="0"/>
        <w:adjustRightInd w:val="0"/>
        <w:spacing w:after="120" w:line="264" w:lineRule="auto"/>
        <w:ind w:left="142" w:firstLine="425"/>
        <w:jc w:val="both"/>
      </w:pPr>
      <w:r w:rsidRPr="001B4522">
        <w:t>Все транспортные средства Подрядчика, используемые при проведении Работ, должны быть оборудованы следующим:</w:t>
      </w:r>
    </w:p>
    <w:p w14:paraId="01ECD7C9"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ремнями безопасности для водителя и всех пассажиров (если это предусмотрено заводом-изготовителем);</w:t>
      </w:r>
    </w:p>
    <w:p w14:paraId="761EEB65"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аптечкой первой помощи;</w:t>
      </w:r>
    </w:p>
    <w:p w14:paraId="1B39766F"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огнетушителем;</w:t>
      </w:r>
    </w:p>
    <w:p w14:paraId="06814ABB"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системами автоматики, блокировок, сигнализации (если это предусмотрено соответствующими нормативно-правовыми актами);</w:t>
      </w:r>
    </w:p>
    <w:p w14:paraId="291CA993"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знаком аварийной остановки;</w:t>
      </w:r>
    </w:p>
    <w:p w14:paraId="4BA22460"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противооткатными башмаками;</w:t>
      </w:r>
    </w:p>
    <w:p w14:paraId="265A44A7"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искрогасителями (на территориях взрывопожароопасных объектов Заказчика);</w:t>
      </w:r>
    </w:p>
    <w:p w14:paraId="700882F9" w14:textId="77777777" w:rsidR="001B4522" w:rsidRPr="001B4522" w:rsidRDefault="001B4522" w:rsidP="001B4522">
      <w:pPr>
        <w:widowControl w:val="0"/>
        <w:numPr>
          <w:ilvl w:val="2"/>
          <w:numId w:val="49"/>
        </w:numPr>
        <w:tabs>
          <w:tab w:val="left" w:pos="1134"/>
        </w:tabs>
        <w:autoSpaceDE w:val="0"/>
        <w:autoSpaceDN w:val="0"/>
        <w:adjustRightInd w:val="0"/>
        <w:spacing w:after="120" w:line="264" w:lineRule="auto"/>
        <w:ind w:left="142" w:firstLine="425"/>
        <w:jc w:val="both"/>
      </w:pPr>
      <w:r w:rsidRPr="001B4522">
        <w:t>Подрядчик должен обеспечить:</w:t>
      </w:r>
    </w:p>
    <w:p w14:paraId="11956F2A"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обучение и достаточную квалификацию водителей транспортных средств;</w:t>
      </w:r>
    </w:p>
    <w:p w14:paraId="2CD65688"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проведение регулярных техосмотров транспортных средств;</w:t>
      </w:r>
    </w:p>
    <w:p w14:paraId="35C262B1"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использование и применение транспортных средств по их назначению;</w:t>
      </w:r>
    </w:p>
    <w:p w14:paraId="7D50FE7B"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lastRenderedPageBreak/>
        <w:t xml:space="preserve">соблюдение </w:t>
      </w:r>
      <w:proofErr w:type="spellStart"/>
      <w:r w:rsidRPr="001B4522">
        <w:t>внутриобъектового</w:t>
      </w:r>
      <w:proofErr w:type="spellEnd"/>
      <w:r w:rsidRPr="001B4522">
        <w:t xml:space="preserve"> скоростного режима, установленного Заказчиком;</w:t>
      </w:r>
    </w:p>
    <w:p w14:paraId="273FC140"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движение и стоянку транспортных средств согласно разметке и дорожным знакам на территории Заказчика.</w:t>
      </w:r>
    </w:p>
    <w:p w14:paraId="53E584CC" w14:textId="77777777" w:rsidR="001B4522" w:rsidRPr="001B4522" w:rsidRDefault="001B4522" w:rsidP="001B4522">
      <w:pPr>
        <w:widowControl w:val="0"/>
        <w:numPr>
          <w:ilvl w:val="2"/>
          <w:numId w:val="49"/>
        </w:numPr>
        <w:tabs>
          <w:tab w:val="left" w:pos="1134"/>
        </w:tabs>
        <w:autoSpaceDE w:val="0"/>
        <w:autoSpaceDN w:val="0"/>
        <w:adjustRightInd w:val="0"/>
        <w:spacing w:after="120" w:line="264" w:lineRule="auto"/>
        <w:ind w:left="142" w:firstLine="425"/>
        <w:jc w:val="both"/>
      </w:pPr>
      <w:r w:rsidRPr="001B4522">
        <w:t>Подрядчик обязан:</w:t>
      </w:r>
    </w:p>
    <w:p w14:paraId="27246A11"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 xml:space="preserve">организовать </w:t>
      </w:r>
      <w:proofErr w:type="spellStart"/>
      <w:r w:rsidRPr="001B4522">
        <w:t>предрейсовый</w:t>
      </w:r>
      <w:proofErr w:type="spellEnd"/>
      <w:r w:rsidRPr="001B4522">
        <w:t xml:space="preserve"> медицинский осмотр водителей;</w:t>
      </w:r>
    </w:p>
    <w:p w14:paraId="3B05CD7E"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организовать осмотры транспортных средств перед выездом на линию перед началом работ.</w:t>
      </w:r>
    </w:p>
    <w:p w14:paraId="68A920E7" w14:textId="77777777" w:rsidR="001B4522" w:rsidRPr="001B4522" w:rsidRDefault="001B4522" w:rsidP="001B4522">
      <w:pPr>
        <w:widowControl w:val="0"/>
        <w:numPr>
          <w:ilvl w:val="1"/>
          <w:numId w:val="49"/>
        </w:numPr>
        <w:tabs>
          <w:tab w:val="left" w:pos="1080"/>
        </w:tabs>
        <w:autoSpaceDE w:val="0"/>
        <w:autoSpaceDN w:val="0"/>
        <w:adjustRightInd w:val="0"/>
        <w:spacing w:after="120" w:line="264" w:lineRule="auto"/>
        <w:ind w:left="142" w:firstLine="425"/>
        <w:jc w:val="both"/>
      </w:pPr>
      <w:r w:rsidRPr="001B4522">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B603EB8"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652FBE5"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68968556" w14:textId="77777777" w:rsidR="001B4522" w:rsidRPr="001B4522"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складировать, хранить материалы, владельцем которых он является, в специально оборудованных местах, ограничивающих доступ посторонних лиц;</w:t>
      </w:r>
    </w:p>
    <w:p w14:paraId="71862BE6" w14:textId="77777777" w:rsidR="001B4522" w:rsidRPr="00D4662E"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1B4522">
        <w:t xml:space="preserve">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w:t>
      </w:r>
      <w:r w:rsidRPr="00D4662E">
        <w:t>местах;</w:t>
      </w:r>
    </w:p>
    <w:p w14:paraId="434F19D4" w14:textId="77777777" w:rsidR="001B4522" w:rsidRPr="00D4662E" w:rsidRDefault="001B4522" w:rsidP="001B4522">
      <w:pPr>
        <w:widowControl w:val="0"/>
        <w:numPr>
          <w:ilvl w:val="0"/>
          <w:numId w:val="24"/>
        </w:numPr>
        <w:autoSpaceDE w:val="0"/>
        <w:autoSpaceDN w:val="0"/>
        <w:adjustRightInd w:val="0"/>
        <w:spacing w:after="120" w:line="264" w:lineRule="auto"/>
        <w:ind w:left="0" w:firstLine="851"/>
        <w:jc w:val="both"/>
      </w:pPr>
      <w:r w:rsidRPr="00D4662E">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4C9EBCD8" w14:textId="77777777" w:rsidR="001B4522" w:rsidRPr="00D4662E"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D4662E">
        <w:t>полностью исключить факты несанкционированного обращения с источниками ионизирующего излучения, в том числе вышедшими из строя.</w:t>
      </w:r>
    </w:p>
    <w:p w14:paraId="00BF9AB7" w14:textId="77777777" w:rsidR="001B4522" w:rsidRPr="00D4662E" w:rsidRDefault="001B4522" w:rsidP="001B4522">
      <w:pPr>
        <w:widowControl w:val="0"/>
        <w:numPr>
          <w:ilvl w:val="0"/>
          <w:numId w:val="24"/>
        </w:numPr>
        <w:tabs>
          <w:tab w:val="left" w:pos="1134"/>
        </w:tabs>
        <w:autoSpaceDE w:val="0"/>
        <w:autoSpaceDN w:val="0"/>
        <w:adjustRightInd w:val="0"/>
        <w:spacing w:after="120" w:line="264" w:lineRule="auto"/>
        <w:ind w:left="142" w:firstLine="425"/>
        <w:jc w:val="both"/>
      </w:pPr>
      <w:r w:rsidRPr="00D4662E">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D4662E">
        <w:t>т.д</w:t>
      </w:r>
      <w:proofErr w:type="spellEnd"/>
    </w:p>
    <w:p w14:paraId="519F15B4" w14:textId="77777777" w:rsidR="001B4522" w:rsidRPr="00D4662E" w:rsidRDefault="001B4522" w:rsidP="001B4522">
      <w:pPr>
        <w:widowControl w:val="0"/>
        <w:numPr>
          <w:ilvl w:val="1"/>
          <w:numId w:val="51"/>
        </w:numPr>
        <w:tabs>
          <w:tab w:val="left" w:pos="1080"/>
        </w:tabs>
        <w:autoSpaceDE w:val="0"/>
        <w:autoSpaceDN w:val="0"/>
        <w:adjustRightInd w:val="0"/>
        <w:spacing w:after="120" w:line="264" w:lineRule="auto"/>
        <w:jc w:val="both"/>
      </w:pPr>
      <w:r w:rsidRPr="00D4662E">
        <w:t xml:space="preserve">Подрядчик обязан немедленно сообщать уполномоченному представителю </w:t>
      </w:r>
      <w:proofErr w:type="gramStart"/>
      <w:r w:rsidRPr="00D4662E">
        <w:t>Заказчика  о</w:t>
      </w:r>
      <w:proofErr w:type="gramEnd"/>
      <w:r w:rsidRPr="00D4662E">
        <w:t xml:space="preserve">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5F106F36" w14:textId="77777777" w:rsidR="001B4522" w:rsidRPr="001B4522" w:rsidRDefault="001B4522" w:rsidP="001B4522">
      <w:pPr>
        <w:widowControl w:val="0"/>
        <w:tabs>
          <w:tab w:val="left" w:pos="1080"/>
        </w:tabs>
        <w:autoSpaceDE w:val="0"/>
        <w:autoSpaceDN w:val="0"/>
        <w:adjustRightInd w:val="0"/>
        <w:ind w:left="567"/>
        <w:jc w:val="both"/>
      </w:pPr>
    </w:p>
    <w:p w14:paraId="1487413D" w14:textId="77777777" w:rsidR="001B4522" w:rsidRPr="001B4522" w:rsidRDefault="001B4522" w:rsidP="001B4522">
      <w:pPr>
        <w:widowControl w:val="0"/>
        <w:numPr>
          <w:ilvl w:val="0"/>
          <w:numId w:val="49"/>
        </w:numPr>
        <w:autoSpaceDE w:val="0"/>
        <w:autoSpaceDN w:val="0"/>
        <w:adjustRightInd w:val="0"/>
        <w:spacing w:after="120" w:line="264" w:lineRule="auto"/>
        <w:ind w:left="142" w:firstLine="425"/>
        <w:jc w:val="center"/>
        <w:rPr>
          <w:b/>
        </w:rPr>
      </w:pPr>
      <w:r w:rsidRPr="001B4522">
        <w:rPr>
          <w:b/>
        </w:rPr>
        <w:t>Осведомленность</w:t>
      </w:r>
    </w:p>
    <w:p w14:paraId="23DE73BD" w14:textId="77777777" w:rsidR="001B4522" w:rsidRPr="001B4522" w:rsidRDefault="001B4522" w:rsidP="001B4522">
      <w:pPr>
        <w:widowControl w:val="0"/>
        <w:numPr>
          <w:ilvl w:val="1"/>
          <w:numId w:val="49"/>
        </w:numPr>
        <w:tabs>
          <w:tab w:val="left" w:pos="1080"/>
        </w:tabs>
        <w:autoSpaceDE w:val="0"/>
        <w:autoSpaceDN w:val="0"/>
        <w:adjustRightInd w:val="0"/>
        <w:spacing w:after="120" w:line="264" w:lineRule="auto"/>
        <w:ind w:left="142" w:firstLine="425"/>
        <w:jc w:val="both"/>
      </w:pPr>
      <w:r w:rsidRPr="001B4522">
        <w:t>На момент заключения Договора, Подрядчик ознакомлен с ЛНА Заказчика в части, относящейся к деятельности Подрядчика.</w:t>
      </w:r>
    </w:p>
    <w:p w14:paraId="280AE471" w14:textId="77777777" w:rsidR="001B4522" w:rsidRPr="001B4522" w:rsidRDefault="001B4522" w:rsidP="001B4522">
      <w:pPr>
        <w:widowControl w:val="0"/>
        <w:numPr>
          <w:ilvl w:val="1"/>
          <w:numId w:val="49"/>
        </w:numPr>
        <w:tabs>
          <w:tab w:val="left" w:pos="1080"/>
        </w:tabs>
        <w:autoSpaceDE w:val="0"/>
        <w:autoSpaceDN w:val="0"/>
        <w:adjustRightInd w:val="0"/>
        <w:spacing w:after="120" w:line="264" w:lineRule="auto"/>
        <w:ind w:left="142" w:firstLine="425"/>
        <w:jc w:val="both"/>
      </w:pPr>
      <w:r w:rsidRPr="001B4522">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7" w:history="1">
        <w:r w:rsidRPr="001B4522">
          <w:rPr>
            <w:color w:val="0563C1"/>
            <w:u w:val="single"/>
          </w:rPr>
          <w:t>http://irk-esk.ru/поставщикам-работ-услуг</w:t>
        </w:r>
      </w:hyperlink>
      <w:r w:rsidRPr="001B4522">
        <w:rPr>
          <w:b/>
          <w:i/>
        </w:rPr>
        <w:t>.</w:t>
      </w:r>
    </w:p>
    <w:p w14:paraId="44EA812B" w14:textId="77777777" w:rsidR="001B4522" w:rsidRPr="001B4522" w:rsidRDefault="001B4522" w:rsidP="001B4522">
      <w:pPr>
        <w:widowControl w:val="0"/>
        <w:numPr>
          <w:ilvl w:val="1"/>
          <w:numId w:val="49"/>
        </w:numPr>
        <w:tabs>
          <w:tab w:val="left" w:pos="1080"/>
        </w:tabs>
        <w:autoSpaceDE w:val="0"/>
        <w:autoSpaceDN w:val="0"/>
        <w:adjustRightInd w:val="0"/>
        <w:spacing w:after="120" w:line="264" w:lineRule="auto"/>
        <w:ind w:left="142" w:firstLine="425"/>
        <w:jc w:val="both"/>
      </w:pPr>
      <w:r w:rsidRPr="001B4522">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736A1859" w14:textId="77777777" w:rsidR="001B4522" w:rsidRPr="001B4522" w:rsidRDefault="001B4522" w:rsidP="001B4522">
      <w:pPr>
        <w:widowControl w:val="0"/>
        <w:numPr>
          <w:ilvl w:val="1"/>
          <w:numId w:val="49"/>
        </w:numPr>
        <w:tabs>
          <w:tab w:val="left" w:pos="1080"/>
        </w:tabs>
        <w:autoSpaceDE w:val="0"/>
        <w:autoSpaceDN w:val="0"/>
        <w:adjustRightInd w:val="0"/>
        <w:spacing w:after="120" w:line="264" w:lineRule="auto"/>
        <w:ind w:left="142" w:firstLine="425"/>
        <w:jc w:val="both"/>
      </w:pPr>
      <w:r w:rsidRPr="001B4522">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48350458" w14:textId="77777777" w:rsidR="001B4522" w:rsidRPr="001B4522" w:rsidRDefault="001B4522" w:rsidP="001B4522">
      <w:pPr>
        <w:widowControl w:val="0"/>
        <w:numPr>
          <w:ilvl w:val="0"/>
          <w:numId w:val="49"/>
        </w:numPr>
        <w:autoSpaceDE w:val="0"/>
        <w:autoSpaceDN w:val="0"/>
        <w:adjustRightInd w:val="0"/>
        <w:spacing w:after="120" w:line="264" w:lineRule="auto"/>
        <w:ind w:left="357" w:hanging="357"/>
        <w:jc w:val="center"/>
        <w:rPr>
          <w:b/>
        </w:rPr>
      </w:pPr>
      <w:r w:rsidRPr="001B4522">
        <w:rPr>
          <w:b/>
        </w:rPr>
        <w:t>Порядок взаимодействия Заказчика и Подрядчика</w:t>
      </w:r>
    </w:p>
    <w:p w14:paraId="34F4811B" w14:textId="77777777" w:rsidR="001B4522" w:rsidRPr="001B4522" w:rsidRDefault="001B4522" w:rsidP="001B4522">
      <w:pPr>
        <w:widowControl w:val="0"/>
        <w:numPr>
          <w:ilvl w:val="1"/>
          <w:numId w:val="49"/>
        </w:numPr>
        <w:tabs>
          <w:tab w:val="left" w:pos="1080"/>
        </w:tabs>
        <w:autoSpaceDE w:val="0"/>
        <w:autoSpaceDN w:val="0"/>
        <w:adjustRightInd w:val="0"/>
        <w:spacing w:after="120" w:line="264" w:lineRule="auto"/>
        <w:ind w:left="0" w:firstLine="567"/>
        <w:jc w:val="both"/>
      </w:pPr>
      <w:r w:rsidRPr="001B4522">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309BA2F" w14:textId="77777777" w:rsidR="001B4522" w:rsidRPr="001B4522" w:rsidRDefault="001B4522" w:rsidP="001B4522">
      <w:pPr>
        <w:widowControl w:val="0"/>
        <w:numPr>
          <w:ilvl w:val="1"/>
          <w:numId w:val="49"/>
        </w:numPr>
        <w:tabs>
          <w:tab w:val="left" w:pos="1080"/>
        </w:tabs>
        <w:autoSpaceDE w:val="0"/>
        <w:autoSpaceDN w:val="0"/>
        <w:adjustRightInd w:val="0"/>
        <w:spacing w:after="120" w:line="264" w:lineRule="auto"/>
        <w:ind w:left="0" w:firstLine="567"/>
        <w:jc w:val="both"/>
      </w:pPr>
      <w:r w:rsidRPr="001B4522">
        <w:t xml:space="preserve">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w:t>
      </w:r>
      <w:r w:rsidRPr="001B4522">
        <w:lastRenderedPageBreak/>
        <w:t>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47385A97" w14:textId="77777777" w:rsidR="001B4522" w:rsidRPr="001B4522" w:rsidRDefault="001B4522" w:rsidP="001B4522">
      <w:pPr>
        <w:widowControl w:val="0"/>
        <w:numPr>
          <w:ilvl w:val="0"/>
          <w:numId w:val="49"/>
        </w:numPr>
        <w:autoSpaceDE w:val="0"/>
        <w:autoSpaceDN w:val="0"/>
        <w:adjustRightInd w:val="0"/>
        <w:spacing w:after="120" w:line="264" w:lineRule="auto"/>
        <w:ind w:left="357" w:hanging="357"/>
        <w:jc w:val="center"/>
        <w:rPr>
          <w:b/>
        </w:rPr>
      </w:pPr>
      <w:r w:rsidRPr="001B4522">
        <w:rPr>
          <w:b/>
        </w:rPr>
        <w:t>Ответственность Подрядчика</w:t>
      </w:r>
    </w:p>
    <w:p w14:paraId="57F83190" w14:textId="77777777" w:rsidR="001B4522" w:rsidRPr="001B4522" w:rsidRDefault="001B4522" w:rsidP="001B4522">
      <w:pPr>
        <w:widowControl w:val="0"/>
        <w:numPr>
          <w:ilvl w:val="1"/>
          <w:numId w:val="49"/>
        </w:numPr>
        <w:tabs>
          <w:tab w:val="left" w:pos="1080"/>
        </w:tabs>
        <w:autoSpaceDE w:val="0"/>
        <w:autoSpaceDN w:val="0"/>
        <w:adjustRightInd w:val="0"/>
        <w:spacing w:after="120" w:line="264" w:lineRule="auto"/>
        <w:ind w:left="0" w:firstLine="567"/>
        <w:jc w:val="both"/>
      </w:pPr>
      <w:r w:rsidRPr="001B4522">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679251ED" w14:textId="77777777" w:rsidR="001B4522" w:rsidRPr="001B4522" w:rsidRDefault="001B4522" w:rsidP="001B4522">
      <w:pPr>
        <w:widowControl w:val="0"/>
        <w:numPr>
          <w:ilvl w:val="1"/>
          <w:numId w:val="49"/>
        </w:numPr>
        <w:tabs>
          <w:tab w:val="left" w:pos="1080"/>
        </w:tabs>
        <w:autoSpaceDE w:val="0"/>
        <w:autoSpaceDN w:val="0"/>
        <w:adjustRightInd w:val="0"/>
        <w:spacing w:after="120" w:line="264" w:lineRule="auto"/>
        <w:ind w:left="0" w:firstLine="567"/>
        <w:jc w:val="both"/>
      </w:pPr>
      <w:r w:rsidRPr="001B4522">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735DF186" w14:textId="77777777" w:rsidR="001B4522" w:rsidRPr="001B4522" w:rsidRDefault="001B4522" w:rsidP="001B4522">
      <w:pPr>
        <w:widowControl w:val="0"/>
        <w:numPr>
          <w:ilvl w:val="1"/>
          <w:numId w:val="49"/>
        </w:numPr>
        <w:tabs>
          <w:tab w:val="left" w:pos="1080"/>
        </w:tabs>
        <w:autoSpaceDE w:val="0"/>
        <w:autoSpaceDN w:val="0"/>
        <w:adjustRightInd w:val="0"/>
        <w:spacing w:after="120" w:line="264" w:lineRule="auto"/>
        <w:ind w:left="0" w:firstLine="567"/>
        <w:jc w:val="both"/>
      </w:pPr>
      <w:r w:rsidRPr="001B4522">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6078841" w14:textId="77777777" w:rsidR="001B4522" w:rsidRPr="001B4522" w:rsidRDefault="001B4522" w:rsidP="001B4522">
      <w:pPr>
        <w:widowControl w:val="0"/>
        <w:numPr>
          <w:ilvl w:val="1"/>
          <w:numId w:val="49"/>
        </w:numPr>
        <w:tabs>
          <w:tab w:val="left" w:pos="1134"/>
        </w:tabs>
        <w:autoSpaceDE w:val="0"/>
        <w:autoSpaceDN w:val="0"/>
        <w:adjustRightInd w:val="0"/>
        <w:spacing w:after="120" w:line="264" w:lineRule="auto"/>
        <w:ind w:left="0" w:firstLine="567"/>
        <w:jc w:val="both"/>
      </w:pPr>
      <w:r w:rsidRPr="001B4522">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1A031915" w14:textId="77777777" w:rsidR="001B4522" w:rsidRPr="001B4522" w:rsidRDefault="001B4522" w:rsidP="001B4522">
      <w:pPr>
        <w:widowControl w:val="0"/>
        <w:numPr>
          <w:ilvl w:val="1"/>
          <w:numId w:val="49"/>
        </w:numPr>
        <w:tabs>
          <w:tab w:val="left" w:pos="1080"/>
        </w:tabs>
        <w:autoSpaceDE w:val="0"/>
        <w:autoSpaceDN w:val="0"/>
        <w:adjustRightInd w:val="0"/>
        <w:spacing w:after="120" w:line="264" w:lineRule="auto"/>
        <w:ind w:left="0" w:firstLine="567"/>
        <w:jc w:val="both"/>
      </w:pPr>
      <w:r w:rsidRPr="001B4522">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03E5EAA9" w14:textId="77777777" w:rsidR="001B4522" w:rsidRPr="001B4522" w:rsidRDefault="001B4522" w:rsidP="001B4522">
      <w:pPr>
        <w:widowControl w:val="0"/>
        <w:tabs>
          <w:tab w:val="left" w:pos="1080"/>
        </w:tabs>
        <w:autoSpaceDE w:val="0"/>
        <w:autoSpaceDN w:val="0"/>
        <w:adjustRightInd w:val="0"/>
        <w:ind w:firstLine="567"/>
        <w:jc w:val="both"/>
      </w:pPr>
      <w:r w:rsidRPr="001B4522">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668196E" w14:textId="77777777" w:rsidR="001B4522" w:rsidRPr="001B4522" w:rsidRDefault="001B4522" w:rsidP="001B4522">
      <w:pPr>
        <w:widowControl w:val="0"/>
        <w:tabs>
          <w:tab w:val="left" w:pos="1080"/>
        </w:tabs>
        <w:autoSpaceDE w:val="0"/>
        <w:autoSpaceDN w:val="0"/>
        <w:adjustRightInd w:val="0"/>
        <w:ind w:firstLine="567"/>
        <w:jc w:val="both"/>
      </w:pPr>
      <w:r w:rsidRPr="001B4522">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02A4681B" w14:textId="77777777" w:rsidR="001B4522" w:rsidRPr="001B4522" w:rsidRDefault="001B4522" w:rsidP="001B4522">
      <w:pPr>
        <w:widowControl w:val="0"/>
        <w:tabs>
          <w:tab w:val="left" w:pos="1080"/>
        </w:tabs>
        <w:autoSpaceDE w:val="0"/>
        <w:autoSpaceDN w:val="0"/>
        <w:adjustRightInd w:val="0"/>
        <w:ind w:firstLine="567"/>
        <w:jc w:val="both"/>
      </w:pPr>
      <w:r w:rsidRPr="001B4522">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783A90CC" w14:textId="77777777" w:rsidR="001B4522" w:rsidRPr="001B4522" w:rsidRDefault="001B4522" w:rsidP="001B4522">
      <w:pPr>
        <w:widowControl w:val="0"/>
        <w:tabs>
          <w:tab w:val="left" w:pos="1080"/>
        </w:tabs>
        <w:autoSpaceDE w:val="0"/>
        <w:autoSpaceDN w:val="0"/>
        <w:adjustRightInd w:val="0"/>
        <w:ind w:firstLine="567"/>
        <w:jc w:val="both"/>
      </w:pPr>
      <w:r w:rsidRPr="001B4522">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79D1DCC4" w14:textId="77777777" w:rsidR="001B4522" w:rsidRPr="001B4522" w:rsidRDefault="001B4522" w:rsidP="001B4522">
      <w:pPr>
        <w:widowControl w:val="0"/>
        <w:tabs>
          <w:tab w:val="left" w:pos="1080"/>
        </w:tabs>
        <w:autoSpaceDE w:val="0"/>
        <w:autoSpaceDN w:val="0"/>
        <w:adjustRightInd w:val="0"/>
        <w:ind w:firstLine="567"/>
        <w:jc w:val="both"/>
      </w:pPr>
      <w:r w:rsidRPr="001B4522">
        <w:t xml:space="preserve">6.10. Заказчик вправе потребовать оплату штрафа от Подрядчика за каждый случай нарушения. </w:t>
      </w:r>
    </w:p>
    <w:p w14:paraId="4269D477" w14:textId="10B40078" w:rsidR="001B4522" w:rsidRPr="001B4522" w:rsidRDefault="001B4522" w:rsidP="001B4522">
      <w:pPr>
        <w:widowControl w:val="0"/>
        <w:tabs>
          <w:tab w:val="left" w:pos="1080"/>
        </w:tabs>
        <w:autoSpaceDE w:val="0"/>
        <w:autoSpaceDN w:val="0"/>
        <w:adjustRightInd w:val="0"/>
        <w:ind w:firstLine="567"/>
        <w:jc w:val="both"/>
      </w:pPr>
      <w:r w:rsidRPr="001B4522">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Start w:id="63" w:name="RefSCH7_1"/>
    </w:p>
    <w:p w14:paraId="7551D0A4" w14:textId="798F6432" w:rsidR="001B4522" w:rsidRPr="001B4522" w:rsidRDefault="001B4522" w:rsidP="001B4522">
      <w:pPr>
        <w:numPr>
          <w:ilvl w:val="0"/>
          <w:numId w:val="49"/>
        </w:numPr>
        <w:suppressAutoHyphens/>
        <w:autoSpaceDE w:val="0"/>
        <w:spacing w:before="120" w:after="120" w:line="264" w:lineRule="auto"/>
        <w:ind w:left="502"/>
        <w:jc w:val="center"/>
        <w:outlineLvl w:val="0"/>
        <w:rPr>
          <w:b/>
          <w:lang w:eastAsia="ar-SA"/>
        </w:rPr>
      </w:pPr>
      <w:r w:rsidRPr="001B4522">
        <w:rPr>
          <w:b/>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63"/>
      <w:r w:rsidRPr="001B4522">
        <w:rPr>
          <w:b/>
          <w:lang w:eastAsia="ar-SA"/>
        </w:rPr>
        <w:t>.</w:t>
      </w:r>
    </w:p>
    <w:p w14:paraId="3C8FA283" w14:textId="17BF280C" w:rsidR="001B4522" w:rsidRPr="001B4522" w:rsidRDefault="001B4522" w:rsidP="001B4522">
      <w:pPr>
        <w:numPr>
          <w:ilvl w:val="1"/>
          <w:numId w:val="35"/>
        </w:numPr>
        <w:spacing w:before="120" w:after="120" w:line="264" w:lineRule="auto"/>
        <w:ind w:right="141"/>
        <w:contextualSpacing/>
        <w:jc w:val="center"/>
        <w:rPr>
          <w:b/>
        </w:rPr>
      </w:pPr>
      <w:r w:rsidRPr="001B4522">
        <w:rPr>
          <w:b/>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
        <w:gridCol w:w="4317"/>
        <w:gridCol w:w="1038"/>
        <w:gridCol w:w="4296"/>
      </w:tblGrid>
      <w:tr w:rsidR="001B4522" w:rsidRPr="001B4522" w14:paraId="6FFAC459" w14:textId="77777777" w:rsidTr="0002741B">
        <w:tc>
          <w:tcPr>
            <w:tcW w:w="267" w:type="pct"/>
            <w:vMerge w:val="restart"/>
            <w:vAlign w:val="center"/>
          </w:tcPr>
          <w:p w14:paraId="6D5A48C3" w14:textId="77777777" w:rsidR="001B4522" w:rsidRPr="001B4522" w:rsidRDefault="001B4522" w:rsidP="001B4522">
            <w:pPr>
              <w:tabs>
                <w:tab w:val="left" w:pos="319"/>
              </w:tabs>
              <w:spacing w:before="120"/>
              <w:ind w:left="113"/>
              <w:jc w:val="center"/>
              <w:rPr>
                <w:sz w:val="18"/>
                <w:szCs w:val="18"/>
                <w:lang w:val="x-none"/>
              </w:rPr>
            </w:pPr>
          </w:p>
        </w:tc>
        <w:tc>
          <w:tcPr>
            <w:tcW w:w="2117" w:type="pct"/>
            <w:vMerge w:val="restart"/>
            <w:vAlign w:val="center"/>
          </w:tcPr>
          <w:p w14:paraId="3BA6647D" w14:textId="77777777" w:rsidR="001B4522" w:rsidRPr="001B4522" w:rsidRDefault="001B4522" w:rsidP="001B4522">
            <w:pPr>
              <w:spacing w:before="120"/>
              <w:jc w:val="center"/>
              <w:rPr>
                <w:b/>
                <w:sz w:val="18"/>
                <w:szCs w:val="18"/>
              </w:rPr>
            </w:pPr>
            <w:r w:rsidRPr="001B4522">
              <w:rPr>
                <w:b/>
                <w:sz w:val="18"/>
                <w:szCs w:val="18"/>
                <w:lang w:val="x-none"/>
              </w:rPr>
              <w:t>Вид нарушения</w:t>
            </w:r>
            <w:r w:rsidRPr="001B4522">
              <w:rPr>
                <w:b/>
                <w:sz w:val="18"/>
                <w:szCs w:val="18"/>
              </w:rPr>
              <w:t>*</w:t>
            </w:r>
          </w:p>
        </w:tc>
        <w:tc>
          <w:tcPr>
            <w:tcW w:w="2616" w:type="pct"/>
            <w:gridSpan w:val="2"/>
            <w:vAlign w:val="center"/>
          </w:tcPr>
          <w:p w14:paraId="7969EECA" w14:textId="77777777" w:rsidR="001B4522" w:rsidRPr="001B4522" w:rsidRDefault="001B4522" w:rsidP="001B4522">
            <w:pPr>
              <w:spacing w:before="120"/>
              <w:jc w:val="center"/>
              <w:rPr>
                <w:b/>
                <w:sz w:val="18"/>
                <w:szCs w:val="18"/>
                <w:lang w:val="x-none"/>
              </w:rPr>
            </w:pPr>
            <w:r w:rsidRPr="001B4522">
              <w:rPr>
                <w:b/>
                <w:sz w:val="18"/>
                <w:szCs w:val="18"/>
                <w:lang w:val="x-none"/>
              </w:rPr>
              <w:t>Мера ответственности</w:t>
            </w:r>
            <w:r w:rsidRPr="001B4522">
              <w:rPr>
                <w:b/>
                <w:sz w:val="18"/>
                <w:szCs w:val="18"/>
              </w:rPr>
              <w:t xml:space="preserve"> </w:t>
            </w:r>
            <w:r w:rsidRPr="001B4522">
              <w:rPr>
                <w:b/>
                <w:sz w:val="18"/>
                <w:szCs w:val="18"/>
                <w:lang w:val="x-none"/>
              </w:rPr>
              <w:t>/</w:t>
            </w:r>
            <w:r w:rsidRPr="001B4522">
              <w:rPr>
                <w:b/>
                <w:sz w:val="18"/>
                <w:szCs w:val="18"/>
              </w:rPr>
              <w:t xml:space="preserve"> </w:t>
            </w:r>
            <w:r w:rsidRPr="001B4522">
              <w:rPr>
                <w:b/>
                <w:sz w:val="18"/>
                <w:szCs w:val="18"/>
                <w:lang w:val="x-none"/>
              </w:rPr>
              <w:t>штрафная санкция</w:t>
            </w:r>
          </w:p>
        </w:tc>
      </w:tr>
      <w:tr w:rsidR="001B4522" w:rsidRPr="001B4522" w14:paraId="5634DFC4" w14:textId="77777777" w:rsidTr="0002741B">
        <w:tc>
          <w:tcPr>
            <w:tcW w:w="267" w:type="pct"/>
            <w:vMerge/>
            <w:vAlign w:val="center"/>
          </w:tcPr>
          <w:p w14:paraId="024B8C09" w14:textId="77777777" w:rsidR="001B4522" w:rsidRPr="001B4522" w:rsidRDefault="001B4522" w:rsidP="001B4522">
            <w:pPr>
              <w:tabs>
                <w:tab w:val="left" w:pos="319"/>
              </w:tabs>
              <w:spacing w:before="120"/>
              <w:ind w:left="113"/>
              <w:jc w:val="center"/>
              <w:rPr>
                <w:sz w:val="18"/>
                <w:szCs w:val="18"/>
                <w:lang w:val="x-none"/>
              </w:rPr>
            </w:pPr>
          </w:p>
        </w:tc>
        <w:tc>
          <w:tcPr>
            <w:tcW w:w="2117" w:type="pct"/>
            <w:vMerge/>
            <w:vAlign w:val="center"/>
          </w:tcPr>
          <w:p w14:paraId="2747F8EE" w14:textId="77777777" w:rsidR="001B4522" w:rsidRPr="001B4522" w:rsidRDefault="001B4522" w:rsidP="001B4522">
            <w:pPr>
              <w:spacing w:before="120"/>
              <w:jc w:val="center"/>
              <w:rPr>
                <w:b/>
                <w:sz w:val="18"/>
                <w:szCs w:val="18"/>
                <w:lang w:val="x-none"/>
              </w:rPr>
            </w:pPr>
          </w:p>
        </w:tc>
        <w:tc>
          <w:tcPr>
            <w:tcW w:w="509" w:type="pct"/>
            <w:vAlign w:val="center"/>
          </w:tcPr>
          <w:p w14:paraId="0F259D21" w14:textId="77777777" w:rsidR="001B4522" w:rsidRPr="001B4522" w:rsidRDefault="001B4522" w:rsidP="001B4522">
            <w:pPr>
              <w:spacing w:before="120"/>
              <w:jc w:val="center"/>
              <w:rPr>
                <w:b/>
                <w:sz w:val="18"/>
                <w:szCs w:val="18"/>
                <w:lang w:val="x-none"/>
              </w:rPr>
            </w:pPr>
            <w:r w:rsidRPr="001B4522">
              <w:rPr>
                <w:b/>
                <w:sz w:val="18"/>
                <w:szCs w:val="18"/>
                <w:lang w:val="x-none"/>
              </w:rPr>
              <w:t>Штраф</w:t>
            </w:r>
          </w:p>
          <w:p w14:paraId="3109BD3A" w14:textId="77777777" w:rsidR="001B4522" w:rsidRPr="001B4522" w:rsidRDefault="001B4522" w:rsidP="001B4522">
            <w:pPr>
              <w:spacing w:before="120"/>
              <w:jc w:val="center"/>
              <w:rPr>
                <w:b/>
                <w:sz w:val="18"/>
                <w:szCs w:val="18"/>
                <w:lang w:val="x-none"/>
              </w:rPr>
            </w:pPr>
            <w:r w:rsidRPr="001B4522">
              <w:rPr>
                <w:b/>
                <w:sz w:val="18"/>
                <w:szCs w:val="18"/>
                <w:lang w:val="x-none"/>
              </w:rPr>
              <w:t>(тыс. руб.)</w:t>
            </w:r>
          </w:p>
        </w:tc>
        <w:tc>
          <w:tcPr>
            <w:tcW w:w="2107" w:type="pct"/>
            <w:vAlign w:val="center"/>
          </w:tcPr>
          <w:p w14:paraId="5DAD236C" w14:textId="77777777" w:rsidR="001B4522" w:rsidRPr="001B4522" w:rsidRDefault="001B4522" w:rsidP="001B4522">
            <w:pPr>
              <w:spacing w:before="120"/>
              <w:jc w:val="center"/>
              <w:rPr>
                <w:b/>
                <w:sz w:val="18"/>
                <w:szCs w:val="18"/>
                <w:lang w:val="x-none"/>
              </w:rPr>
            </w:pPr>
            <w:r w:rsidRPr="001B4522">
              <w:rPr>
                <w:b/>
                <w:sz w:val="18"/>
                <w:szCs w:val="18"/>
                <w:lang w:val="x-none"/>
              </w:rPr>
              <w:t>Дополнительная санкция</w:t>
            </w:r>
          </w:p>
        </w:tc>
      </w:tr>
      <w:tr w:rsidR="001B4522" w:rsidRPr="001B4522" w14:paraId="6A224804" w14:textId="77777777" w:rsidTr="0002741B">
        <w:tc>
          <w:tcPr>
            <w:tcW w:w="267" w:type="pct"/>
          </w:tcPr>
          <w:p w14:paraId="457953DF"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bookmarkStart w:id="64" w:name="_Ref499613233"/>
          </w:p>
        </w:tc>
        <w:bookmarkEnd w:id="64"/>
        <w:tc>
          <w:tcPr>
            <w:tcW w:w="2117" w:type="pct"/>
          </w:tcPr>
          <w:p w14:paraId="5A935A8A" w14:textId="77777777" w:rsidR="001B4522" w:rsidRPr="001B4522" w:rsidRDefault="001B4522" w:rsidP="001B4522">
            <w:pPr>
              <w:spacing w:before="120"/>
              <w:jc w:val="both"/>
              <w:rPr>
                <w:sz w:val="18"/>
                <w:szCs w:val="18"/>
                <w:lang w:val="en-US"/>
              </w:rPr>
            </w:pPr>
            <w:r w:rsidRPr="001B4522">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20559BD" w14:textId="77777777" w:rsidR="001B4522" w:rsidRPr="001B4522" w:rsidRDefault="001B4522" w:rsidP="001B4522">
            <w:pPr>
              <w:spacing w:before="120"/>
              <w:jc w:val="center"/>
              <w:rPr>
                <w:sz w:val="18"/>
                <w:szCs w:val="18"/>
                <w:lang w:val="x-none"/>
              </w:rPr>
            </w:pPr>
            <w:r w:rsidRPr="001B4522">
              <w:rPr>
                <w:sz w:val="18"/>
                <w:szCs w:val="18"/>
                <w:lang w:val="x-none"/>
              </w:rPr>
              <w:t>100</w:t>
            </w:r>
          </w:p>
        </w:tc>
        <w:tc>
          <w:tcPr>
            <w:tcW w:w="2107" w:type="pct"/>
          </w:tcPr>
          <w:p w14:paraId="0250A04C" w14:textId="77777777" w:rsidR="001B4522" w:rsidRPr="001B4522" w:rsidRDefault="001B4522" w:rsidP="001B4522">
            <w:pPr>
              <w:spacing w:before="120"/>
              <w:jc w:val="both"/>
              <w:rPr>
                <w:sz w:val="18"/>
                <w:szCs w:val="18"/>
                <w:lang w:val="x-none"/>
              </w:rPr>
            </w:pPr>
            <w:r w:rsidRPr="001B4522">
              <w:rPr>
                <w:sz w:val="18"/>
                <w:szCs w:val="18"/>
                <w:lang w:val="x-none"/>
              </w:rPr>
              <w:t>Отстранение от работы, удаление исполнителей с места производства работ.</w:t>
            </w:r>
          </w:p>
        </w:tc>
      </w:tr>
      <w:tr w:rsidR="001B4522" w:rsidRPr="001B4522" w14:paraId="253C5B7B" w14:textId="77777777" w:rsidTr="0002741B">
        <w:tc>
          <w:tcPr>
            <w:tcW w:w="267" w:type="pct"/>
          </w:tcPr>
          <w:p w14:paraId="4031BB70"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4EF09D71" w14:textId="77777777" w:rsidR="001B4522" w:rsidRPr="001B4522" w:rsidRDefault="001B4522" w:rsidP="001B4522">
            <w:pPr>
              <w:spacing w:before="120"/>
              <w:jc w:val="both"/>
              <w:rPr>
                <w:sz w:val="18"/>
                <w:szCs w:val="18"/>
              </w:rPr>
            </w:pPr>
            <w:r w:rsidRPr="001B4522">
              <w:rPr>
                <w:sz w:val="18"/>
                <w:szCs w:val="18"/>
                <w:lang w:val="x-none"/>
              </w:rPr>
              <w:t>Отсутствие у работников документов, подтверждающих их аттестаци</w:t>
            </w:r>
            <w:r w:rsidRPr="001B4522">
              <w:rPr>
                <w:sz w:val="18"/>
                <w:szCs w:val="18"/>
              </w:rPr>
              <w:t>ю</w:t>
            </w:r>
            <w:r w:rsidRPr="001B4522">
              <w:rPr>
                <w:sz w:val="18"/>
                <w:szCs w:val="18"/>
                <w:lang w:val="x-none"/>
              </w:rPr>
              <w:t xml:space="preserve">, квалификацию, прохождение </w:t>
            </w:r>
            <w:r w:rsidRPr="001B4522">
              <w:rPr>
                <w:sz w:val="18"/>
                <w:szCs w:val="18"/>
              </w:rPr>
              <w:t xml:space="preserve">вводного инструктажа, инструктажа на рабочем месте (первичного / повторного / целевого), </w:t>
            </w:r>
            <w:r w:rsidRPr="001B4522">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7FD4C526" w14:textId="77777777" w:rsidR="001B4522" w:rsidRPr="001B4522" w:rsidRDefault="001B4522" w:rsidP="001B4522">
            <w:pPr>
              <w:spacing w:before="120"/>
              <w:jc w:val="center"/>
              <w:rPr>
                <w:sz w:val="18"/>
                <w:szCs w:val="18"/>
              </w:rPr>
            </w:pPr>
            <w:r w:rsidRPr="001B4522">
              <w:rPr>
                <w:sz w:val="18"/>
                <w:szCs w:val="18"/>
              </w:rPr>
              <w:t>50</w:t>
            </w:r>
          </w:p>
        </w:tc>
        <w:tc>
          <w:tcPr>
            <w:tcW w:w="2107" w:type="pct"/>
          </w:tcPr>
          <w:p w14:paraId="209C3F7D" w14:textId="77777777" w:rsidR="001B4522" w:rsidRPr="001B4522" w:rsidRDefault="001B4522" w:rsidP="001B4522">
            <w:pPr>
              <w:spacing w:before="120"/>
              <w:jc w:val="both"/>
              <w:rPr>
                <w:sz w:val="18"/>
                <w:szCs w:val="18"/>
              </w:rPr>
            </w:pPr>
            <w:r w:rsidRPr="001B4522">
              <w:rPr>
                <w:sz w:val="18"/>
                <w:szCs w:val="18"/>
              </w:rPr>
              <w:t>Отстранение от работы, удаление с территории объекта (блокирование пропуска нарушителя(-ей)).</w:t>
            </w:r>
          </w:p>
        </w:tc>
      </w:tr>
      <w:tr w:rsidR="001B4522" w:rsidRPr="001B4522" w14:paraId="20C1EC42" w14:textId="77777777" w:rsidTr="0002741B">
        <w:tc>
          <w:tcPr>
            <w:tcW w:w="267" w:type="pct"/>
          </w:tcPr>
          <w:p w14:paraId="178E3296"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4537611C" w14:textId="77777777" w:rsidR="001B4522" w:rsidRPr="001B4522" w:rsidRDefault="001B4522" w:rsidP="001B4522">
            <w:pPr>
              <w:spacing w:before="120"/>
              <w:jc w:val="both"/>
              <w:rPr>
                <w:sz w:val="18"/>
                <w:szCs w:val="18"/>
                <w:lang w:val="x-none"/>
              </w:rPr>
            </w:pPr>
            <w:r w:rsidRPr="001B4522">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789546FC" w14:textId="77777777" w:rsidR="001B4522" w:rsidRPr="001B4522" w:rsidRDefault="001B4522" w:rsidP="001B4522">
            <w:pPr>
              <w:spacing w:before="120"/>
              <w:jc w:val="center"/>
              <w:rPr>
                <w:sz w:val="18"/>
                <w:szCs w:val="18"/>
              </w:rPr>
            </w:pPr>
            <w:r w:rsidRPr="001B4522">
              <w:rPr>
                <w:sz w:val="18"/>
                <w:szCs w:val="18"/>
              </w:rPr>
              <w:t>50</w:t>
            </w:r>
          </w:p>
        </w:tc>
        <w:tc>
          <w:tcPr>
            <w:tcW w:w="2107" w:type="pct"/>
          </w:tcPr>
          <w:p w14:paraId="11D12D42" w14:textId="77777777" w:rsidR="001B4522" w:rsidRPr="001B4522" w:rsidRDefault="001B4522" w:rsidP="001B4522">
            <w:pPr>
              <w:spacing w:before="120"/>
              <w:jc w:val="both"/>
              <w:rPr>
                <w:sz w:val="18"/>
                <w:szCs w:val="18"/>
              </w:rPr>
            </w:pPr>
            <w:r w:rsidRPr="001B4522">
              <w:rPr>
                <w:sz w:val="18"/>
                <w:szCs w:val="18"/>
              </w:rPr>
              <w:t>Отстранение от работы, удаление исполнителей с места производства работ. Остановка работ.</w:t>
            </w:r>
          </w:p>
        </w:tc>
      </w:tr>
      <w:tr w:rsidR="001B4522" w:rsidRPr="001B4522" w14:paraId="29F61DA3" w14:textId="77777777" w:rsidTr="0002741B">
        <w:tc>
          <w:tcPr>
            <w:tcW w:w="267" w:type="pct"/>
          </w:tcPr>
          <w:p w14:paraId="4A916B0E"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47C4D213" w14:textId="77777777" w:rsidR="001B4522" w:rsidRPr="001B4522" w:rsidRDefault="001B4522" w:rsidP="001B4522">
            <w:pPr>
              <w:spacing w:before="120"/>
              <w:jc w:val="both"/>
              <w:rPr>
                <w:sz w:val="18"/>
                <w:szCs w:val="18"/>
                <w:lang w:val="x-none"/>
              </w:rPr>
            </w:pPr>
            <w:r w:rsidRPr="001B4522">
              <w:rPr>
                <w:sz w:val="18"/>
                <w:szCs w:val="18"/>
                <w:lang w:val="x-none"/>
              </w:rPr>
              <w:t>Нарушение правил по охране труда при работе на высоте.</w:t>
            </w:r>
          </w:p>
        </w:tc>
        <w:tc>
          <w:tcPr>
            <w:tcW w:w="509" w:type="pct"/>
          </w:tcPr>
          <w:p w14:paraId="64BC0282" w14:textId="77777777" w:rsidR="001B4522" w:rsidRPr="001B4522" w:rsidRDefault="001B4522" w:rsidP="001B4522">
            <w:pPr>
              <w:spacing w:before="120"/>
              <w:jc w:val="center"/>
              <w:rPr>
                <w:sz w:val="18"/>
                <w:szCs w:val="18"/>
              </w:rPr>
            </w:pPr>
            <w:r w:rsidRPr="001B4522">
              <w:rPr>
                <w:sz w:val="18"/>
                <w:szCs w:val="18"/>
              </w:rPr>
              <w:t>50</w:t>
            </w:r>
          </w:p>
        </w:tc>
        <w:tc>
          <w:tcPr>
            <w:tcW w:w="2107" w:type="pct"/>
          </w:tcPr>
          <w:p w14:paraId="1BB92CBD" w14:textId="77777777" w:rsidR="001B4522" w:rsidRPr="001B4522" w:rsidRDefault="001B4522" w:rsidP="001B4522">
            <w:pPr>
              <w:spacing w:before="120"/>
              <w:jc w:val="both"/>
              <w:rPr>
                <w:sz w:val="18"/>
                <w:szCs w:val="18"/>
              </w:rPr>
            </w:pPr>
            <w:r w:rsidRPr="001B4522">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1B4522" w:rsidRPr="001B4522" w14:paraId="01118E3A" w14:textId="77777777" w:rsidTr="0002741B">
        <w:tc>
          <w:tcPr>
            <w:tcW w:w="267" w:type="pct"/>
          </w:tcPr>
          <w:p w14:paraId="61DBBAEC"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Borders>
              <w:bottom w:val="single" w:sz="4" w:space="0" w:color="auto"/>
            </w:tcBorders>
          </w:tcPr>
          <w:p w14:paraId="459EDF3A" w14:textId="77777777" w:rsidR="001B4522" w:rsidRPr="001B4522" w:rsidRDefault="001B4522" w:rsidP="001B4522">
            <w:pPr>
              <w:spacing w:before="120"/>
              <w:jc w:val="both"/>
              <w:rPr>
                <w:sz w:val="18"/>
                <w:szCs w:val="18"/>
                <w:lang w:val="x-none"/>
              </w:rPr>
            </w:pPr>
            <w:r w:rsidRPr="001B4522">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7AE698B2" w14:textId="77777777" w:rsidR="001B4522" w:rsidRPr="001B4522" w:rsidRDefault="001B4522" w:rsidP="001B4522">
            <w:pPr>
              <w:spacing w:before="120"/>
              <w:jc w:val="center"/>
              <w:rPr>
                <w:sz w:val="18"/>
                <w:szCs w:val="18"/>
                <w:lang w:val="x-none"/>
              </w:rPr>
            </w:pPr>
            <w:r w:rsidRPr="001B4522">
              <w:rPr>
                <w:sz w:val="18"/>
                <w:szCs w:val="18"/>
              </w:rPr>
              <w:t>50</w:t>
            </w:r>
          </w:p>
        </w:tc>
        <w:tc>
          <w:tcPr>
            <w:tcW w:w="2107" w:type="pct"/>
            <w:tcBorders>
              <w:bottom w:val="single" w:sz="4" w:space="0" w:color="auto"/>
            </w:tcBorders>
          </w:tcPr>
          <w:p w14:paraId="7B7CE2B1" w14:textId="77777777" w:rsidR="001B4522" w:rsidRPr="001B4522" w:rsidRDefault="001B4522" w:rsidP="001B4522">
            <w:pPr>
              <w:spacing w:before="120"/>
              <w:jc w:val="both"/>
              <w:rPr>
                <w:sz w:val="18"/>
                <w:szCs w:val="18"/>
              </w:rPr>
            </w:pPr>
            <w:r w:rsidRPr="001B4522">
              <w:rPr>
                <w:sz w:val="18"/>
                <w:szCs w:val="18"/>
              </w:rPr>
              <w:t xml:space="preserve">Отстранение от работы, удаление исполнителей с места производства работ. Остановка работ. </w:t>
            </w:r>
          </w:p>
        </w:tc>
      </w:tr>
      <w:tr w:rsidR="001B4522" w:rsidRPr="001B4522" w14:paraId="499D48C8" w14:textId="77777777" w:rsidTr="0002741B">
        <w:tc>
          <w:tcPr>
            <w:tcW w:w="267" w:type="pct"/>
            <w:vMerge w:val="restart"/>
          </w:tcPr>
          <w:p w14:paraId="1989E62B"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Borders>
              <w:right w:val="nil"/>
            </w:tcBorders>
          </w:tcPr>
          <w:p w14:paraId="5A4FC1B5" w14:textId="77777777" w:rsidR="001B4522" w:rsidRPr="001B4522" w:rsidRDefault="001B4522" w:rsidP="001B4522">
            <w:pPr>
              <w:spacing w:before="120"/>
              <w:jc w:val="both"/>
              <w:rPr>
                <w:sz w:val="18"/>
                <w:szCs w:val="18"/>
              </w:rPr>
            </w:pPr>
            <w:r w:rsidRPr="001B4522">
              <w:rPr>
                <w:sz w:val="18"/>
                <w:szCs w:val="18"/>
                <w:lang w:val="x-none"/>
              </w:rPr>
              <w:t>Неприменение или несоответствующее применение средств индивидуальной защиты и спецодежды</w:t>
            </w:r>
            <w:r w:rsidRPr="001B4522">
              <w:rPr>
                <w:sz w:val="18"/>
                <w:szCs w:val="18"/>
              </w:rPr>
              <w:t>:</w:t>
            </w:r>
          </w:p>
        </w:tc>
        <w:tc>
          <w:tcPr>
            <w:tcW w:w="509" w:type="pct"/>
            <w:tcBorders>
              <w:left w:val="nil"/>
              <w:right w:val="nil"/>
            </w:tcBorders>
          </w:tcPr>
          <w:p w14:paraId="40C72A09" w14:textId="77777777" w:rsidR="001B4522" w:rsidRPr="001B4522" w:rsidRDefault="001B4522" w:rsidP="001B4522">
            <w:pPr>
              <w:spacing w:before="120"/>
              <w:jc w:val="center"/>
              <w:rPr>
                <w:sz w:val="18"/>
                <w:szCs w:val="18"/>
              </w:rPr>
            </w:pPr>
          </w:p>
        </w:tc>
        <w:tc>
          <w:tcPr>
            <w:tcW w:w="2107" w:type="pct"/>
            <w:tcBorders>
              <w:left w:val="nil"/>
            </w:tcBorders>
          </w:tcPr>
          <w:p w14:paraId="33A4855E" w14:textId="77777777" w:rsidR="001B4522" w:rsidRPr="001B4522" w:rsidRDefault="001B4522" w:rsidP="001B4522">
            <w:pPr>
              <w:spacing w:before="120"/>
              <w:jc w:val="both"/>
              <w:rPr>
                <w:sz w:val="18"/>
                <w:szCs w:val="18"/>
              </w:rPr>
            </w:pPr>
          </w:p>
        </w:tc>
      </w:tr>
      <w:tr w:rsidR="001B4522" w:rsidRPr="001B4522" w14:paraId="522C197F" w14:textId="77777777" w:rsidTr="0002741B">
        <w:tc>
          <w:tcPr>
            <w:tcW w:w="267" w:type="pct"/>
            <w:vMerge/>
          </w:tcPr>
          <w:p w14:paraId="31FDEE22" w14:textId="77777777" w:rsidR="001B4522" w:rsidRPr="001B4522" w:rsidRDefault="001B4522" w:rsidP="001B4522">
            <w:pPr>
              <w:tabs>
                <w:tab w:val="left" w:pos="319"/>
              </w:tabs>
              <w:spacing w:before="120"/>
              <w:ind w:left="113"/>
              <w:jc w:val="center"/>
              <w:rPr>
                <w:sz w:val="18"/>
                <w:szCs w:val="18"/>
                <w:lang w:val="x-none"/>
              </w:rPr>
            </w:pPr>
          </w:p>
        </w:tc>
        <w:tc>
          <w:tcPr>
            <w:tcW w:w="2117" w:type="pct"/>
          </w:tcPr>
          <w:p w14:paraId="75A56125" w14:textId="77777777" w:rsidR="001B4522" w:rsidRPr="001B4522" w:rsidRDefault="001B4522" w:rsidP="001B4522">
            <w:pPr>
              <w:spacing w:before="120"/>
              <w:jc w:val="both"/>
              <w:rPr>
                <w:sz w:val="18"/>
                <w:szCs w:val="18"/>
              </w:rPr>
            </w:pPr>
            <w:r w:rsidRPr="001B4522">
              <w:rPr>
                <w:sz w:val="18"/>
                <w:szCs w:val="18"/>
                <w:lang w:val="x-none"/>
              </w:rPr>
              <w:t>- средств защиты от падения с высоты</w:t>
            </w:r>
            <w:r w:rsidRPr="001B4522">
              <w:rPr>
                <w:sz w:val="18"/>
                <w:szCs w:val="18"/>
              </w:rPr>
              <w:t>;</w:t>
            </w:r>
          </w:p>
        </w:tc>
        <w:tc>
          <w:tcPr>
            <w:tcW w:w="509" w:type="pct"/>
          </w:tcPr>
          <w:p w14:paraId="648CBDA1" w14:textId="77777777" w:rsidR="001B4522" w:rsidRPr="001B4522" w:rsidRDefault="001B4522" w:rsidP="001B4522">
            <w:pPr>
              <w:spacing w:before="120"/>
              <w:jc w:val="center"/>
              <w:rPr>
                <w:sz w:val="18"/>
                <w:szCs w:val="18"/>
              </w:rPr>
            </w:pPr>
            <w:r w:rsidRPr="001B4522">
              <w:rPr>
                <w:sz w:val="18"/>
                <w:szCs w:val="18"/>
              </w:rPr>
              <w:t>50</w:t>
            </w:r>
          </w:p>
        </w:tc>
        <w:tc>
          <w:tcPr>
            <w:tcW w:w="2107" w:type="pct"/>
          </w:tcPr>
          <w:p w14:paraId="0653A6A1" w14:textId="77777777" w:rsidR="001B4522" w:rsidRPr="001B4522" w:rsidRDefault="001B4522" w:rsidP="001B4522">
            <w:pPr>
              <w:spacing w:before="120"/>
              <w:jc w:val="both"/>
              <w:rPr>
                <w:sz w:val="18"/>
                <w:szCs w:val="18"/>
              </w:rPr>
            </w:pPr>
            <w:r w:rsidRPr="001B4522">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1B4522" w:rsidRPr="001B4522" w14:paraId="32A4CE33" w14:textId="77777777" w:rsidTr="0002741B">
        <w:trPr>
          <w:trHeight w:val="542"/>
        </w:trPr>
        <w:tc>
          <w:tcPr>
            <w:tcW w:w="267" w:type="pct"/>
            <w:vMerge/>
          </w:tcPr>
          <w:p w14:paraId="00DB0105" w14:textId="77777777" w:rsidR="001B4522" w:rsidRPr="001B4522" w:rsidRDefault="001B4522" w:rsidP="001B4522">
            <w:pPr>
              <w:tabs>
                <w:tab w:val="left" w:pos="319"/>
              </w:tabs>
              <w:spacing w:before="120"/>
              <w:ind w:left="113"/>
              <w:jc w:val="center"/>
              <w:rPr>
                <w:sz w:val="18"/>
                <w:szCs w:val="18"/>
                <w:lang w:val="x-none"/>
              </w:rPr>
            </w:pPr>
          </w:p>
        </w:tc>
        <w:tc>
          <w:tcPr>
            <w:tcW w:w="2117" w:type="pct"/>
          </w:tcPr>
          <w:p w14:paraId="6CC2D529" w14:textId="77777777" w:rsidR="001B4522" w:rsidRPr="001B4522" w:rsidRDefault="001B4522" w:rsidP="001B4522">
            <w:pPr>
              <w:spacing w:before="120"/>
              <w:jc w:val="both"/>
              <w:rPr>
                <w:sz w:val="18"/>
                <w:szCs w:val="18"/>
              </w:rPr>
            </w:pPr>
            <w:r w:rsidRPr="001B4522">
              <w:rPr>
                <w:sz w:val="18"/>
                <w:szCs w:val="18"/>
                <w:lang w:val="x-none"/>
              </w:rPr>
              <w:t>- других средств индивидуальной защиты</w:t>
            </w:r>
            <w:r w:rsidRPr="001B4522">
              <w:rPr>
                <w:sz w:val="18"/>
                <w:szCs w:val="18"/>
              </w:rPr>
              <w:t>.</w:t>
            </w:r>
          </w:p>
        </w:tc>
        <w:tc>
          <w:tcPr>
            <w:tcW w:w="509" w:type="pct"/>
          </w:tcPr>
          <w:p w14:paraId="09787684" w14:textId="77777777" w:rsidR="001B4522" w:rsidRPr="001B4522" w:rsidRDefault="001B4522" w:rsidP="001B4522">
            <w:pPr>
              <w:spacing w:before="120"/>
              <w:jc w:val="center"/>
              <w:rPr>
                <w:sz w:val="18"/>
                <w:szCs w:val="18"/>
              </w:rPr>
            </w:pPr>
            <w:r w:rsidRPr="001B4522">
              <w:rPr>
                <w:sz w:val="18"/>
                <w:szCs w:val="18"/>
              </w:rPr>
              <w:t>25</w:t>
            </w:r>
          </w:p>
        </w:tc>
        <w:tc>
          <w:tcPr>
            <w:tcW w:w="2107" w:type="pct"/>
          </w:tcPr>
          <w:p w14:paraId="6D676544" w14:textId="77777777" w:rsidR="001B4522" w:rsidRPr="001B4522" w:rsidRDefault="001B4522" w:rsidP="001B4522">
            <w:pPr>
              <w:spacing w:before="120"/>
              <w:jc w:val="both"/>
              <w:rPr>
                <w:sz w:val="18"/>
                <w:szCs w:val="18"/>
              </w:rPr>
            </w:pPr>
            <w:r w:rsidRPr="001B4522">
              <w:rPr>
                <w:sz w:val="18"/>
                <w:szCs w:val="18"/>
              </w:rPr>
              <w:t>Отстранение от работы, удаление исполнителей с места производства работ. Остановка работ.</w:t>
            </w:r>
          </w:p>
        </w:tc>
      </w:tr>
      <w:tr w:rsidR="001B4522" w:rsidRPr="001B4522" w14:paraId="4515902C" w14:textId="77777777" w:rsidTr="0002741B">
        <w:tc>
          <w:tcPr>
            <w:tcW w:w="267" w:type="pct"/>
          </w:tcPr>
          <w:p w14:paraId="778754F6"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1DD36ACA" w14:textId="77777777" w:rsidR="001B4522" w:rsidRPr="001B4522" w:rsidRDefault="001B4522" w:rsidP="001B4522">
            <w:pPr>
              <w:spacing w:before="120"/>
              <w:jc w:val="both"/>
              <w:rPr>
                <w:sz w:val="18"/>
                <w:szCs w:val="18"/>
                <w:lang w:val="x-none"/>
              </w:rPr>
            </w:pPr>
            <w:r w:rsidRPr="001B4522">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2B47FF4" w14:textId="77777777" w:rsidR="001B4522" w:rsidRPr="001B4522" w:rsidRDefault="001B4522" w:rsidP="001B4522">
            <w:pPr>
              <w:spacing w:before="120"/>
              <w:jc w:val="center"/>
              <w:rPr>
                <w:sz w:val="18"/>
                <w:szCs w:val="18"/>
              </w:rPr>
            </w:pPr>
            <w:r w:rsidRPr="001B4522">
              <w:rPr>
                <w:sz w:val="18"/>
                <w:szCs w:val="18"/>
              </w:rPr>
              <w:t>20</w:t>
            </w:r>
          </w:p>
        </w:tc>
        <w:tc>
          <w:tcPr>
            <w:tcW w:w="2107" w:type="pct"/>
          </w:tcPr>
          <w:p w14:paraId="719D92CC" w14:textId="77777777" w:rsidR="001B4522" w:rsidRPr="001B4522" w:rsidRDefault="001B4522" w:rsidP="001B4522">
            <w:pPr>
              <w:spacing w:before="120"/>
              <w:jc w:val="both"/>
              <w:rPr>
                <w:sz w:val="18"/>
                <w:szCs w:val="18"/>
              </w:rPr>
            </w:pPr>
            <w:r w:rsidRPr="001B4522">
              <w:rPr>
                <w:sz w:val="18"/>
                <w:szCs w:val="18"/>
              </w:rPr>
              <w:t>Отстранение от работы, удаление исполнителей с места производства работ. Остановка работ.</w:t>
            </w:r>
          </w:p>
        </w:tc>
      </w:tr>
      <w:tr w:rsidR="001B4522" w:rsidRPr="001B4522" w14:paraId="7575CB89" w14:textId="77777777" w:rsidTr="0002741B">
        <w:tc>
          <w:tcPr>
            <w:tcW w:w="267" w:type="pct"/>
          </w:tcPr>
          <w:p w14:paraId="6748CFC2"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6F573544" w14:textId="77777777" w:rsidR="001B4522" w:rsidRPr="001B4522" w:rsidRDefault="001B4522" w:rsidP="001B4522">
            <w:pPr>
              <w:spacing w:before="120"/>
              <w:jc w:val="both"/>
              <w:rPr>
                <w:sz w:val="18"/>
                <w:szCs w:val="18"/>
                <w:lang w:val="x-none"/>
              </w:rPr>
            </w:pPr>
            <w:r w:rsidRPr="001B4522">
              <w:rPr>
                <w:sz w:val="18"/>
                <w:szCs w:val="18"/>
                <w:lang w:val="x-none"/>
              </w:rPr>
              <w:t xml:space="preserve">Нарушение требований охраны труда при </w:t>
            </w:r>
            <w:r w:rsidRPr="001B4522">
              <w:rPr>
                <w:sz w:val="18"/>
                <w:szCs w:val="18"/>
              </w:rPr>
              <w:t>эксплуатации электроустановок</w:t>
            </w:r>
            <w:r w:rsidRPr="001B4522">
              <w:rPr>
                <w:sz w:val="18"/>
                <w:szCs w:val="18"/>
                <w:lang w:val="x-none"/>
              </w:rPr>
              <w:t>.</w:t>
            </w:r>
          </w:p>
        </w:tc>
        <w:tc>
          <w:tcPr>
            <w:tcW w:w="509" w:type="pct"/>
          </w:tcPr>
          <w:p w14:paraId="7FA37234" w14:textId="77777777" w:rsidR="001B4522" w:rsidRPr="001B4522" w:rsidRDefault="001B4522" w:rsidP="001B4522">
            <w:pPr>
              <w:spacing w:before="120"/>
              <w:jc w:val="center"/>
              <w:rPr>
                <w:sz w:val="18"/>
                <w:szCs w:val="18"/>
              </w:rPr>
            </w:pPr>
            <w:r w:rsidRPr="001B4522">
              <w:rPr>
                <w:sz w:val="18"/>
                <w:szCs w:val="18"/>
              </w:rPr>
              <w:t>50</w:t>
            </w:r>
          </w:p>
        </w:tc>
        <w:tc>
          <w:tcPr>
            <w:tcW w:w="2107" w:type="pct"/>
          </w:tcPr>
          <w:p w14:paraId="3C612283" w14:textId="77777777" w:rsidR="001B4522" w:rsidRPr="001B4522" w:rsidRDefault="001B4522" w:rsidP="001B4522">
            <w:pPr>
              <w:spacing w:before="120"/>
              <w:jc w:val="both"/>
              <w:rPr>
                <w:sz w:val="18"/>
                <w:szCs w:val="18"/>
              </w:rPr>
            </w:pPr>
            <w:r w:rsidRPr="001B4522">
              <w:rPr>
                <w:sz w:val="18"/>
                <w:szCs w:val="18"/>
              </w:rPr>
              <w:t>Отстранение от работы, удаление исполнителей с места производства работ. Остановка работ.</w:t>
            </w:r>
          </w:p>
        </w:tc>
      </w:tr>
      <w:tr w:rsidR="001B4522" w:rsidRPr="001B4522" w14:paraId="54D17498" w14:textId="77777777" w:rsidTr="0002741B">
        <w:tc>
          <w:tcPr>
            <w:tcW w:w="267" w:type="pct"/>
          </w:tcPr>
          <w:p w14:paraId="430E3FB4"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14AEBCD4" w14:textId="77777777" w:rsidR="001B4522" w:rsidRPr="001B4522" w:rsidRDefault="001B4522" w:rsidP="001B4522">
            <w:pPr>
              <w:spacing w:before="120"/>
              <w:jc w:val="both"/>
              <w:rPr>
                <w:sz w:val="18"/>
                <w:szCs w:val="18"/>
                <w:lang w:val="x-none"/>
              </w:rPr>
            </w:pPr>
            <w:r w:rsidRPr="001B4522">
              <w:rPr>
                <w:sz w:val="18"/>
                <w:szCs w:val="18"/>
                <w:lang w:val="x-none"/>
              </w:rPr>
              <w:t xml:space="preserve">Нарушение требований охраны труда при проведении огневых работ (электросварочных, </w:t>
            </w:r>
            <w:proofErr w:type="spellStart"/>
            <w:r w:rsidRPr="001B4522">
              <w:rPr>
                <w:sz w:val="18"/>
                <w:szCs w:val="18"/>
                <w:lang w:val="x-none"/>
              </w:rPr>
              <w:t>газорезательных</w:t>
            </w:r>
            <w:proofErr w:type="spellEnd"/>
            <w:r w:rsidRPr="001B4522">
              <w:rPr>
                <w:sz w:val="18"/>
                <w:szCs w:val="18"/>
                <w:lang w:val="x-none"/>
              </w:rPr>
              <w:t>, паяльных, УШМ).</w:t>
            </w:r>
          </w:p>
        </w:tc>
        <w:tc>
          <w:tcPr>
            <w:tcW w:w="509" w:type="pct"/>
          </w:tcPr>
          <w:p w14:paraId="0E8EBBBA" w14:textId="77777777" w:rsidR="001B4522" w:rsidRPr="001B4522" w:rsidRDefault="001B4522" w:rsidP="001B4522">
            <w:pPr>
              <w:spacing w:before="120"/>
              <w:jc w:val="center"/>
              <w:rPr>
                <w:sz w:val="18"/>
                <w:szCs w:val="18"/>
              </w:rPr>
            </w:pPr>
            <w:r w:rsidRPr="001B4522">
              <w:rPr>
                <w:sz w:val="18"/>
                <w:szCs w:val="18"/>
              </w:rPr>
              <w:t>50</w:t>
            </w:r>
          </w:p>
        </w:tc>
        <w:tc>
          <w:tcPr>
            <w:tcW w:w="2107" w:type="pct"/>
          </w:tcPr>
          <w:p w14:paraId="14C49694" w14:textId="77777777" w:rsidR="001B4522" w:rsidRPr="001B4522" w:rsidRDefault="001B4522" w:rsidP="001B4522">
            <w:pPr>
              <w:spacing w:before="120"/>
              <w:jc w:val="both"/>
              <w:rPr>
                <w:sz w:val="18"/>
                <w:szCs w:val="18"/>
              </w:rPr>
            </w:pPr>
            <w:r w:rsidRPr="001B4522">
              <w:rPr>
                <w:sz w:val="18"/>
                <w:szCs w:val="18"/>
              </w:rPr>
              <w:t xml:space="preserve">Отстранение от работы, удаление исполнителей с места производства работ. Остановка работ. </w:t>
            </w:r>
          </w:p>
        </w:tc>
      </w:tr>
      <w:tr w:rsidR="001B4522" w:rsidRPr="001B4522" w14:paraId="3C914210" w14:textId="77777777" w:rsidTr="0002741B">
        <w:tc>
          <w:tcPr>
            <w:tcW w:w="267" w:type="pct"/>
          </w:tcPr>
          <w:p w14:paraId="0272DA57"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bookmarkStart w:id="65" w:name="_Ref496878534"/>
          </w:p>
        </w:tc>
        <w:bookmarkEnd w:id="65"/>
        <w:tc>
          <w:tcPr>
            <w:tcW w:w="2117" w:type="pct"/>
          </w:tcPr>
          <w:p w14:paraId="0B2EFD65" w14:textId="77777777" w:rsidR="001B4522" w:rsidRPr="001B4522" w:rsidRDefault="001B4522" w:rsidP="001B4522">
            <w:pPr>
              <w:spacing w:before="120"/>
              <w:jc w:val="both"/>
              <w:rPr>
                <w:sz w:val="18"/>
                <w:szCs w:val="18"/>
                <w:lang w:val="x-none"/>
              </w:rPr>
            </w:pPr>
            <w:r w:rsidRPr="001B4522">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24BBD19B" w14:textId="77777777" w:rsidR="001B4522" w:rsidRPr="001B4522" w:rsidRDefault="001B4522" w:rsidP="001B4522">
            <w:pPr>
              <w:spacing w:before="120"/>
              <w:jc w:val="center"/>
              <w:rPr>
                <w:sz w:val="18"/>
                <w:szCs w:val="18"/>
              </w:rPr>
            </w:pPr>
            <w:r w:rsidRPr="001B4522">
              <w:rPr>
                <w:sz w:val="18"/>
                <w:szCs w:val="18"/>
              </w:rPr>
              <w:t>50</w:t>
            </w:r>
          </w:p>
        </w:tc>
        <w:tc>
          <w:tcPr>
            <w:tcW w:w="2107" w:type="pct"/>
          </w:tcPr>
          <w:p w14:paraId="5464DD79" w14:textId="77777777" w:rsidR="001B4522" w:rsidRPr="001B4522" w:rsidRDefault="001B4522" w:rsidP="001B4522">
            <w:pPr>
              <w:spacing w:before="120"/>
              <w:jc w:val="both"/>
              <w:rPr>
                <w:sz w:val="18"/>
                <w:szCs w:val="18"/>
              </w:rPr>
            </w:pPr>
            <w:r w:rsidRPr="001B4522">
              <w:rPr>
                <w:sz w:val="18"/>
                <w:szCs w:val="18"/>
              </w:rPr>
              <w:t xml:space="preserve">Отстранение от работы, удаление исполнителей с места производства работ. Остановка работ. </w:t>
            </w:r>
          </w:p>
        </w:tc>
      </w:tr>
      <w:tr w:rsidR="001B4522" w:rsidRPr="001B4522" w14:paraId="5DC25776" w14:textId="77777777" w:rsidTr="0002741B">
        <w:tc>
          <w:tcPr>
            <w:tcW w:w="267" w:type="pct"/>
          </w:tcPr>
          <w:p w14:paraId="2BA02C8A"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3AD983F9" w14:textId="77777777" w:rsidR="001B4522" w:rsidRPr="001B4522" w:rsidRDefault="001B4522" w:rsidP="001B4522">
            <w:pPr>
              <w:spacing w:before="120"/>
              <w:jc w:val="both"/>
              <w:rPr>
                <w:sz w:val="18"/>
                <w:szCs w:val="18"/>
                <w:lang w:val="x-none"/>
              </w:rPr>
            </w:pPr>
            <w:r w:rsidRPr="001B4522">
              <w:rPr>
                <w:sz w:val="18"/>
                <w:szCs w:val="18"/>
                <w:lang w:val="x-none"/>
              </w:rPr>
              <w:t xml:space="preserve">Несоответствующее складирование </w:t>
            </w:r>
            <w:r w:rsidRPr="001B4522">
              <w:rPr>
                <w:sz w:val="18"/>
                <w:szCs w:val="18"/>
              </w:rPr>
              <w:t>м</w:t>
            </w:r>
            <w:proofErr w:type="spellStart"/>
            <w:r w:rsidRPr="001B4522">
              <w:rPr>
                <w:sz w:val="18"/>
                <w:szCs w:val="18"/>
                <w:lang w:val="x-none"/>
              </w:rPr>
              <w:t>атериалов</w:t>
            </w:r>
            <w:proofErr w:type="spellEnd"/>
            <w:r w:rsidRPr="001B4522">
              <w:rPr>
                <w:sz w:val="18"/>
                <w:szCs w:val="18"/>
                <w:lang w:val="x-none"/>
              </w:rPr>
              <w:t>.</w:t>
            </w:r>
          </w:p>
        </w:tc>
        <w:tc>
          <w:tcPr>
            <w:tcW w:w="509" w:type="pct"/>
          </w:tcPr>
          <w:p w14:paraId="45A8B921" w14:textId="77777777" w:rsidR="001B4522" w:rsidRPr="001B4522" w:rsidRDefault="001B4522" w:rsidP="001B4522">
            <w:pPr>
              <w:spacing w:before="120"/>
              <w:jc w:val="center"/>
              <w:rPr>
                <w:sz w:val="18"/>
                <w:szCs w:val="18"/>
              </w:rPr>
            </w:pPr>
            <w:r w:rsidRPr="001B4522">
              <w:rPr>
                <w:sz w:val="18"/>
                <w:szCs w:val="18"/>
              </w:rPr>
              <w:t>25</w:t>
            </w:r>
          </w:p>
        </w:tc>
        <w:tc>
          <w:tcPr>
            <w:tcW w:w="2107" w:type="pct"/>
          </w:tcPr>
          <w:p w14:paraId="74D30060" w14:textId="77777777" w:rsidR="001B4522" w:rsidRPr="001B4522" w:rsidRDefault="001B4522" w:rsidP="001B4522">
            <w:pPr>
              <w:spacing w:before="120"/>
              <w:jc w:val="both"/>
              <w:rPr>
                <w:sz w:val="18"/>
                <w:szCs w:val="18"/>
                <w:lang w:val="en-US"/>
              </w:rPr>
            </w:pPr>
            <w:r w:rsidRPr="001B4522">
              <w:rPr>
                <w:sz w:val="18"/>
                <w:szCs w:val="18"/>
              </w:rPr>
              <w:t>Остановка работ.</w:t>
            </w:r>
          </w:p>
        </w:tc>
      </w:tr>
      <w:tr w:rsidR="001B4522" w:rsidRPr="001B4522" w14:paraId="00C1F307" w14:textId="77777777" w:rsidTr="0002741B">
        <w:tc>
          <w:tcPr>
            <w:tcW w:w="267" w:type="pct"/>
          </w:tcPr>
          <w:p w14:paraId="03A23BFD"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01E3FE87" w14:textId="77777777" w:rsidR="001B4522" w:rsidRPr="001B4522" w:rsidRDefault="001B4522" w:rsidP="001B4522">
            <w:pPr>
              <w:spacing w:before="120"/>
              <w:jc w:val="both"/>
              <w:rPr>
                <w:sz w:val="18"/>
                <w:szCs w:val="18"/>
                <w:lang w:val="x-none"/>
              </w:rPr>
            </w:pPr>
            <w:r w:rsidRPr="001B4522">
              <w:rPr>
                <w:sz w:val="18"/>
                <w:szCs w:val="18"/>
                <w:lang w:val="x-none"/>
              </w:rPr>
              <w:t>Несоответствующая организация</w:t>
            </w:r>
            <w:r w:rsidRPr="001B4522">
              <w:rPr>
                <w:sz w:val="18"/>
                <w:szCs w:val="18"/>
              </w:rPr>
              <w:t>, содержание</w:t>
            </w:r>
            <w:r w:rsidRPr="001B4522">
              <w:rPr>
                <w:sz w:val="18"/>
                <w:szCs w:val="18"/>
                <w:lang w:val="x-none"/>
              </w:rPr>
              <w:t xml:space="preserve"> рабочего места, </w:t>
            </w:r>
            <w:r w:rsidRPr="001B4522">
              <w:rPr>
                <w:sz w:val="18"/>
                <w:szCs w:val="18"/>
              </w:rPr>
              <w:t xml:space="preserve">территории, </w:t>
            </w:r>
            <w:r w:rsidRPr="001B4522">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1B4522">
              <w:rPr>
                <w:sz w:val="18"/>
                <w:szCs w:val="18"/>
              </w:rPr>
              <w:t xml:space="preserve">, захламление рабочих мест и </w:t>
            </w:r>
            <w:proofErr w:type="spellStart"/>
            <w:r w:rsidRPr="001B4522">
              <w:rPr>
                <w:sz w:val="18"/>
                <w:szCs w:val="18"/>
              </w:rPr>
              <w:t>т.п</w:t>
            </w:r>
            <w:proofErr w:type="spellEnd"/>
            <w:r w:rsidRPr="001B4522">
              <w:rPr>
                <w:sz w:val="18"/>
                <w:szCs w:val="18"/>
                <w:lang w:val="x-none"/>
              </w:rPr>
              <w:t xml:space="preserve"> и т.д.). </w:t>
            </w:r>
          </w:p>
        </w:tc>
        <w:tc>
          <w:tcPr>
            <w:tcW w:w="509" w:type="pct"/>
          </w:tcPr>
          <w:p w14:paraId="22A83B90" w14:textId="77777777" w:rsidR="001B4522" w:rsidRPr="001B4522" w:rsidRDefault="001B4522" w:rsidP="001B4522">
            <w:pPr>
              <w:spacing w:before="120"/>
              <w:jc w:val="center"/>
              <w:rPr>
                <w:sz w:val="18"/>
                <w:szCs w:val="18"/>
              </w:rPr>
            </w:pPr>
            <w:r w:rsidRPr="001B4522">
              <w:rPr>
                <w:sz w:val="18"/>
                <w:szCs w:val="18"/>
              </w:rPr>
              <w:t>25</w:t>
            </w:r>
          </w:p>
        </w:tc>
        <w:tc>
          <w:tcPr>
            <w:tcW w:w="2107" w:type="pct"/>
          </w:tcPr>
          <w:p w14:paraId="2B01D7D6" w14:textId="77777777" w:rsidR="001B4522" w:rsidRPr="001B4522" w:rsidRDefault="001B4522" w:rsidP="001B4522">
            <w:pPr>
              <w:spacing w:before="120"/>
              <w:jc w:val="both"/>
              <w:rPr>
                <w:sz w:val="18"/>
                <w:szCs w:val="18"/>
                <w:lang w:val="x-none"/>
              </w:rPr>
            </w:pPr>
            <w:r w:rsidRPr="001B4522">
              <w:rPr>
                <w:sz w:val="18"/>
                <w:szCs w:val="18"/>
                <w:lang w:val="x-none"/>
              </w:rPr>
              <w:t>Остановка работ.</w:t>
            </w:r>
          </w:p>
        </w:tc>
      </w:tr>
      <w:tr w:rsidR="001B4522" w:rsidRPr="001B4522" w14:paraId="2B0DC09F" w14:textId="77777777" w:rsidTr="0002741B">
        <w:tc>
          <w:tcPr>
            <w:tcW w:w="267" w:type="pct"/>
          </w:tcPr>
          <w:p w14:paraId="2B95158E"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1168C367" w14:textId="77777777" w:rsidR="001B4522" w:rsidRPr="001B4522" w:rsidRDefault="001B4522" w:rsidP="001B4522">
            <w:pPr>
              <w:spacing w:before="120"/>
              <w:jc w:val="both"/>
              <w:rPr>
                <w:i/>
                <w:sz w:val="18"/>
                <w:szCs w:val="18"/>
              </w:rPr>
            </w:pPr>
            <w:r w:rsidRPr="001B4522">
              <w:rPr>
                <w:sz w:val="18"/>
                <w:szCs w:val="18"/>
                <w:lang w:val="x-none"/>
              </w:rPr>
              <w:t>Нарушение требований действующего законодательства в области обращения с отходами</w:t>
            </w:r>
            <w:r w:rsidRPr="001B4522">
              <w:rPr>
                <w:sz w:val="18"/>
                <w:szCs w:val="18"/>
              </w:rPr>
              <w:t xml:space="preserve"> </w:t>
            </w:r>
            <w:r w:rsidRPr="001B4522">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1B4522">
              <w:rPr>
                <w:sz w:val="18"/>
                <w:szCs w:val="18"/>
              </w:rPr>
              <w:t>.</w:t>
            </w:r>
          </w:p>
        </w:tc>
        <w:tc>
          <w:tcPr>
            <w:tcW w:w="509" w:type="pct"/>
          </w:tcPr>
          <w:p w14:paraId="7B1D0B16" w14:textId="77777777" w:rsidR="001B4522" w:rsidRPr="001B4522" w:rsidRDefault="001B4522" w:rsidP="001B4522">
            <w:pPr>
              <w:spacing w:before="120"/>
              <w:jc w:val="center"/>
              <w:rPr>
                <w:sz w:val="18"/>
                <w:szCs w:val="18"/>
                <w:lang w:val="x-none"/>
              </w:rPr>
            </w:pPr>
            <w:r w:rsidRPr="001B4522">
              <w:rPr>
                <w:sz w:val="18"/>
                <w:szCs w:val="18"/>
                <w:lang w:val="x-none"/>
              </w:rPr>
              <w:t>100</w:t>
            </w:r>
          </w:p>
        </w:tc>
        <w:tc>
          <w:tcPr>
            <w:tcW w:w="2107" w:type="pct"/>
          </w:tcPr>
          <w:p w14:paraId="243F4A2F" w14:textId="77777777" w:rsidR="001B4522" w:rsidRPr="001B4522" w:rsidRDefault="001B4522" w:rsidP="001B4522">
            <w:pPr>
              <w:spacing w:before="120"/>
              <w:jc w:val="both"/>
              <w:rPr>
                <w:sz w:val="18"/>
                <w:szCs w:val="18"/>
                <w:lang w:val="x-none"/>
              </w:rPr>
            </w:pPr>
            <w:r w:rsidRPr="001B4522">
              <w:rPr>
                <w:sz w:val="18"/>
                <w:szCs w:val="18"/>
                <w:lang w:val="x-none"/>
              </w:rPr>
              <w:t>Остановка работ.</w:t>
            </w:r>
          </w:p>
        </w:tc>
      </w:tr>
      <w:tr w:rsidR="001B4522" w:rsidRPr="001B4522" w14:paraId="32AEFF7F" w14:textId="77777777" w:rsidTr="0002741B">
        <w:tc>
          <w:tcPr>
            <w:tcW w:w="267" w:type="pct"/>
          </w:tcPr>
          <w:p w14:paraId="49A35B8B"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1AFBBDCA" w14:textId="77777777" w:rsidR="001B4522" w:rsidRPr="001B4522" w:rsidRDefault="001B4522" w:rsidP="001B4522">
            <w:pPr>
              <w:spacing w:before="120"/>
              <w:jc w:val="both"/>
              <w:rPr>
                <w:sz w:val="18"/>
                <w:szCs w:val="18"/>
                <w:lang w:val="x-none"/>
              </w:rPr>
            </w:pPr>
            <w:r w:rsidRPr="001B4522">
              <w:rPr>
                <w:sz w:val="18"/>
                <w:szCs w:val="18"/>
                <w:lang w:val="x-none"/>
              </w:rPr>
              <w:t>Нарушение требований пожарной безопасности.</w:t>
            </w:r>
          </w:p>
        </w:tc>
        <w:tc>
          <w:tcPr>
            <w:tcW w:w="509" w:type="pct"/>
          </w:tcPr>
          <w:p w14:paraId="46AC9D23" w14:textId="77777777" w:rsidR="001B4522" w:rsidRPr="001B4522" w:rsidRDefault="001B4522" w:rsidP="001B4522">
            <w:pPr>
              <w:spacing w:before="120"/>
              <w:jc w:val="center"/>
              <w:rPr>
                <w:sz w:val="18"/>
                <w:szCs w:val="18"/>
              </w:rPr>
            </w:pPr>
            <w:r w:rsidRPr="001B4522">
              <w:rPr>
                <w:sz w:val="18"/>
                <w:szCs w:val="18"/>
              </w:rPr>
              <w:t>50</w:t>
            </w:r>
          </w:p>
        </w:tc>
        <w:tc>
          <w:tcPr>
            <w:tcW w:w="2107" w:type="pct"/>
          </w:tcPr>
          <w:p w14:paraId="67152EBD" w14:textId="77777777" w:rsidR="001B4522" w:rsidRPr="001B4522" w:rsidRDefault="001B4522" w:rsidP="001B4522">
            <w:pPr>
              <w:spacing w:before="120"/>
              <w:jc w:val="both"/>
              <w:rPr>
                <w:sz w:val="18"/>
                <w:szCs w:val="18"/>
                <w:lang w:val="x-none"/>
              </w:rPr>
            </w:pPr>
            <w:r w:rsidRPr="001B4522">
              <w:rPr>
                <w:sz w:val="18"/>
                <w:szCs w:val="18"/>
                <w:lang w:val="x-none"/>
              </w:rPr>
              <w:t xml:space="preserve">Отстранение от работы, удаление исполнителей с места производства работ. Остановка работ. </w:t>
            </w:r>
          </w:p>
        </w:tc>
      </w:tr>
      <w:tr w:rsidR="001B4522" w:rsidRPr="001B4522" w14:paraId="1D33AA2C" w14:textId="77777777" w:rsidTr="0002741B">
        <w:tc>
          <w:tcPr>
            <w:tcW w:w="267" w:type="pct"/>
          </w:tcPr>
          <w:p w14:paraId="7E8C881F"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704EF70F" w14:textId="77777777" w:rsidR="001B4522" w:rsidRPr="001B4522" w:rsidRDefault="001B4522" w:rsidP="001B4522">
            <w:pPr>
              <w:spacing w:before="120"/>
              <w:jc w:val="both"/>
              <w:rPr>
                <w:sz w:val="18"/>
                <w:szCs w:val="18"/>
                <w:lang w:val="x-none"/>
              </w:rPr>
            </w:pPr>
            <w:r w:rsidRPr="001B4522">
              <w:rPr>
                <w:sz w:val="18"/>
                <w:szCs w:val="18"/>
                <w:lang w:val="x-none"/>
              </w:rPr>
              <w:t>Нарушение требований электробезопасности.</w:t>
            </w:r>
          </w:p>
        </w:tc>
        <w:tc>
          <w:tcPr>
            <w:tcW w:w="509" w:type="pct"/>
          </w:tcPr>
          <w:p w14:paraId="2068E693" w14:textId="77777777" w:rsidR="001B4522" w:rsidRPr="001B4522" w:rsidRDefault="001B4522" w:rsidP="001B4522">
            <w:pPr>
              <w:spacing w:before="120"/>
              <w:jc w:val="center"/>
              <w:rPr>
                <w:sz w:val="18"/>
                <w:szCs w:val="18"/>
              </w:rPr>
            </w:pPr>
            <w:r w:rsidRPr="001B4522">
              <w:rPr>
                <w:sz w:val="18"/>
                <w:szCs w:val="18"/>
              </w:rPr>
              <w:t>50</w:t>
            </w:r>
          </w:p>
        </w:tc>
        <w:tc>
          <w:tcPr>
            <w:tcW w:w="2107" w:type="pct"/>
          </w:tcPr>
          <w:p w14:paraId="73624D12" w14:textId="77777777" w:rsidR="001B4522" w:rsidRPr="001B4522" w:rsidRDefault="001B4522" w:rsidP="001B4522">
            <w:pPr>
              <w:spacing w:before="120"/>
              <w:jc w:val="both"/>
              <w:rPr>
                <w:sz w:val="18"/>
                <w:szCs w:val="18"/>
                <w:lang w:val="x-none"/>
              </w:rPr>
            </w:pPr>
            <w:r w:rsidRPr="001B4522">
              <w:rPr>
                <w:sz w:val="18"/>
                <w:szCs w:val="18"/>
                <w:lang w:val="x-none"/>
              </w:rPr>
              <w:t xml:space="preserve">Отстранение от работы, удаление исполнителей с места производства работ. Остановка работ. </w:t>
            </w:r>
            <w:r w:rsidRPr="001B4522">
              <w:rPr>
                <w:sz w:val="18"/>
                <w:szCs w:val="18"/>
              </w:rPr>
              <w:t>Блокирование пропуска нарушителя(-ей)</w:t>
            </w:r>
            <w:r w:rsidRPr="001B4522">
              <w:rPr>
                <w:sz w:val="18"/>
                <w:szCs w:val="18"/>
                <w:lang w:val="x-none"/>
              </w:rPr>
              <w:t>.</w:t>
            </w:r>
          </w:p>
        </w:tc>
      </w:tr>
      <w:tr w:rsidR="001B4522" w:rsidRPr="001B4522" w14:paraId="6E53AD9A" w14:textId="77777777" w:rsidTr="0002741B">
        <w:tc>
          <w:tcPr>
            <w:tcW w:w="267" w:type="pct"/>
          </w:tcPr>
          <w:p w14:paraId="62140C8F"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3632BB18" w14:textId="77777777" w:rsidR="001B4522" w:rsidRPr="001B4522" w:rsidRDefault="001B4522" w:rsidP="001B4522">
            <w:pPr>
              <w:spacing w:before="120"/>
              <w:jc w:val="both"/>
              <w:rPr>
                <w:sz w:val="18"/>
                <w:szCs w:val="18"/>
              </w:rPr>
            </w:pPr>
            <w:r w:rsidRPr="001B4522">
              <w:rPr>
                <w:sz w:val="18"/>
                <w:szCs w:val="18"/>
                <w:lang w:val="x-none"/>
              </w:rPr>
              <w:t xml:space="preserve">Нарушения требований законодательства </w:t>
            </w:r>
            <w:r w:rsidRPr="001B4522">
              <w:rPr>
                <w:bCs/>
                <w:iCs/>
                <w:sz w:val="18"/>
                <w:szCs w:val="18"/>
              </w:rPr>
              <w:t>Российской Федерации</w:t>
            </w:r>
            <w:r w:rsidRPr="001B4522">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534045D5" w14:textId="77777777" w:rsidR="001B4522" w:rsidRPr="001B4522" w:rsidRDefault="001B4522" w:rsidP="001B4522">
            <w:pPr>
              <w:spacing w:before="120"/>
              <w:jc w:val="center"/>
              <w:rPr>
                <w:sz w:val="18"/>
                <w:szCs w:val="18"/>
              </w:rPr>
            </w:pPr>
            <w:r w:rsidRPr="001B4522">
              <w:rPr>
                <w:sz w:val="18"/>
                <w:szCs w:val="18"/>
              </w:rPr>
              <w:t>20</w:t>
            </w:r>
          </w:p>
        </w:tc>
        <w:tc>
          <w:tcPr>
            <w:tcW w:w="2107" w:type="pct"/>
          </w:tcPr>
          <w:p w14:paraId="63C3EC78" w14:textId="77777777" w:rsidR="001B4522" w:rsidRPr="001B4522" w:rsidRDefault="001B4522" w:rsidP="001B4522">
            <w:pPr>
              <w:spacing w:before="120"/>
              <w:jc w:val="both"/>
              <w:rPr>
                <w:sz w:val="18"/>
                <w:szCs w:val="18"/>
              </w:rPr>
            </w:pPr>
            <w:r w:rsidRPr="001B4522">
              <w:rPr>
                <w:sz w:val="18"/>
                <w:szCs w:val="18"/>
                <w:lang w:val="x-none"/>
              </w:rPr>
              <w:t>Отстранение от работы, удаление с объекта, остановка работ.</w:t>
            </w:r>
          </w:p>
        </w:tc>
      </w:tr>
      <w:tr w:rsidR="001B4522" w:rsidRPr="001B4522" w14:paraId="44C401FE" w14:textId="77777777" w:rsidTr="0002741B">
        <w:tc>
          <w:tcPr>
            <w:tcW w:w="267" w:type="pct"/>
          </w:tcPr>
          <w:p w14:paraId="1B37F05F"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4C0D3711" w14:textId="77777777" w:rsidR="001B4522" w:rsidRPr="001B4522" w:rsidRDefault="001B4522" w:rsidP="001B4522">
            <w:pPr>
              <w:spacing w:before="120"/>
              <w:jc w:val="both"/>
              <w:rPr>
                <w:sz w:val="18"/>
                <w:szCs w:val="18"/>
              </w:rPr>
            </w:pPr>
            <w:r w:rsidRPr="001B4522">
              <w:rPr>
                <w:sz w:val="18"/>
                <w:szCs w:val="18"/>
              </w:rPr>
              <w:t>Нарушения требований промышленной безопасности.</w:t>
            </w:r>
          </w:p>
        </w:tc>
        <w:tc>
          <w:tcPr>
            <w:tcW w:w="509" w:type="pct"/>
          </w:tcPr>
          <w:p w14:paraId="320656C0" w14:textId="77777777" w:rsidR="001B4522" w:rsidRPr="001B4522" w:rsidRDefault="001B4522" w:rsidP="001B4522">
            <w:pPr>
              <w:spacing w:before="120"/>
              <w:jc w:val="center"/>
              <w:rPr>
                <w:sz w:val="18"/>
                <w:szCs w:val="18"/>
              </w:rPr>
            </w:pPr>
            <w:r w:rsidRPr="001B4522">
              <w:rPr>
                <w:sz w:val="18"/>
                <w:szCs w:val="18"/>
              </w:rPr>
              <w:t>50</w:t>
            </w:r>
          </w:p>
        </w:tc>
        <w:tc>
          <w:tcPr>
            <w:tcW w:w="2107" w:type="pct"/>
          </w:tcPr>
          <w:p w14:paraId="383AD9D8" w14:textId="77777777" w:rsidR="001B4522" w:rsidRPr="001B4522" w:rsidRDefault="001B4522" w:rsidP="001B4522">
            <w:pPr>
              <w:spacing w:before="120"/>
              <w:jc w:val="both"/>
              <w:rPr>
                <w:sz w:val="18"/>
                <w:szCs w:val="18"/>
                <w:lang w:val="x-none"/>
              </w:rPr>
            </w:pPr>
            <w:r w:rsidRPr="001B4522">
              <w:rPr>
                <w:sz w:val="18"/>
                <w:szCs w:val="18"/>
                <w:lang w:val="x-none"/>
              </w:rPr>
              <w:t xml:space="preserve">Отстранение от работы, удаление исполнителей с места производства работ. Остановка работ. </w:t>
            </w:r>
          </w:p>
        </w:tc>
      </w:tr>
      <w:tr w:rsidR="001B4522" w:rsidRPr="001B4522" w14:paraId="6705B423" w14:textId="77777777" w:rsidTr="0002741B">
        <w:tc>
          <w:tcPr>
            <w:tcW w:w="267" w:type="pct"/>
          </w:tcPr>
          <w:p w14:paraId="2E8D54E7"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7EFEDD68" w14:textId="77777777" w:rsidR="001B4522" w:rsidRPr="001B4522" w:rsidRDefault="001B4522" w:rsidP="001B4522">
            <w:pPr>
              <w:spacing w:before="120"/>
              <w:jc w:val="both"/>
              <w:rPr>
                <w:sz w:val="18"/>
                <w:szCs w:val="18"/>
              </w:rPr>
            </w:pPr>
            <w:r w:rsidRPr="001B4522">
              <w:rPr>
                <w:sz w:val="18"/>
                <w:szCs w:val="18"/>
                <w:lang w:val="x-none"/>
              </w:rPr>
              <w:t>Нарушение требований экологической безопасности.</w:t>
            </w:r>
          </w:p>
        </w:tc>
        <w:tc>
          <w:tcPr>
            <w:tcW w:w="509" w:type="pct"/>
          </w:tcPr>
          <w:p w14:paraId="1280E787" w14:textId="77777777" w:rsidR="001B4522" w:rsidRPr="001B4522" w:rsidRDefault="001B4522" w:rsidP="001B4522">
            <w:pPr>
              <w:spacing w:before="120"/>
              <w:jc w:val="center"/>
              <w:rPr>
                <w:sz w:val="18"/>
                <w:szCs w:val="18"/>
                <w:lang w:val="en-US"/>
              </w:rPr>
            </w:pPr>
            <w:r w:rsidRPr="001B4522">
              <w:rPr>
                <w:sz w:val="18"/>
                <w:szCs w:val="18"/>
                <w:lang w:val="en-US"/>
              </w:rPr>
              <w:t>5</w:t>
            </w:r>
            <w:r w:rsidRPr="001B4522">
              <w:rPr>
                <w:sz w:val="18"/>
                <w:szCs w:val="18"/>
              </w:rPr>
              <w:t>0</w:t>
            </w:r>
          </w:p>
        </w:tc>
        <w:tc>
          <w:tcPr>
            <w:tcW w:w="2107" w:type="pct"/>
          </w:tcPr>
          <w:p w14:paraId="763EEC8C" w14:textId="77777777" w:rsidR="001B4522" w:rsidRPr="001B4522" w:rsidRDefault="001B4522" w:rsidP="001B4522">
            <w:pPr>
              <w:spacing w:before="120"/>
              <w:rPr>
                <w:sz w:val="18"/>
                <w:szCs w:val="18"/>
              </w:rPr>
            </w:pPr>
            <w:r w:rsidRPr="001B4522">
              <w:rPr>
                <w:sz w:val="18"/>
                <w:szCs w:val="18"/>
                <w:lang w:val="x-none"/>
              </w:rPr>
              <w:t>Остановка работ</w:t>
            </w:r>
            <w:r w:rsidRPr="001B4522">
              <w:rPr>
                <w:sz w:val="18"/>
                <w:szCs w:val="18"/>
              </w:rPr>
              <w:t>.</w:t>
            </w:r>
          </w:p>
        </w:tc>
      </w:tr>
      <w:tr w:rsidR="001B4522" w:rsidRPr="001B4522" w14:paraId="6561FD77" w14:textId="77777777" w:rsidTr="0002741B">
        <w:tc>
          <w:tcPr>
            <w:tcW w:w="267" w:type="pct"/>
          </w:tcPr>
          <w:p w14:paraId="60DC9787"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09ADF6B4" w14:textId="77777777" w:rsidR="001B4522" w:rsidRPr="001B4522" w:rsidRDefault="001B4522" w:rsidP="001B4522">
            <w:pPr>
              <w:spacing w:before="120"/>
              <w:jc w:val="both"/>
              <w:rPr>
                <w:sz w:val="18"/>
                <w:szCs w:val="18"/>
              </w:rPr>
            </w:pPr>
            <w:r w:rsidRPr="001B4522">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71DE1701" w14:textId="77777777" w:rsidR="001B4522" w:rsidRPr="001B4522" w:rsidRDefault="001B4522" w:rsidP="001B4522">
            <w:pPr>
              <w:spacing w:before="120"/>
              <w:jc w:val="center"/>
              <w:rPr>
                <w:sz w:val="18"/>
                <w:szCs w:val="18"/>
              </w:rPr>
            </w:pPr>
            <w:r w:rsidRPr="001B4522">
              <w:rPr>
                <w:sz w:val="18"/>
                <w:szCs w:val="18"/>
              </w:rPr>
              <w:t>40</w:t>
            </w:r>
          </w:p>
        </w:tc>
        <w:tc>
          <w:tcPr>
            <w:tcW w:w="2107" w:type="pct"/>
          </w:tcPr>
          <w:p w14:paraId="7025635E" w14:textId="77777777" w:rsidR="001B4522" w:rsidRPr="001B4522" w:rsidRDefault="001B4522" w:rsidP="001B4522">
            <w:pPr>
              <w:spacing w:before="120"/>
              <w:jc w:val="both"/>
              <w:rPr>
                <w:sz w:val="18"/>
                <w:szCs w:val="18"/>
                <w:lang w:val="x-none"/>
              </w:rPr>
            </w:pPr>
            <w:r w:rsidRPr="001B4522">
              <w:rPr>
                <w:sz w:val="18"/>
                <w:szCs w:val="18"/>
                <w:lang w:val="x-none"/>
              </w:rPr>
              <w:t xml:space="preserve">Отстранение от работы, удаление исполнителей с места производства работ. Остановка работ. </w:t>
            </w:r>
            <w:r w:rsidRPr="001B4522">
              <w:rPr>
                <w:sz w:val="18"/>
                <w:szCs w:val="18"/>
              </w:rPr>
              <w:t>Блокирование пропуска нарушителя(-ей)</w:t>
            </w:r>
            <w:r w:rsidRPr="001B4522">
              <w:rPr>
                <w:sz w:val="18"/>
                <w:szCs w:val="18"/>
                <w:lang w:val="x-none"/>
              </w:rPr>
              <w:t>.</w:t>
            </w:r>
          </w:p>
        </w:tc>
      </w:tr>
      <w:tr w:rsidR="001B4522" w:rsidRPr="001B4522" w14:paraId="169AAC50" w14:textId="77777777" w:rsidTr="0002741B">
        <w:tc>
          <w:tcPr>
            <w:tcW w:w="267" w:type="pct"/>
          </w:tcPr>
          <w:p w14:paraId="7B45A2DB"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3985A997" w14:textId="77777777" w:rsidR="001B4522" w:rsidRPr="001B4522" w:rsidRDefault="001B4522" w:rsidP="001B4522">
            <w:pPr>
              <w:spacing w:before="120"/>
              <w:jc w:val="both"/>
              <w:rPr>
                <w:sz w:val="18"/>
                <w:szCs w:val="18"/>
              </w:rPr>
            </w:pPr>
            <w:r w:rsidRPr="001B4522">
              <w:rPr>
                <w:sz w:val="18"/>
                <w:szCs w:val="18"/>
              </w:rPr>
              <w:t>Нарушения требований охраны труда при проведении земляных работ.</w:t>
            </w:r>
          </w:p>
        </w:tc>
        <w:tc>
          <w:tcPr>
            <w:tcW w:w="509" w:type="pct"/>
          </w:tcPr>
          <w:p w14:paraId="57C7CD69" w14:textId="77777777" w:rsidR="001B4522" w:rsidRPr="001B4522" w:rsidRDefault="001B4522" w:rsidP="001B4522">
            <w:pPr>
              <w:spacing w:before="120"/>
              <w:jc w:val="center"/>
              <w:rPr>
                <w:sz w:val="18"/>
                <w:szCs w:val="18"/>
              </w:rPr>
            </w:pPr>
            <w:r w:rsidRPr="001B4522">
              <w:rPr>
                <w:sz w:val="18"/>
                <w:szCs w:val="18"/>
              </w:rPr>
              <w:t>50</w:t>
            </w:r>
          </w:p>
        </w:tc>
        <w:tc>
          <w:tcPr>
            <w:tcW w:w="2107" w:type="pct"/>
          </w:tcPr>
          <w:p w14:paraId="272020E5" w14:textId="77777777" w:rsidR="001B4522" w:rsidRPr="001B4522" w:rsidRDefault="001B4522" w:rsidP="001B4522">
            <w:pPr>
              <w:spacing w:before="120"/>
              <w:jc w:val="both"/>
              <w:rPr>
                <w:sz w:val="18"/>
                <w:szCs w:val="18"/>
                <w:lang w:val="x-none"/>
              </w:rPr>
            </w:pPr>
            <w:r w:rsidRPr="001B4522">
              <w:rPr>
                <w:sz w:val="18"/>
                <w:szCs w:val="18"/>
                <w:lang w:val="x-none"/>
              </w:rPr>
              <w:t xml:space="preserve">Отстранение от работы, удаление исполнителей с места производства работ. Остановка работ. </w:t>
            </w:r>
          </w:p>
        </w:tc>
      </w:tr>
      <w:tr w:rsidR="001B4522" w:rsidRPr="001B4522" w14:paraId="0B6CA3C6" w14:textId="77777777" w:rsidTr="0002741B">
        <w:tc>
          <w:tcPr>
            <w:tcW w:w="267" w:type="pct"/>
          </w:tcPr>
          <w:p w14:paraId="46D1389A"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637546FB" w14:textId="77777777" w:rsidR="001B4522" w:rsidRPr="001B4522" w:rsidRDefault="001B4522" w:rsidP="001B4522">
            <w:pPr>
              <w:spacing w:before="120"/>
              <w:jc w:val="both"/>
              <w:rPr>
                <w:sz w:val="18"/>
                <w:szCs w:val="18"/>
                <w:lang w:val="x-none"/>
              </w:rPr>
            </w:pPr>
            <w:r w:rsidRPr="001B4522">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2530FFA0" w14:textId="77777777" w:rsidR="001B4522" w:rsidRPr="001B4522" w:rsidRDefault="001B4522" w:rsidP="001B4522">
            <w:pPr>
              <w:spacing w:before="120"/>
              <w:jc w:val="center"/>
              <w:rPr>
                <w:sz w:val="18"/>
                <w:szCs w:val="18"/>
              </w:rPr>
            </w:pPr>
            <w:r w:rsidRPr="001B4522">
              <w:rPr>
                <w:sz w:val="18"/>
                <w:szCs w:val="18"/>
              </w:rPr>
              <w:t>50</w:t>
            </w:r>
          </w:p>
        </w:tc>
        <w:tc>
          <w:tcPr>
            <w:tcW w:w="2107" w:type="pct"/>
          </w:tcPr>
          <w:p w14:paraId="63CB5AF0" w14:textId="77777777" w:rsidR="001B4522" w:rsidRPr="001B4522" w:rsidRDefault="001B4522" w:rsidP="001B4522">
            <w:pPr>
              <w:spacing w:before="120"/>
              <w:jc w:val="both"/>
              <w:rPr>
                <w:sz w:val="18"/>
                <w:szCs w:val="18"/>
                <w:lang w:val="x-none"/>
              </w:rPr>
            </w:pPr>
            <w:r w:rsidRPr="001B4522">
              <w:rPr>
                <w:sz w:val="18"/>
                <w:szCs w:val="18"/>
                <w:lang w:val="x-none"/>
              </w:rPr>
              <w:t xml:space="preserve">Отстранение от работы, удаление исполнителей с места производства работ. Остановка работ. </w:t>
            </w:r>
          </w:p>
        </w:tc>
      </w:tr>
      <w:tr w:rsidR="001B4522" w:rsidRPr="001B4522" w14:paraId="0D5C9C9A" w14:textId="77777777" w:rsidTr="0002741B">
        <w:tc>
          <w:tcPr>
            <w:tcW w:w="267" w:type="pct"/>
          </w:tcPr>
          <w:p w14:paraId="61D39CB3"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0E2F5A98" w14:textId="77777777" w:rsidR="001B4522" w:rsidRPr="001B4522" w:rsidRDefault="001B4522" w:rsidP="001B4522">
            <w:pPr>
              <w:spacing w:before="120"/>
              <w:jc w:val="both"/>
              <w:rPr>
                <w:i/>
                <w:sz w:val="18"/>
                <w:szCs w:val="18"/>
              </w:rPr>
            </w:pPr>
            <w:r w:rsidRPr="001B4522">
              <w:rPr>
                <w:sz w:val="18"/>
                <w:szCs w:val="18"/>
              </w:rPr>
              <w:t>О</w:t>
            </w:r>
            <w:proofErr w:type="spellStart"/>
            <w:r w:rsidRPr="001B4522">
              <w:rPr>
                <w:sz w:val="18"/>
                <w:szCs w:val="18"/>
                <w:lang w:val="x-none"/>
              </w:rPr>
              <w:t>тсутстви</w:t>
            </w:r>
            <w:r w:rsidRPr="001B4522">
              <w:rPr>
                <w:sz w:val="18"/>
                <w:szCs w:val="18"/>
              </w:rPr>
              <w:t>е</w:t>
            </w:r>
            <w:proofErr w:type="spellEnd"/>
            <w:r w:rsidRPr="001B4522">
              <w:rPr>
                <w:sz w:val="18"/>
                <w:szCs w:val="18"/>
                <w:lang w:val="x-none"/>
              </w:rPr>
              <w:t xml:space="preserve"> достаточного количества специалистов по ОТ</w:t>
            </w:r>
            <w:r w:rsidRPr="001B4522">
              <w:rPr>
                <w:sz w:val="18"/>
                <w:szCs w:val="18"/>
              </w:rPr>
              <w:t xml:space="preserve"> </w:t>
            </w:r>
            <w:r w:rsidRPr="001B4522">
              <w:rPr>
                <w:sz w:val="18"/>
                <w:szCs w:val="18"/>
                <w:lang w:val="x-none"/>
              </w:rPr>
              <w:t>на Объекте и</w:t>
            </w:r>
            <w:r w:rsidRPr="001B4522">
              <w:rPr>
                <w:sz w:val="18"/>
                <w:szCs w:val="18"/>
              </w:rPr>
              <w:t xml:space="preserve"> </w:t>
            </w:r>
            <w:r w:rsidRPr="001B4522">
              <w:rPr>
                <w:sz w:val="18"/>
                <w:szCs w:val="18"/>
                <w:lang w:val="x-none"/>
              </w:rPr>
              <w:t>/</w:t>
            </w:r>
            <w:r w:rsidRPr="001B4522">
              <w:rPr>
                <w:sz w:val="18"/>
                <w:szCs w:val="18"/>
              </w:rPr>
              <w:t xml:space="preserve"> </w:t>
            </w:r>
            <w:r w:rsidRPr="001B4522">
              <w:rPr>
                <w:sz w:val="18"/>
                <w:szCs w:val="18"/>
                <w:lang w:val="x-none"/>
              </w:rPr>
              <w:t>или не предоставления документов (уведомлений)</w:t>
            </w:r>
            <w:r w:rsidRPr="001B4522">
              <w:rPr>
                <w:sz w:val="18"/>
                <w:szCs w:val="18"/>
              </w:rPr>
              <w:t xml:space="preserve"> об их месте нахождения (изменении места нахождения) на Объекте </w:t>
            </w:r>
            <w:r w:rsidRPr="001B4522">
              <w:rPr>
                <w:i/>
                <w:sz w:val="18"/>
                <w:szCs w:val="18"/>
              </w:rPr>
              <w:t>(примечание: п</w:t>
            </w:r>
            <w:proofErr w:type="spellStart"/>
            <w:r w:rsidRPr="001B4522">
              <w:rPr>
                <w:i/>
                <w:sz w:val="18"/>
                <w:szCs w:val="18"/>
                <w:lang w:val="x-none"/>
              </w:rPr>
              <w:t>роверка</w:t>
            </w:r>
            <w:proofErr w:type="spellEnd"/>
            <w:r w:rsidRPr="001B4522">
              <w:rPr>
                <w:i/>
                <w:sz w:val="18"/>
                <w:szCs w:val="18"/>
                <w:lang w:val="x-none"/>
              </w:rPr>
              <w:t xml:space="preserve"> соблюдения данной обязанности и применение мер ответственности производится Заказчиком ежемесячно</w:t>
            </w:r>
            <w:r w:rsidRPr="001B4522">
              <w:rPr>
                <w:i/>
                <w:sz w:val="18"/>
                <w:szCs w:val="18"/>
              </w:rPr>
              <w:t>)</w:t>
            </w:r>
            <w:r w:rsidRPr="001B4522">
              <w:rPr>
                <w:i/>
                <w:sz w:val="18"/>
                <w:szCs w:val="18"/>
                <w:lang w:val="x-none"/>
              </w:rPr>
              <w:t>.</w:t>
            </w:r>
          </w:p>
        </w:tc>
        <w:tc>
          <w:tcPr>
            <w:tcW w:w="509" w:type="pct"/>
          </w:tcPr>
          <w:p w14:paraId="49B32B58" w14:textId="77777777" w:rsidR="001B4522" w:rsidRPr="001B4522" w:rsidRDefault="001B4522" w:rsidP="001B4522">
            <w:pPr>
              <w:spacing w:before="120"/>
              <w:jc w:val="center"/>
              <w:rPr>
                <w:sz w:val="18"/>
                <w:szCs w:val="18"/>
              </w:rPr>
            </w:pPr>
            <w:r w:rsidRPr="001B4522">
              <w:rPr>
                <w:sz w:val="18"/>
                <w:szCs w:val="18"/>
              </w:rPr>
              <w:t xml:space="preserve">200 </w:t>
            </w:r>
          </w:p>
        </w:tc>
        <w:tc>
          <w:tcPr>
            <w:tcW w:w="2107" w:type="pct"/>
          </w:tcPr>
          <w:p w14:paraId="7992BCA9" w14:textId="77777777" w:rsidR="001B4522" w:rsidRPr="001B4522" w:rsidRDefault="001B4522" w:rsidP="001B4522">
            <w:pPr>
              <w:spacing w:before="120"/>
              <w:jc w:val="both"/>
              <w:rPr>
                <w:sz w:val="18"/>
                <w:szCs w:val="18"/>
                <w:lang w:val="x-none"/>
              </w:rPr>
            </w:pPr>
            <w:r w:rsidRPr="001B4522">
              <w:rPr>
                <w:sz w:val="18"/>
                <w:szCs w:val="18"/>
              </w:rPr>
              <w:t>Не применяется.</w:t>
            </w:r>
          </w:p>
        </w:tc>
      </w:tr>
      <w:tr w:rsidR="001B4522" w:rsidRPr="001B4522" w14:paraId="4AF474C3" w14:textId="77777777" w:rsidTr="0002741B">
        <w:tc>
          <w:tcPr>
            <w:tcW w:w="267" w:type="pct"/>
          </w:tcPr>
          <w:p w14:paraId="34F08781"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bookmarkStart w:id="66" w:name="_Ref499613281"/>
          </w:p>
        </w:tc>
        <w:bookmarkEnd w:id="66"/>
        <w:tc>
          <w:tcPr>
            <w:tcW w:w="2117" w:type="pct"/>
          </w:tcPr>
          <w:p w14:paraId="0A8B2540" w14:textId="77777777" w:rsidR="001B4522" w:rsidRPr="001B4522" w:rsidRDefault="001B4522" w:rsidP="001B4522">
            <w:pPr>
              <w:spacing w:before="120"/>
              <w:jc w:val="both"/>
              <w:rPr>
                <w:sz w:val="18"/>
                <w:szCs w:val="18"/>
              </w:rPr>
            </w:pPr>
            <w:r w:rsidRPr="001B4522">
              <w:rPr>
                <w:sz w:val="18"/>
                <w:szCs w:val="18"/>
                <w:u w:val="single"/>
              </w:rPr>
              <w:t>О</w:t>
            </w:r>
            <w:proofErr w:type="spellStart"/>
            <w:r w:rsidRPr="001B4522">
              <w:rPr>
                <w:sz w:val="18"/>
                <w:szCs w:val="18"/>
                <w:u w:val="single"/>
                <w:lang w:val="x-none"/>
              </w:rPr>
              <w:t>тсутств</w:t>
            </w:r>
            <w:r w:rsidRPr="001B4522">
              <w:rPr>
                <w:sz w:val="18"/>
                <w:szCs w:val="18"/>
                <w:u w:val="single"/>
              </w:rPr>
              <w:t>ие</w:t>
            </w:r>
            <w:proofErr w:type="spellEnd"/>
            <w:r w:rsidRPr="001B4522">
              <w:rPr>
                <w:sz w:val="18"/>
                <w:szCs w:val="18"/>
              </w:rPr>
              <w:t xml:space="preserve"> </w:t>
            </w:r>
            <w:r w:rsidRPr="001B4522">
              <w:rPr>
                <w:sz w:val="18"/>
                <w:szCs w:val="18"/>
                <w:lang w:val="x-none"/>
              </w:rPr>
              <w:t xml:space="preserve"> специалиста по ОТ на рабочем месте более 2 (</w:t>
            </w:r>
            <w:r w:rsidRPr="001B4522">
              <w:rPr>
                <w:sz w:val="18"/>
                <w:szCs w:val="18"/>
              </w:rPr>
              <w:t>д</w:t>
            </w:r>
            <w:proofErr w:type="spellStart"/>
            <w:r w:rsidRPr="001B4522">
              <w:rPr>
                <w:sz w:val="18"/>
                <w:szCs w:val="18"/>
                <w:lang w:val="x-none"/>
              </w:rPr>
              <w:t>вух</w:t>
            </w:r>
            <w:proofErr w:type="spellEnd"/>
            <w:r w:rsidRPr="001B4522">
              <w:rPr>
                <w:sz w:val="18"/>
                <w:szCs w:val="18"/>
                <w:lang w:val="x-none"/>
              </w:rPr>
              <w:t>) часов.</w:t>
            </w:r>
          </w:p>
        </w:tc>
        <w:tc>
          <w:tcPr>
            <w:tcW w:w="509" w:type="pct"/>
          </w:tcPr>
          <w:p w14:paraId="1720C35F" w14:textId="77777777" w:rsidR="001B4522" w:rsidRPr="001B4522" w:rsidRDefault="001B4522" w:rsidP="001B4522">
            <w:pPr>
              <w:spacing w:before="120"/>
              <w:jc w:val="center"/>
              <w:rPr>
                <w:sz w:val="18"/>
                <w:szCs w:val="18"/>
              </w:rPr>
            </w:pPr>
            <w:r w:rsidRPr="001B4522">
              <w:rPr>
                <w:sz w:val="18"/>
                <w:szCs w:val="18"/>
              </w:rPr>
              <w:t>50</w:t>
            </w:r>
          </w:p>
        </w:tc>
        <w:tc>
          <w:tcPr>
            <w:tcW w:w="2107" w:type="pct"/>
          </w:tcPr>
          <w:p w14:paraId="5EF3D30D" w14:textId="77777777" w:rsidR="001B4522" w:rsidRPr="001B4522" w:rsidRDefault="001B4522" w:rsidP="001B4522">
            <w:pPr>
              <w:spacing w:before="120"/>
              <w:jc w:val="both"/>
              <w:rPr>
                <w:sz w:val="18"/>
                <w:szCs w:val="18"/>
                <w:lang w:val="x-none"/>
              </w:rPr>
            </w:pPr>
            <w:r w:rsidRPr="001B4522">
              <w:rPr>
                <w:sz w:val="18"/>
                <w:szCs w:val="18"/>
              </w:rPr>
              <w:t>Не применяется.</w:t>
            </w:r>
          </w:p>
        </w:tc>
      </w:tr>
      <w:tr w:rsidR="001B4522" w:rsidRPr="001B4522" w14:paraId="68CCDFE5" w14:textId="77777777" w:rsidTr="0002741B">
        <w:tc>
          <w:tcPr>
            <w:tcW w:w="267" w:type="pct"/>
          </w:tcPr>
          <w:p w14:paraId="1F302AEB"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15EB3731" w14:textId="77777777" w:rsidR="001B4522" w:rsidRPr="001B4522" w:rsidRDefault="001B4522" w:rsidP="001B4522">
            <w:pPr>
              <w:spacing w:before="120"/>
              <w:jc w:val="both"/>
              <w:rPr>
                <w:sz w:val="18"/>
                <w:szCs w:val="18"/>
              </w:rPr>
            </w:pPr>
            <w:r w:rsidRPr="001B4522">
              <w:rPr>
                <w:sz w:val="18"/>
                <w:szCs w:val="18"/>
              </w:rPr>
              <w:t xml:space="preserve">Иные нарушения требований охраны труда, промышленной, экологической, пожарной и иной безопасности, не указанные в </w:t>
            </w:r>
            <w:proofErr w:type="spellStart"/>
            <w:r w:rsidRPr="001B4522">
              <w:rPr>
                <w:sz w:val="18"/>
                <w:szCs w:val="18"/>
              </w:rPr>
              <w:t>п.п</w:t>
            </w:r>
            <w:proofErr w:type="spellEnd"/>
            <w:r w:rsidRPr="001B4522">
              <w:rPr>
                <w:sz w:val="18"/>
                <w:szCs w:val="18"/>
              </w:rPr>
              <w:t xml:space="preserve">. </w:t>
            </w:r>
            <w:r w:rsidRPr="001B4522">
              <w:rPr>
                <w:sz w:val="18"/>
                <w:szCs w:val="18"/>
              </w:rPr>
              <w:fldChar w:fldCharType="begin"/>
            </w:r>
            <w:r w:rsidRPr="001B4522">
              <w:rPr>
                <w:sz w:val="18"/>
                <w:szCs w:val="18"/>
              </w:rPr>
              <w:instrText xml:space="preserve"> REF _Ref499613233 \r \h  \* MERGEFORMAT </w:instrText>
            </w:r>
            <w:r w:rsidRPr="001B4522">
              <w:rPr>
                <w:sz w:val="18"/>
                <w:szCs w:val="18"/>
              </w:rPr>
            </w:r>
            <w:r w:rsidRPr="001B4522">
              <w:rPr>
                <w:sz w:val="18"/>
                <w:szCs w:val="18"/>
              </w:rPr>
              <w:fldChar w:fldCharType="separate"/>
            </w:r>
            <w:r w:rsidRPr="001B4522">
              <w:rPr>
                <w:sz w:val="18"/>
                <w:szCs w:val="18"/>
              </w:rPr>
              <w:t>1</w:t>
            </w:r>
            <w:r w:rsidRPr="001B4522">
              <w:rPr>
                <w:sz w:val="18"/>
                <w:szCs w:val="18"/>
              </w:rPr>
              <w:fldChar w:fldCharType="end"/>
            </w:r>
            <w:r w:rsidRPr="001B4522">
              <w:rPr>
                <w:sz w:val="18"/>
                <w:szCs w:val="18"/>
              </w:rPr>
              <w:t xml:space="preserve">-23 пункта 7.1 настоящего Положения, а также санитарно-эпидемиологических требований законодательства </w:t>
            </w:r>
            <w:r w:rsidRPr="001B4522">
              <w:rPr>
                <w:bCs/>
                <w:iCs/>
                <w:sz w:val="18"/>
                <w:szCs w:val="18"/>
              </w:rPr>
              <w:t>Российской Федерации</w:t>
            </w:r>
            <w:r w:rsidRPr="001B4522">
              <w:rPr>
                <w:sz w:val="18"/>
                <w:szCs w:val="18"/>
              </w:rPr>
              <w:t>.</w:t>
            </w:r>
          </w:p>
        </w:tc>
        <w:tc>
          <w:tcPr>
            <w:tcW w:w="509" w:type="pct"/>
          </w:tcPr>
          <w:p w14:paraId="7BB100A7" w14:textId="77777777" w:rsidR="001B4522" w:rsidRPr="001B4522" w:rsidRDefault="001B4522" w:rsidP="001B4522">
            <w:pPr>
              <w:spacing w:before="120"/>
              <w:jc w:val="center"/>
              <w:rPr>
                <w:sz w:val="18"/>
                <w:szCs w:val="18"/>
              </w:rPr>
            </w:pPr>
            <w:r w:rsidRPr="001B4522">
              <w:rPr>
                <w:sz w:val="18"/>
                <w:szCs w:val="18"/>
              </w:rPr>
              <w:t>20</w:t>
            </w:r>
          </w:p>
        </w:tc>
        <w:tc>
          <w:tcPr>
            <w:tcW w:w="2107" w:type="pct"/>
          </w:tcPr>
          <w:p w14:paraId="50730D2A" w14:textId="77777777" w:rsidR="001B4522" w:rsidRPr="001B4522" w:rsidRDefault="001B4522" w:rsidP="001B4522">
            <w:pPr>
              <w:spacing w:before="120"/>
              <w:jc w:val="both"/>
              <w:rPr>
                <w:sz w:val="18"/>
                <w:szCs w:val="18"/>
                <w:lang w:val="x-none"/>
              </w:rPr>
            </w:pPr>
            <w:r w:rsidRPr="001B4522">
              <w:rPr>
                <w:sz w:val="18"/>
                <w:szCs w:val="18"/>
                <w:lang w:val="x-none"/>
              </w:rPr>
              <w:t xml:space="preserve">Отстранение от работы, удаление исполнителей с места производства работ. Остановка работ. </w:t>
            </w:r>
          </w:p>
        </w:tc>
      </w:tr>
      <w:tr w:rsidR="001B4522" w:rsidRPr="001B4522" w14:paraId="6DB433FA" w14:textId="77777777" w:rsidTr="0002741B">
        <w:tc>
          <w:tcPr>
            <w:tcW w:w="267" w:type="pct"/>
          </w:tcPr>
          <w:p w14:paraId="16B633A7"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66E850E0" w14:textId="77777777" w:rsidR="001B4522" w:rsidRPr="001B4522" w:rsidRDefault="001B4522" w:rsidP="001B4522">
            <w:pPr>
              <w:spacing w:before="120"/>
              <w:jc w:val="both"/>
              <w:rPr>
                <w:sz w:val="18"/>
                <w:szCs w:val="18"/>
              </w:rPr>
            </w:pPr>
            <w:r w:rsidRPr="001B4522">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79739EF4" w14:textId="77777777" w:rsidR="001B4522" w:rsidRPr="001B4522" w:rsidRDefault="001B4522" w:rsidP="001B4522">
            <w:pPr>
              <w:spacing w:before="120"/>
              <w:jc w:val="center"/>
              <w:rPr>
                <w:sz w:val="18"/>
                <w:szCs w:val="18"/>
              </w:rPr>
            </w:pPr>
            <w:r w:rsidRPr="001B4522">
              <w:rPr>
                <w:sz w:val="18"/>
                <w:szCs w:val="18"/>
              </w:rPr>
              <w:t>200</w:t>
            </w:r>
          </w:p>
        </w:tc>
        <w:tc>
          <w:tcPr>
            <w:tcW w:w="2107" w:type="pct"/>
          </w:tcPr>
          <w:p w14:paraId="63A5E0F6" w14:textId="77777777" w:rsidR="001B4522" w:rsidRPr="001B4522" w:rsidRDefault="001B4522" w:rsidP="001B4522">
            <w:pPr>
              <w:spacing w:before="120"/>
              <w:jc w:val="both"/>
              <w:rPr>
                <w:sz w:val="18"/>
                <w:szCs w:val="18"/>
                <w:lang w:val="x-none"/>
              </w:rPr>
            </w:pPr>
            <w:r w:rsidRPr="001B4522">
              <w:rPr>
                <w:sz w:val="18"/>
                <w:szCs w:val="18"/>
                <w:lang w:val="x-none"/>
              </w:rPr>
              <w:t xml:space="preserve">Отстранение от работы, удаление исполнителей с места производства работ. Остановка работ. </w:t>
            </w:r>
          </w:p>
        </w:tc>
      </w:tr>
      <w:tr w:rsidR="001B4522" w:rsidRPr="001B4522" w14:paraId="0923598E" w14:textId="77777777" w:rsidTr="0002741B">
        <w:trPr>
          <w:trHeight w:val="1339"/>
        </w:trPr>
        <w:tc>
          <w:tcPr>
            <w:tcW w:w="267" w:type="pct"/>
          </w:tcPr>
          <w:p w14:paraId="353AEC44"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3086BCA7" w14:textId="77777777" w:rsidR="001B4522" w:rsidRPr="001B4522" w:rsidRDefault="001B4522" w:rsidP="001B4522">
            <w:pPr>
              <w:spacing w:before="120"/>
              <w:jc w:val="both"/>
              <w:rPr>
                <w:sz w:val="18"/>
                <w:szCs w:val="18"/>
              </w:rPr>
            </w:pPr>
            <w:r w:rsidRPr="001B4522">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C00253D" w14:textId="77777777" w:rsidR="001B4522" w:rsidRPr="001B4522" w:rsidRDefault="001B4522" w:rsidP="001B4522">
            <w:pPr>
              <w:spacing w:before="120"/>
              <w:jc w:val="center"/>
              <w:rPr>
                <w:sz w:val="18"/>
                <w:szCs w:val="18"/>
                <w:lang w:val="en-US"/>
              </w:rPr>
            </w:pPr>
            <w:r w:rsidRPr="001B4522">
              <w:rPr>
                <w:sz w:val="18"/>
                <w:szCs w:val="18"/>
                <w:lang w:val="en-US"/>
              </w:rPr>
              <w:t>5</w:t>
            </w:r>
          </w:p>
        </w:tc>
        <w:tc>
          <w:tcPr>
            <w:tcW w:w="2107" w:type="pct"/>
          </w:tcPr>
          <w:p w14:paraId="6CA17571" w14:textId="77777777" w:rsidR="001B4522" w:rsidRPr="001B4522" w:rsidRDefault="001B4522" w:rsidP="001B4522">
            <w:pPr>
              <w:spacing w:before="120"/>
              <w:jc w:val="both"/>
              <w:rPr>
                <w:sz w:val="18"/>
                <w:szCs w:val="18"/>
              </w:rPr>
            </w:pPr>
            <w:r w:rsidRPr="001B4522">
              <w:rPr>
                <w:sz w:val="18"/>
                <w:szCs w:val="18"/>
              </w:rPr>
              <w:t>Не применяется.</w:t>
            </w:r>
          </w:p>
        </w:tc>
      </w:tr>
      <w:tr w:rsidR="001B4522" w:rsidRPr="001B4522" w14:paraId="75BF6C87" w14:textId="77777777" w:rsidTr="0002741B">
        <w:trPr>
          <w:trHeight w:val="246"/>
        </w:trPr>
        <w:tc>
          <w:tcPr>
            <w:tcW w:w="267" w:type="pct"/>
          </w:tcPr>
          <w:p w14:paraId="2C2F4679"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2CAF580A" w14:textId="77777777" w:rsidR="001B4522" w:rsidRPr="001B4522" w:rsidRDefault="001B4522" w:rsidP="001B4522">
            <w:pPr>
              <w:spacing w:before="120"/>
              <w:jc w:val="both"/>
              <w:rPr>
                <w:sz w:val="18"/>
                <w:szCs w:val="18"/>
              </w:rPr>
            </w:pPr>
            <w:r w:rsidRPr="001B4522">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5DD1476E" w14:textId="77777777" w:rsidR="001B4522" w:rsidRPr="001B4522" w:rsidRDefault="001B4522" w:rsidP="001B4522">
            <w:pPr>
              <w:spacing w:before="120"/>
              <w:jc w:val="center"/>
              <w:rPr>
                <w:sz w:val="18"/>
                <w:szCs w:val="18"/>
                <w:lang w:val="en-US"/>
              </w:rPr>
            </w:pPr>
            <w:r w:rsidRPr="001B4522">
              <w:rPr>
                <w:sz w:val="18"/>
                <w:szCs w:val="18"/>
              </w:rPr>
              <w:t>100</w:t>
            </w:r>
          </w:p>
        </w:tc>
        <w:tc>
          <w:tcPr>
            <w:tcW w:w="2107" w:type="pct"/>
          </w:tcPr>
          <w:p w14:paraId="40AE31F5" w14:textId="77777777" w:rsidR="001B4522" w:rsidRPr="001B4522" w:rsidRDefault="001B4522" w:rsidP="001B4522">
            <w:pPr>
              <w:spacing w:before="120"/>
              <w:jc w:val="both"/>
              <w:rPr>
                <w:sz w:val="18"/>
                <w:szCs w:val="18"/>
              </w:rPr>
            </w:pPr>
            <w:r w:rsidRPr="001B4522">
              <w:rPr>
                <w:sz w:val="18"/>
                <w:szCs w:val="18"/>
              </w:rPr>
              <w:t xml:space="preserve">отстранение от работы, удаление исполнителей с места производства работ. Остановка работ. </w:t>
            </w:r>
          </w:p>
        </w:tc>
      </w:tr>
      <w:tr w:rsidR="001B4522" w:rsidRPr="001B4522" w14:paraId="7E24500A" w14:textId="77777777" w:rsidTr="0002741B">
        <w:trPr>
          <w:trHeight w:val="246"/>
        </w:trPr>
        <w:tc>
          <w:tcPr>
            <w:tcW w:w="267" w:type="pct"/>
          </w:tcPr>
          <w:p w14:paraId="4BB35FCB"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3B6EC630" w14:textId="77777777" w:rsidR="001B4522" w:rsidRPr="001B4522" w:rsidRDefault="001B4522" w:rsidP="001B4522">
            <w:pPr>
              <w:spacing w:before="120"/>
              <w:jc w:val="both"/>
              <w:rPr>
                <w:sz w:val="18"/>
                <w:szCs w:val="18"/>
                <w:highlight w:val="yellow"/>
              </w:rPr>
            </w:pPr>
            <w:r w:rsidRPr="001B4522">
              <w:rPr>
                <w:sz w:val="18"/>
                <w:szCs w:val="18"/>
              </w:rPr>
              <w:t>Нарушение базовых правил</w:t>
            </w:r>
          </w:p>
        </w:tc>
        <w:tc>
          <w:tcPr>
            <w:tcW w:w="509" w:type="pct"/>
          </w:tcPr>
          <w:p w14:paraId="23B5F84E" w14:textId="77777777" w:rsidR="001B4522" w:rsidRPr="001B4522" w:rsidRDefault="001B4522" w:rsidP="001B4522">
            <w:pPr>
              <w:spacing w:before="120"/>
              <w:jc w:val="center"/>
              <w:rPr>
                <w:sz w:val="18"/>
                <w:szCs w:val="18"/>
                <w:highlight w:val="green"/>
              </w:rPr>
            </w:pPr>
            <w:r w:rsidRPr="001B4522">
              <w:rPr>
                <w:sz w:val="18"/>
                <w:szCs w:val="18"/>
              </w:rPr>
              <w:t>200</w:t>
            </w:r>
          </w:p>
        </w:tc>
        <w:tc>
          <w:tcPr>
            <w:tcW w:w="2107" w:type="pct"/>
          </w:tcPr>
          <w:p w14:paraId="17038C26" w14:textId="77777777" w:rsidR="001B4522" w:rsidRPr="001B4522" w:rsidRDefault="001B4522" w:rsidP="001B4522">
            <w:pPr>
              <w:spacing w:before="120"/>
              <w:jc w:val="both"/>
              <w:rPr>
                <w:sz w:val="18"/>
                <w:szCs w:val="18"/>
                <w:highlight w:val="green"/>
              </w:rPr>
            </w:pPr>
            <w:r w:rsidRPr="001B4522">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1B4522" w:rsidRPr="001B4522" w14:paraId="25CB116F" w14:textId="77777777" w:rsidTr="0002741B">
        <w:trPr>
          <w:trHeight w:val="246"/>
        </w:trPr>
        <w:tc>
          <w:tcPr>
            <w:tcW w:w="267" w:type="pct"/>
          </w:tcPr>
          <w:p w14:paraId="521F7F5A" w14:textId="77777777" w:rsidR="001B4522" w:rsidRPr="001B4522" w:rsidRDefault="001B4522" w:rsidP="001B4522">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1D6572F1" w14:textId="77777777" w:rsidR="001B4522" w:rsidRPr="001B4522" w:rsidRDefault="001B4522" w:rsidP="001B4522">
            <w:pPr>
              <w:spacing w:before="120"/>
              <w:jc w:val="both"/>
              <w:rPr>
                <w:sz w:val="18"/>
                <w:szCs w:val="18"/>
                <w:highlight w:val="yellow"/>
              </w:rPr>
            </w:pPr>
            <w:r w:rsidRPr="001B4522">
              <w:rPr>
                <w:sz w:val="18"/>
                <w:szCs w:val="18"/>
              </w:rPr>
              <w:t>Нарушение кардинальных правил</w:t>
            </w:r>
          </w:p>
        </w:tc>
        <w:tc>
          <w:tcPr>
            <w:tcW w:w="509" w:type="pct"/>
          </w:tcPr>
          <w:p w14:paraId="57F759D2" w14:textId="77777777" w:rsidR="001B4522" w:rsidRPr="001B4522" w:rsidRDefault="001B4522" w:rsidP="001B4522">
            <w:pPr>
              <w:spacing w:before="120"/>
              <w:jc w:val="center"/>
              <w:rPr>
                <w:sz w:val="18"/>
                <w:szCs w:val="18"/>
                <w:highlight w:val="green"/>
              </w:rPr>
            </w:pPr>
            <w:r w:rsidRPr="001B4522">
              <w:rPr>
                <w:sz w:val="18"/>
                <w:szCs w:val="18"/>
              </w:rPr>
              <w:t>50</w:t>
            </w:r>
          </w:p>
        </w:tc>
        <w:tc>
          <w:tcPr>
            <w:tcW w:w="2107" w:type="pct"/>
          </w:tcPr>
          <w:p w14:paraId="473DB810" w14:textId="77777777" w:rsidR="001B4522" w:rsidRPr="001B4522" w:rsidRDefault="001B4522" w:rsidP="001B4522">
            <w:pPr>
              <w:spacing w:before="120"/>
              <w:jc w:val="both"/>
              <w:rPr>
                <w:sz w:val="18"/>
                <w:szCs w:val="18"/>
                <w:highlight w:val="green"/>
              </w:rPr>
            </w:pPr>
            <w:r w:rsidRPr="001B4522">
              <w:rPr>
                <w:sz w:val="18"/>
                <w:szCs w:val="18"/>
              </w:rPr>
              <w:t>Отстранение от работы, удаление исполнителей с места производства работ. Остановка работ.</w:t>
            </w:r>
          </w:p>
        </w:tc>
      </w:tr>
    </w:tbl>
    <w:p w14:paraId="7A689E12" w14:textId="77777777" w:rsidR="001B4522" w:rsidRPr="001B4522" w:rsidRDefault="001B4522" w:rsidP="001B4522">
      <w:pPr>
        <w:tabs>
          <w:tab w:val="left" w:pos="284"/>
        </w:tabs>
        <w:spacing w:before="120"/>
        <w:ind w:left="4678" w:right="141"/>
        <w:rPr>
          <w:b/>
          <w:sz w:val="22"/>
          <w:szCs w:val="22"/>
        </w:rPr>
      </w:pPr>
      <w:bookmarkStart w:id="67" w:name="_Ref499613849"/>
    </w:p>
    <w:bookmarkEnd w:id="67"/>
    <w:p w14:paraId="7E86292E" w14:textId="1C295953" w:rsidR="001B4522" w:rsidRPr="001B4522" w:rsidRDefault="001B4522" w:rsidP="001B4522">
      <w:pPr>
        <w:spacing w:before="120"/>
        <w:ind w:left="142" w:right="141"/>
        <w:jc w:val="center"/>
        <w:rPr>
          <w:b/>
        </w:rPr>
      </w:pPr>
      <w:r w:rsidRPr="001B4522">
        <w:rPr>
          <w:b/>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9"/>
        <w:gridCol w:w="4379"/>
        <w:gridCol w:w="1358"/>
        <w:gridCol w:w="3472"/>
      </w:tblGrid>
      <w:tr w:rsidR="001B4522" w:rsidRPr="001B4522" w14:paraId="08725EDB" w14:textId="77777777" w:rsidTr="0002741B">
        <w:trPr>
          <w:jc w:val="center"/>
        </w:trPr>
        <w:tc>
          <w:tcPr>
            <w:tcW w:w="367" w:type="pct"/>
          </w:tcPr>
          <w:p w14:paraId="7BE6BB26" w14:textId="77777777" w:rsidR="001B4522" w:rsidRPr="001B4522" w:rsidRDefault="001B4522" w:rsidP="001B4522">
            <w:pPr>
              <w:spacing w:before="120"/>
              <w:ind w:left="113"/>
              <w:jc w:val="center"/>
              <w:rPr>
                <w:sz w:val="18"/>
                <w:szCs w:val="18"/>
              </w:rPr>
            </w:pPr>
          </w:p>
        </w:tc>
        <w:tc>
          <w:tcPr>
            <w:tcW w:w="2203" w:type="pct"/>
          </w:tcPr>
          <w:p w14:paraId="5DA6A14E" w14:textId="77777777" w:rsidR="001B4522" w:rsidRPr="001B4522" w:rsidRDefault="001B4522" w:rsidP="001B4522">
            <w:pPr>
              <w:spacing w:before="120"/>
              <w:jc w:val="center"/>
              <w:rPr>
                <w:b/>
                <w:sz w:val="18"/>
                <w:szCs w:val="18"/>
              </w:rPr>
            </w:pPr>
            <w:r w:rsidRPr="001B4522">
              <w:rPr>
                <w:b/>
                <w:sz w:val="18"/>
                <w:szCs w:val="18"/>
              </w:rPr>
              <w:t>Название / описание действия (бездействия)</w:t>
            </w:r>
          </w:p>
        </w:tc>
        <w:tc>
          <w:tcPr>
            <w:tcW w:w="683" w:type="pct"/>
          </w:tcPr>
          <w:p w14:paraId="5C871AF4" w14:textId="77777777" w:rsidR="001B4522" w:rsidRPr="001B4522" w:rsidRDefault="001B4522" w:rsidP="001B4522">
            <w:pPr>
              <w:spacing w:before="120"/>
              <w:jc w:val="center"/>
              <w:rPr>
                <w:b/>
                <w:sz w:val="18"/>
                <w:szCs w:val="18"/>
              </w:rPr>
            </w:pPr>
            <w:r w:rsidRPr="001B4522">
              <w:rPr>
                <w:b/>
                <w:sz w:val="18"/>
                <w:szCs w:val="18"/>
              </w:rPr>
              <w:t>Основная санкция</w:t>
            </w:r>
          </w:p>
          <w:p w14:paraId="4621F8E1" w14:textId="77777777" w:rsidR="001B4522" w:rsidRPr="001B4522" w:rsidRDefault="001B4522" w:rsidP="001B4522">
            <w:pPr>
              <w:spacing w:before="120"/>
              <w:jc w:val="center"/>
              <w:rPr>
                <w:b/>
                <w:sz w:val="18"/>
                <w:szCs w:val="18"/>
              </w:rPr>
            </w:pPr>
            <w:r w:rsidRPr="001B4522">
              <w:rPr>
                <w:b/>
                <w:sz w:val="18"/>
                <w:szCs w:val="18"/>
              </w:rPr>
              <w:t>Штраф*,</w:t>
            </w:r>
          </w:p>
          <w:p w14:paraId="20559B58" w14:textId="77777777" w:rsidR="001B4522" w:rsidRPr="001B4522" w:rsidRDefault="001B4522" w:rsidP="001B4522">
            <w:pPr>
              <w:spacing w:before="120"/>
              <w:jc w:val="center"/>
              <w:rPr>
                <w:b/>
                <w:sz w:val="18"/>
                <w:szCs w:val="18"/>
              </w:rPr>
            </w:pPr>
            <w:r w:rsidRPr="001B4522">
              <w:rPr>
                <w:b/>
                <w:sz w:val="18"/>
                <w:szCs w:val="18"/>
              </w:rPr>
              <w:t>(тыс. руб.)</w:t>
            </w:r>
          </w:p>
        </w:tc>
        <w:tc>
          <w:tcPr>
            <w:tcW w:w="1747" w:type="pct"/>
          </w:tcPr>
          <w:p w14:paraId="0F353D03" w14:textId="77777777" w:rsidR="001B4522" w:rsidRPr="001B4522" w:rsidRDefault="001B4522" w:rsidP="001B4522">
            <w:pPr>
              <w:spacing w:before="120"/>
              <w:rPr>
                <w:b/>
                <w:sz w:val="18"/>
                <w:szCs w:val="18"/>
              </w:rPr>
            </w:pPr>
            <w:r w:rsidRPr="001B4522">
              <w:rPr>
                <w:b/>
                <w:sz w:val="18"/>
                <w:szCs w:val="18"/>
              </w:rPr>
              <w:t>Дополнительная санкция</w:t>
            </w:r>
          </w:p>
        </w:tc>
      </w:tr>
      <w:tr w:rsidR="001B4522" w:rsidRPr="001B4522" w14:paraId="38A96B28" w14:textId="77777777" w:rsidTr="0002741B">
        <w:trPr>
          <w:jc w:val="center"/>
        </w:trPr>
        <w:tc>
          <w:tcPr>
            <w:tcW w:w="367" w:type="pct"/>
          </w:tcPr>
          <w:p w14:paraId="26ADA4F8" w14:textId="77777777" w:rsidR="001B4522" w:rsidRPr="001B4522" w:rsidRDefault="001B4522" w:rsidP="001B4522">
            <w:pPr>
              <w:numPr>
                <w:ilvl w:val="0"/>
                <w:numId w:val="34"/>
              </w:numPr>
              <w:spacing w:before="120" w:after="120" w:line="264" w:lineRule="auto"/>
              <w:ind w:left="113"/>
              <w:jc w:val="center"/>
              <w:rPr>
                <w:sz w:val="18"/>
                <w:szCs w:val="18"/>
              </w:rPr>
            </w:pPr>
            <w:bookmarkStart w:id="68" w:name="_Ref499613827"/>
          </w:p>
        </w:tc>
        <w:bookmarkEnd w:id="68"/>
        <w:tc>
          <w:tcPr>
            <w:tcW w:w="2203" w:type="pct"/>
          </w:tcPr>
          <w:p w14:paraId="6E9E746A" w14:textId="77777777" w:rsidR="001B4522" w:rsidRPr="001B4522" w:rsidRDefault="001B4522" w:rsidP="001B4522">
            <w:pPr>
              <w:widowControl w:val="0"/>
              <w:autoSpaceDE w:val="0"/>
              <w:autoSpaceDN w:val="0"/>
              <w:adjustRightInd w:val="0"/>
              <w:spacing w:before="120"/>
              <w:ind w:left="23"/>
              <w:jc w:val="both"/>
              <w:rPr>
                <w:sz w:val="18"/>
                <w:szCs w:val="18"/>
                <w:lang w:eastAsia="en-US"/>
              </w:rPr>
            </w:pPr>
            <w:r w:rsidRPr="001B4522">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1B4522">
              <w:rPr>
                <w:iCs/>
                <w:sz w:val="18"/>
                <w:szCs w:val="18"/>
                <w:lang w:eastAsia="en-US"/>
              </w:rPr>
              <w:t xml:space="preserve">проникновения / выхода (выезда) на </w:t>
            </w:r>
            <w:r w:rsidRPr="001B4522">
              <w:rPr>
                <w:iCs/>
                <w:sz w:val="18"/>
                <w:szCs w:val="18"/>
                <w:lang w:eastAsia="en-US"/>
              </w:rPr>
              <w:lastRenderedPageBreak/>
              <w:t>территорию объекта в неустановленном месте (через периметр ограждения)</w:t>
            </w:r>
            <w:r w:rsidRPr="001B4522">
              <w:rPr>
                <w:sz w:val="18"/>
                <w:szCs w:val="18"/>
                <w:lang w:eastAsia="en-US"/>
              </w:rPr>
              <w:t>.</w:t>
            </w:r>
          </w:p>
        </w:tc>
        <w:tc>
          <w:tcPr>
            <w:tcW w:w="683" w:type="pct"/>
          </w:tcPr>
          <w:p w14:paraId="4FE4FACC" w14:textId="77777777" w:rsidR="001B4522" w:rsidRPr="001B4522" w:rsidRDefault="001B4522" w:rsidP="001B4522">
            <w:pPr>
              <w:spacing w:before="120"/>
              <w:jc w:val="center"/>
              <w:rPr>
                <w:sz w:val="18"/>
                <w:szCs w:val="18"/>
              </w:rPr>
            </w:pPr>
            <w:r w:rsidRPr="001B4522">
              <w:rPr>
                <w:sz w:val="18"/>
                <w:szCs w:val="18"/>
              </w:rPr>
              <w:lastRenderedPageBreak/>
              <w:t>30</w:t>
            </w:r>
          </w:p>
        </w:tc>
        <w:tc>
          <w:tcPr>
            <w:tcW w:w="1747" w:type="pct"/>
          </w:tcPr>
          <w:p w14:paraId="1E763A5B" w14:textId="77777777" w:rsidR="001B4522" w:rsidRPr="001B4522" w:rsidRDefault="001B4522" w:rsidP="001B4522">
            <w:pPr>
              <w:spacing w:before="120"/>
              <w:jc w:val="both"/>
              <w:rPr>
                <w:sz w:val="18"/>
                <w:szCs w:val="18"/>
              </w:rPr>
            </w:pPr>
            <w:r w:rsidRPr="001B4522">
              <w:rPr>
                <w:sz w:val="18"/>
                <w:szCs w:val="18"/>
              </w:rPr>
              <w:t>Удаление с территории Объекта лица, допустившего правонарушение.</w:t>
            </w:r>
          </w:p>
        </w:tc>
      </w:tr>
      <w:tr w:rsidR="001B4522" w:rsidRPr="001B4522" w14:paraId="770F7D8F" w14:textId="77777777" w:rsidTr="0002741B">
        <w:trPr>
          <w:jc w:val="center"/>
        </w:trPr>
        <w:tc>
          <w:tcPr>
            <w:tcW w:w="367" w:type="pct"/>
          </w:tcPr>
          <w:p w14:paraId="5680BCEA" w14:textId="77777777" w:rsidR="001B4522" w:rsidRPr="001B4522" w:rsidRDefault="001B4522" w:rsidP="001B4522">
            <w:pPr>
              <w:numPr>
                <w:ilvl w:val="0"/>
                <w:numId w:val="34"/>
              </w:numPr>
              <w:spacing w:before="120" w:after="120" w:line="264" w:lineRule="auto"/>
              <w:ind w:left="113"/>
              <w:jc w:val="center"/>
              <w:rPr>
                <w:sz w:val="18"/>
                <w:szCs w:val="18"/>
              </w:rPr>
            </w:pPr>
          </w:p>
        </w:tc>
        <w:tc>
          <w:tcPr>
            <w:tcW w:w="2203" w:type="pct"/>
          </w:tcPr>
          <w:p w14:paraId="23DC3F9E" w14:textId="77777777" w:rsidR="001B4522" w:rsidRPr="001B4522" w:rsidRDefault="001B4522" w:rsidP="001B4522">
            <w:pPr>
              <w:widowControl w:val="0"/>
              <w:tabs>
                <w:tab w:val="num" w:pos="480"/>
              </w:tabs>
              <w:autoSpaceDE w:val="0"/>
              <w:autoSpaceDN w:val="0"/>
              <w:adjustRightInd w:val="0"/>
              <w:spacing w:before="120"/>
              <w:jc w:val="both"/>
              <w:rPr>
                <w:sz w:val="18"/>
                <w:szCs w:val="18"/>
                <w:lang w:eastAsia="en-US"/>
              </w:rPr>
            </w:pPr>
            <w:r w:rsidRPr="001B4522">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5381455F" w14:textId="77777777" w:rsidR="001B4522" w:rsidRPr="001B4522" w:rsidRDefault="001B4522" w:rsidP="001B4522">
            <w:pPr>
              <w:spacing w:before="120"/>
              <w:jc w:val="center"/>
              <w:rPr>
                <w:sz w:val="18"/>
                <w:szCs w:val="18"/>
              </w:rPr>
            </w:pPr>
            <w:r w:rsidRPr="001B4522">
              <w:rPr>
                <w:sz w:val="18"/>
                <w:szCs w:val="18"/>
              </w:rPr>
              <w:t>20</w:t>
            </w:r>
          </w:p>
        </w:tc>
        <w:tc>
          <w:tcPr>
            <w:tcW w:w="1747" w:type="pct"/>
          </w:tcPr>
          <w:p w14:paraId="214F3776" w14:textId="77777777" w:rsidR="001B4522" w:rsidRPr="001B4522" w:rsidRDefault="001B4522" w:rsidP="001B4522">
            <w:pPr>
              <w:spacing w:before="120"/>
              <w:jc w:val="both"/>
              <w:rPr>
                <w:sz w:val="18"/>
                <w:szCs w:val="18"/>
              </w:rPr>
            </w:pPr>
            <w:r w:rsidRPr="001B4522">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1B4522" w:rsidRPr="001B4522" w14:paraId="44B6613E" w14:textId="77777777" w:rsidTr="0002741B">
        <w:trPr>
          <w:jc w:val="center"/>
        </w:trPr>
        <w:tc>
          <w:tcPr>
            <w:tcW w:w="367" w:type="pct"/>
          </w:tcPr>
          <w:p w14:paraId="2850D308" w14:textId="77777777" w:rsidR="001B4522" w:rsidRPr="001B4522" w:rsidRDefault="001B4522" w:rsidP="001B4522">
            <w:pPr>
              <w:numPr>
                <w:ilvl w:val="0"/>
                <w:numId w:val="34"/>
              </w:numPr>
              <w:spacing w:before="120" w:after="120" w:line="264" w:lineRule="auto"/>
              <w:ind w:left="113"/>
              <w:jc w:val="center"/>
              <w:rPr>
                <w:sz w:val="18"/>
                <w:szCs w:val="18"/>
              </w:rPr>
            </w:pPr>
          </w:p>
        </w:tc>
        <w:tc>
          <w:tcPr>
            <w:tcW w:w="2203" w:type="pct"/>
          </w:tcPr>
          <w:p w14:paraId="3FBCABF4" w14:textId="77777777" w:rsidR="001B4522" w:rsidRPr="001B4522" w:rsidRDefault="001B4522" w:rsidP="001B4522">
            <w:pPr>
              <w:widowControl w:val="0"/>
              <w:autoSpaceDE w:val="0"/>
              <w:autoSpaceDN w:val="0"/>
              <w:adjustRightInd w:val="0"/>
              <w:spacing w:before="120"/>
              <w:jc w:val="both"/>
              <w:rPr>
                <w:sz w:val="18"/>
                <w:szCs w:val="18"/>
                <w:lang w:eastAsia="en-US"/>
              </w:rPr>
            </w:pPr>
            <w:r w:rsidRPr="001B4522">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441D8582" w14:textId="77777777" w:rsidR="001B4522" w:rsidRPr="001B4522" w:rsidRDefault="001B4522" w:rsidP="001B4522">
            <w:pPr>
              <w:spacing w:before="120"/>
              <w:jc w:val="center"/>
              <w:rPr>
                <w:sz w:val="18"/>
                <w:szCs w:val="18"/>
              </w:rPr>
            </w:pPr>
            <w:r w:rsidRPr="001B4522">
              <w:rPr>
                <w:sz w:val="18"/>
                <w:szCs w:val="18"/>
              </w:rPr>
              <w:t>50</w:t>
            </w:r>
          </w:p>
        </w:tc>
        <w:tc>
          <w:tcPr>
            <w:tcW w:w="1747" w:type="pct"/>
          </w:tcPr>
          <w:p w14:paraId="3B97AC36" w14:textId="77777777" w:rsidR="001B4522" w:rsidRPr="001B4522" w:rsidRDefault="001B4522" w:rsidP="001B4522">
            <w:pPr>
              <w:spacing w:before="120"/>
              <w:jc w:val="both"/>
              <w:rPr>
                <w:sz w:val="18"/>
                <w:szCs w:val="18"/>
              </w:rPr>
            </w:pPr>
            <w:r w:rsidRPr="001B4522">
              <w:rPr>
                <w:sz w:val="18"/>
                <w:szCs w:val="18"/>
              </w:rPr>
              <w:t>Удаление с территории Объекта лица, допустившего правонарушение.</w:t>
            </w:r>
          </w:p>
        </w:tc>
      </w:tr>
      <w:tr w:rsidR="001B4522" w:rsidRPr="001B4522" w14:paraId="740A9C91" w14:textId="77777777" w:rsidTr="0002741B">
        <w:trPr>
          <w:jc w:val="center"/>
        </w:trPr>
        <w:tc>
          <w:tcPr>
            <w:tcW w:w="367" w:type="pct"/>
          </w:tcPr>
          <w:p w14:paraId="23BD6842" w14:textId="77777777" w:rsidR="001B4522" w:rsidRPr="001B4522" w:rsidRDefault="001B4522" w:rsidP="001B4522">
            <w:pPr>
              <w:numPr>
                <w:ilvl w:val="0"/>
                <w:numId w:val="34"/>
              </w:numPr>
              <w:spacing w:before="120" w:after="120" w:line="264" w:lineRule="auto"/>
              <w:ind w:left="113"/>
              <w:jc w:val="center"/>
              <w:rPr>
                <w:sz w:val="18"/>
                <w:szCs w:val="18"/>
              </w:rPr>
            </w:pPr>
            <w:bookmarkStart w:id="69" w:name="_Ref496877736"/>
          </w:p>
        </w:tc>
        <w:bookmarkEnd w:id="69"/>
        <w:tc>
          <w:tcPr>
            <w:tcW w:w="2203" w:type="pct"/>
          </w:tcPr>
          <w:p w14:paraId="3455728F" w14:textId="77777777" w:rsidR="001B4522" w:rsidRPr="001B4522" w:rsidRDefault="001B4522" w:rsidP="001B4522">
            <w:pPr>
              <w:widowControl w:val="0"/>
              <w:tabs>
                <w:tab w:val="num" w:pos="480"/>
              </w:tabs>
              <w:autoSpaceDE w:val="0"/>
              <w:autoSpaceDN w:val="0"/>
              <w:adjustRightInd w:val="0"/>
              <w:spacing w:before="120"/>
              <w:jc w:val="both"/>
              <w:rPr>
                <w:sz w:val="18"/>
                <w:szCs w:val="18"/>
                <w:lang w:eastAsia="en-US"/>
              </w:rPr>
            </w:pPr>
            <w:r w:rsidRPr="001B4522">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4D18B5D5" w14:textId="77777777" w:rsidR="001B4522" w:rsidRPr="001B4522" w:rsidRDefault="001B4522" w:rsidP="001B4522">
            <w:pPr>
              <w:spacing w:before="120"/>
              <w:jc w:val="center"/>
              <w:rPr>
                <w:sz w:val="18"/>
                <w:szCs w:val="18"/>
              </w:rPr>
            </w:pPr>
            <w:r w:rsidRPr="001B4522">
              <w:rPr>
                <w:sz w:val="18"/>
                <w:szCs w:val="18"/>
              </w:rPr>
              <w:t>5</w:t>
            </w:r>
          </w:p>
        </w:tc>
        <w:tc>
          <w:tcPr>
            <w:tcW w:w="1747" w:type="pct"/>
          </w:tcPr>
          <w:p w14:paraId="48049D12" w14:textId="77777777" w:rsidR="001B4522" w:rsidRPr="001B4522" w:rsidRDefault="001B4522" w:rsidP="001B4522">
            <w:pPr>
              <w:spacing w:before="120"/>
              <w:jc w:val="both"/>
              <w:rPr>
                <w:sz w:val="18"/>
                <w:szCs w:val="18"/>
              </w:rPr>
            </w:pPr>
            <w:r w:rsidRPr="001B4522">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1B4522" w:rsidRPr="001B4522" w14:paraId="66C0F2F8" w14:textId="77777777" w:rsidTr="0002741B">
        <w:trPr>
          <w:jc w:val="center"/>
        </w:trPr>
        <w:tc>
          <w:tcPr>
            <w:tcW w:w="367" w:type="pct"/>
          </w:tcPr>
          <w:p w14:paraId="56256F7E" w14:textId="77777777" w:rsidR="001B4522" w:rsidRPr="001B4522" w:rsidRDefault="001B4522" w:rsidP="001B4522">
            <w:pPr>
              <w:numPr>
                <w:ilvl w:val="0"/>
                <w:numId w:val="34"/>
              </w:numPr>
              <w:spacing w:before="120" w:after="120" w:line="264" w:lineRule="auto"/>
              <w:ind w:left="113"/>
              <w:jc w:val="center"/>
              <w:rPr>
                <w:sz w:val="18"/>
                <w:szCs w:val="18"/>
              </w:rPr>
            </w:pPr>
          </w:p>
        </w:tc>
        <w:tc>
          <w:tcPr>
            <w:tcW w:w="2203" w:type="pct"/>
          </w:tcPr>
          <w:p w14:paraId="753328AF" w14:textId="77777777" w:rsidR="001B4522" w:rsidRPr="001B4522" w:rsidRDefault="001B4522" w:rsidP="001B4522">
            <w:pPr>
              <w:widowControl w:val="0"/>
              <w:tabs>
                <w:tab w:val="num" w:pos="480"/>
              </w:tabs>
              <w:autoSpaceDE w:val="0"/>
              <w:autoSpaceDN w:val="0"/>
              <w:adjustRightInd w:val="0"/>
              <w:spacing w:before="120"/>
              <w:jc w:val="both"/>
              <w:rPr>
                <w:sz w:val="18"/>
                <w:szCs w:val="18"/>
                <w:lang w:eastAsia="en-US"/>
              </w:rPr>
            </w:pPr>
            <w:r w:rsidRPr="001B4522">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46ACC1B4" w14:textId="77777777" w:rsidR="001B4522" w:rsidRPr="001B4522" w:rsidRDefault="001B4522" w:rsidP="001B4522">
            <w:pPr>
              <w:spacing w:before="120"/>
              <w:jc w:val="center"/>
              <w:rPr>
                <w:sz w:val="18"/>
                <w:szCs w:val="18"/>
              </w:rPr>
            </w:pPr>
            <w:r w:rsidRPr="001B4522">
              <w:rPr>
                <w:sz w:val="18"/>
                <w:szCs w:val="18"/>
              </w:rPr>
              <w:t>50</w:t>
            </w:r>
          </w:p>
        </w:tc>
        <w:tc>
          <w:tcPr>
            <w:tcW w:w="1747" w:type="pct"/>
          </w:tcPr>
          <w:p w14:paraId="6C8FE13E" w14:textId="77777777" w:rsidR="001B4522" w:rsidRPr="001B4522" w:rsidRDefault="001B4522" w:rsidP="001B4522">
            <w:pPr>
              <w:spacing w:before="120"/>
              <w:jc w:val="both"/>
              <w:rPr>
                <w:sz w:val="18"/>
                <w:szCs w:val="18"/>
              </w:rPr>
            </w:pPr>
            <w:r w:rsidRPr="001B4522">
              <w:rPr>
                <w:sz w:val="18"/>
                <w:szCs w:val="18"/>
              </w:rPr>
              <w:t>Удаление с территории Объекта лица, допустившего правонарушение.</w:t>
            </w:r>
          </w:p>
        </w:tc>
      </w:tr>
      <w:tr w:rsidR="001B4522" w:rsidRPr="001B4522" w14:paraId="70C3FDDA" w14:textId="77777777" w:rsidTr="0002741B">
        <w:trPr>
          <w:jc w:val="center"/>
        </w:trPr>
        <w:tc>
          <w:tcPr>
            <w:tcW w:w="367" w:type="pct"/>
          </w:tcPr>
          <w:p w14:paraId="13360038" w14:textId="77777777" w:rsidR="001B4522" w:rsidRPr="001B4522" w:rsidRDefault="001B4522" w:rsidP="001B4522">
            <w:pPr>
              <w:numPr>
                <w:ilvl w:val="0"/>
                <w:numId w:val="34"/>
              </w:numPr>
              <w:spacing w:before="120" w:after="120" w:line="264" w:lineRule="auto"/>
              <w:ind w:left="113"/>
              <w:jc w:val="center"/>
              <w:rPr>
                <w:sz w:val="18"/>
                <w:szCs w:val="18"/>
              </w:rPr>
            </w:pPr>
          </w:p>
        </w:tc>
        <w:tc>
          <w:tcPr>
            <w:tcW w:w="2203" w:type="pct"/>
          </w:tcPr>
          <w:p w14:paraId="19B31BF1" w14:textId="77777777" w:rsidR="001B4522" w:rsidRPr="001B4522" w:rsidRDefault="001B4522" w:rsidP="001B4522">
            <w:pPr>
              <w:widowControl w:val="0"/>
              <w:tabs>
                <w:tab w:val="num" w:pos="480"/>
              </w:tabs>
              <w:autoSpaceDE w:val="0"/>
              <w:autoSpaceDN w:val="0"/>
              <w:adjustRightInd w:val="0"/>
              <w:spacing w:before="120"/>
              <w:jc w:val="both"/>
              <w:rPr>
                <w:sz w:val="18"/>
                <w:szCs w:val="18"/>
                <w:lang w:eastAsia="en-US"/>
              </w:rPr>
            </w:pPr>
            <w:r w:rsidRPr="001B4522">
              <w:rPr>
                <w:iCs/>
                <w:sz w:val="18"/>
                <w:szCs w:val="18"/>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1B4522">
              <w:rPr>
                <w:iCs/>
                <w:sz w:val="18"/>
                <w:szCs w:val="18"/>
                <w:lang w:eastAsia="en-US"/>
              </w:rPr>
              <w:t>перекид</w:t>
            </w:r>
            <w:proofErr w:type="spellEnd"/>
            <w:r w:rsidRPr="001B4522">
              <w:rPr>
                <w:iCs/>
                <w:sz w:val="18"/>
                <w:szCs w:val="18"/>
                <w:lang w:eastAsia="en-US"/>
              </w:rPr>
              <w:t xml:space="preserve"> через периметр ограждения и т.п.).</w:t>
            </w:r>
          </w:p>
        </w:tc>
        <w:tc>
          <w:tcPr>
            <w:tcW w:w="683" w:type="pct"/>
          </w:tcPr>
          <w:p w14:paraId="0743BDDA" w14:textId="77777777" w:rsidR="001B4522" w:rsidRPr="001B4522" w:rsidRDefault="001B4522" w:rsidP="001B4522">
            <w:pPr>
              <w:spacing w:before="120"/>
              <w:jc w:val="center"/>
              <w:rPr>
                <w:sz w:val="18"/>
                <w:szCs w:val="18"/>
              </w:rPr>
            </w:pPr>
            <w:r w:rsidRPr="001B4522">
              <w:rPr>
                <w:sz w:val="18"/>
                <w:szCs w:val="18"/>
              </w:rPr>
              <w:t>50</w:t>
            </w:r>
          </w:p>
        </w:tc>
        <w:tc>
          <w:tcPr>
            <w:tcW w:w="1747" w:type="pct"/>
          </w:tcPr>
          <w:p w14:paraId="4CD70ABE" w14:textId="77777777" w:rsidR="001B4522" w:rsidRPr="001B4522" w:rsidRDefault="001B4522" w:rsidP="001B4522">
            <w:pPr>
              <w:spacing w:before="120"/>
              <w:jc w:val="both"/>
              <w:rPr>
                <w:sz w:val="18"/>
                <w:szCs w:val="18"/>
              </w:rPr>
            </w:pPr>
            <w:r w:rsidRPr="001B4522">
              <w:rPr>
                <w:sz w:val="18"/>
                <w:szCs w:val="18"/>
              </w:rPr>
              <w:t>Удаление с территории Объекта лица, допустившего правонарушение.</w:t>
            </w:r>
          </w:p>
        </w:tc>
      </w:tr>
      <w:tr w:rsidR="001B4522" w:rsidRPr="001B4522" w14:paraId="2C55EEC8" w14:textId="77777777" w:rsidTr="0002741B">
        <w:trPr>
          <w:jc w:val="center"/>
        </w:trPr>
        <w:tc>
          <w:tcPr>
            <w:tcW w:w="367" w:type="pct"/>
          </w:tcPr>
          <w:p w14:paraId="29EE8471" w14:textId="77777777" w:rsidR="001B4522" w:rsidRPr="001B4522" w:rsidRDefault="001B4522" w:rsidP="001B4522">
            <w:pPr>
              <w:numPr>
                <w:ilvl w:val="0"/>
                <w:numId w:val="34"/>
              </w:numPr>
              <w:spacing w:before="120" w:after="120" w:line="264" w:lineRule="auto"/>
              <w:ind w:left="113"/>
              <w:jc w:val="center"/>
              <w:rPr>
                <w:sz w:val="18"/>
                <w:szCs w:val="18"/>
              </w:rPr>
            </w:pPr>
          </w:p>
        </w:tc>
        <w:tc>
          <w:tcPr>
            <w:tcW w:w="2203" w:type="pct"/>
          </w:tcPr>
          <w:p w14:paraId="3E5B9A6C" w14:textId="77777777" w:rsidR="001B4522" w:rsidRPr="001B4522" w:rsidRDefault="001B4522" w:rsidP="001B4522">
            <w:pPr>
              <w:widowControl w:val="0"/>
              <w:tabs>
                <w:tab w:val="num" w:pos="480"/>
              </w:tabs>
              <w:autoSpaceDE w:val="0"/>
              <w:autoSpaceDN w:val="0"/>
              <w:adjustRightInd w:val="0"/>
              <w:spacing w:before="120"/>
              <w:jc w:val="both"/>
              <w:rPr>
                <w:iCs/>
                <w:sz w:val="18"/>
                <w:szCs w:val="18"/>
                <w:lang w:eastAsia="en-US"/>
              </w:rPr>
            </w:pPr>
            <w:r w:rsidRPr="001B4522">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5B4003FD" w14:textId="77777777" w:rsidR="001B4522" w:rsidRPr="001B4522" w:rsidRDefault="001B4522" w:rsidP="001B4522">
            <w:pPr>
              <w:spacing w:before="120"/>
              <w:jc w:val="center"/>
              <w:rPr>
                <w:sz w:val="18"/>
                <w:szCs w:val="18"/>
              </w:rPr>
            </w:pPr>
            <w:r w:rsidRPr="001B4522">
              <w:rPr>
                <w:sz w:val="18"/>
                <w:szCs w:val="18"/>
              </w:rPr>
              <w:t>50</w:t>
            </w:r>
          </w:p>
        </w:tc>
        <w:tc>
          <w:tcPr>
            <w:tcW w:w="1747" w:type="pct"/>
          </w:tcPr>
          <w:p w14:paraId="41E5EA2F" w14:textId="77777777" w:rsidR="001B4522" w:rsidRPr="001B4522" w:rsidRDefault="001B4522" w:rsidP="001B4522">
            <w:pPr>
              <w:spacing w:before="120"/>
              <w:jc w:val="both"/>
              <w:rPr>
                <w:sz w:val="18"/>
                <w:szCs w:val="18"/>
              </w:rPr>
            </w:pPr>
            <w:r w:rsidRPr="001B4522">
              <w:rPr>
                <w:sz w:val="18"/>
                <w:szCs w:val="18"/>
              </w:rPr>
              <w:t>Удаление с территории Объекта лица, допустившего правонарушение.</w:t>
            </w:r>
          </w:p>
        </w:tc>
      </w:tr>
      <w:tr w:rsidR="001B4522" w:rsidRPr="001B4522" w14:paraId="6A00D8BE" w14:textId="77777777" w:rsidTr="0002741B">
        <w:trPr>
          <w:jc w:val="center"/>
        </w:trPr>
        <w:tc>
          <w:tcPr>
            <w:tcW w:w="367" w:type="pct"/>
          </w:tcPr>
          <w:p w14:paraId="77B64319" w14:textId="77777777" w:rsidR="001B4522" w:rsidRPr="001B4522" w:rsidRDefault="001B4522" w:rsidP="001B4522">
            <w:pPr>
              <w:numPr>
                <w:ilvl w:val="0"/>
                <w:numId w:val="34"/>
              </w:numPr>
              <w:spacing w:before="120" w:after="120" w:line="264" w:lineRule="auto"/>
              <w:ind w:left="113"/>
              <w:jc w:val="center"/>
              <w:rPr>
                <w:sz w:val="18"/>
                <w:szCs w:val="18"/>
              </w:rPr>
            </w:pPr>
          </w:p>
        </w:tc>
        <w:tc>
          <w:tcPr>
            <w:tcW w:w="2203" w:type="pct"/>
          </w:tcPr>
          <w:p w14:paraId="26390B1F" w14:textId="77777777" w:rsidR="001B4522" w:rsidRPr="001B4522" w:rsidRDefault="001B4522" w:rsidP="001B4522">
            <w:pPr>
              <w:widowControl w:val="0"/>
              <w:tabs>
                <w:tab w:val="num" w:pos="480"/>
              </w:tabs>
              <w:autoSpaceDE w:val="0"/>
              <w:autoSpaceDN w:val="0"/>
              <w:adjustRightInd w:val="0"/>
              <w:spacing w:before="120"/>
              <w:jc w:val="both"/>
              <w:rPr>
                <w:sz w:val="18"/>
                <w:szCs w:val="18"/>
                <w:lang w:eastAsia="en-US"/>
              </w:rPr>
            </w:pPr>
            <w:r w:rsidRPr="001B4522">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756C739C" w14:textId="77777777" w:rsidR="001B4522" w:rsidRPr="001B4522" w:rsidRDefault="001B4522" w:rsidP="001B4522">
            <w:pPr>
              <w:spacing w:before="120"/>
              <w:jc w:val="center"/>
              <w:rPr>
                <w:sz w:val="18"/>
                <w:szCs w:val="18"/>
              </w:rPr>
            </w:pPr>
            <w:r w:rsidRPr="001B4522">
              <w:rPr>
                <w:sz w:val="18"/>
                <w:szCs w:val="18"/>
              </w:rPr>
              <w:t>10</w:t>
            </w:r>
          </w:p>
        </w:tc>
        <w:tc>
          <w:tcPr>
            <w:tcW w:w="1747" w:type="pct"/>
          </w:tcPr>
          <w:p w14:paraId="5C9C0F39" w14:textId="77777777" w:rsidR="001B4522" w:rsidRPr="001B4522" w:rsidRDefault="001B4522" w:rsidP="001B4522">
            <w:pPr>
              <w:spacing w:before="120"/>
              <w:jc w:val="both"/>
              <w:rPr>
                <w:sz w:val="18"/>
                <w:szCs w:val="18"/>
              </w:rPr>
            </w:pPr>
            <w:r w:rsidRPr="001B4522">
              <w:rPr>
                <w:sz w:val="18"/>
                <w:szCs w:val="18"/>
              </w:rPr>
              <w:t>Удаление с территории Объекта лица, допустившего правонарушение.</w:t>
            </w:r>
          </w:p>
        </w:tc>
      </w:tr>
      <w:tr w:rsidR="001B4522" w:rsidRPr="001B4522" w14:paraId="31FA8031" w14:textId="77777777" w:rsidTr="0002741B">
        <w:trPr>
          <w:jc w:val="center"/>
        </w:trPr>
        <w:tc>
          <w:tcPr>
            <w:tcW w:w="367" w:type="pct"/>
          </w:tcPr>
          <w:p w14:paraId="3D87E576" w14:textId="77777777" w:rsidR="001B4522" w:rsidRPr="001B4522" w:rsidRDefault="001B4522" w:rsidP="001B4522">
            <w:pPr>
              <w:numPr>
                <w:ilvl w:val="0"/>
                <w:numId w:val="34"/>
              </w:numPr>
              <w:spacing w:before="120" w:after="120" w:line="264" w:lineRule="auto"/>
              <w:ind w:left="113"/>
              <w:jc w:val="center"/>
              <w:rPr>
                <w:sz w:val="18"/>
                <w:szCs w:val="18"/>
              </w:rPr>
            </w:pPr>
          </w:p>
        </w:tc>
        <w:tc>
          <w:tcPr>
            <w:tcW w:w="2203" w:type="pct"/>
          </w:tcPr>
          <w:p w14:paraId="217AC40C" w14:textId="77777777" w:rsidR="001B4522" w:rsidRPr="001B4522" w:rsidRDefault="001B4522" w:rsidP="001B4522">
            <w:pPr>
              <w:widowControl w:val="0"/>
              <w:tabs>
                <w:tab w:val="num" w:pos="480"/>
              </w:tabs>
              <w:autoSpaceDE w:val="0"/>
              <w:autoSpaceDN w:val="0"/>
              <w:adjustRightInd w:val="0"/>
              <w:spacing w:before="120"/>
              <w:jc w:val="both"/>
              <w:rPr>
                <w:sz w:val="18"/>
                <w:szCs w:val="18"/>
                <w:lang w:eastAsia="en-US"/>
              </w:rPr>
            </w:pPr>
            <w:r w:rsidRPr="001B4522">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7DBFD493" w14:textId="77777777" w:rsidR="001B4522" w:rsidRPr="001B4522" w:rsidRDefault="001B4522" w:rsidP="001B4522">
            <w:pPr>
              <w:spacing w:before="120"/>
              <w:jc w:val="center"/>
              <w:rPr>
                <w:sz w:val="18"/>
                <w:szCs w:val="18"/>
              </w:rPr>
            </w:pPr>
            <w:r w:rsidRPr="001B4522">
              <w:rPr>
                <w:sz w:val="18"/>
                <w:szCs w:val="18"/>
              </w:rPr>
              <w:t>20</w:t>
            </w:r>
          </w:p>
        </w:tc>
        <w:tc>
          <w:tcPr>
            <w:tcW w:w="1747" w:type="pct"/>
          </w:tcPr>
          <w:p w14:paraId="434B11E6" w14:textId="77777777" w:rsidR="001B4522" w:rsidRPr="001B4522" w:rsidRDefault="001B4522" w:rsidP="001B4522">
            <w:pPr>
              <w:spacing w:before="120"/>
              <w:jc w:val="both"/>
              <w:rPr>
                <w:sz w:val="18"/>
                <w:szCs w:val="18"/>
              </w:rPr>
            </w:pPr>
            <w:r w:rsidRPr="001B4522">
              <w:rPr>
                <w:sz w:val="18"/>
                <w:szCs w:val="18"/>
              </w:rPr>
              <w:t>Удаление с территории Объекта лица, допустившего правонарушение.</w:t>
            </w:r>
          </w:p>
        </w:tc>
      </w:tr>
      <w:tr w:rsidR="001B4522" w:rsidRPr="001B4522" w14:paraId="5C97D427" w14:textId="77777777" w:rsidTr="0002741B">
        <w:trPr>
          <w:jc w:val="center"/>
        </w:trPr>
        <w:tc>
          <w:tcPr>
            <w:tcW w:w="367" w:type="pct"/>
          </w:tcPr>
          <w:p w14:paraId="7214B742" w14:textId="77777777" w:rsidR="001B4522" w:rsidRPr="001B4522" w:rsidRDefault="001B4522" w:rsidP="001B4522">
            <w:pPr>
              <w:numPr>
                <w:ilvl w:val="0"/>
                <w:numId w:val="34"/>
              </w:numPr>
              <w:spacing w:before="120" w:after="120" w:line="264" w:lineRule="auto"/>
              <w:ind w:left="113"/>
              <w:jc w:val="center"/>
              <w:rPr>
                <w:sz w:val="18"/>
                <w:szCs w:val="18"/>
              </w:rPr>
            </w:pPr>
          </w:p>
        </w:tc>
        <w:tc>
          <w:tcPr>
            <w:tcW w:w="2203" w:type="pct"/>
          </w:tcPr>
          <w:p w14:paraId="1FC7488E" w14:textId="77777777" w:rsidR="001B4522" w:rsidRPr="001B4522" w:rsidRDefault="001B4522" w:rsidP="001B4522">
            <w:pPr>
              <w:widowControl w:val="0"/>
              <w:tabs>
                <w:tab w:val="num" w:pos="480"/>
              </w:tabs>
              <w:autoSpaceDE w:val="0"/>
              <w:autoSpaceDN w:val="0"/>
              <w:adjustRightInd w:val="0"/>
              <w:spacing w:before="120"/>
              <w:jc w:val="both"/>
              <w:rPr>
                <w:sz w:val="18"/>
                <w:szCs w:val="18"/>
                <w:lang w:eastAsia="en-US"/>
              </w:rPr>
            </w:pPr>
            <w:r w:rsidRPr="001B4522">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3B372084" w14:textId="77777777" w:rsidR="001B4522" w:rsidRPr="001B4522" w:rsidRDefault="001B4522" w:rsidP="001B4522">
            <w:pPr>
              <w:spacing w:before="120"/>
              <w:jc w:val="center"/>
              <w:rPr>
                <w:sz w:val="18"/>
                <w:szCs w:val="18"/>
              </w:rPr>
            </w:pPr>
            <w:r w:rsidRPr="001B4522">
              <w:rPr>
                <w:sz w:val="18"/>
                <w:szCs w:val="18"/>
              </w:rPr>
              <w:t>20</w:t>
            </w:r>
          </w:p>
        </w:tc>
        <w:tc>
          <w:tcPr>
            <w:tcW w:w="1747" w:type="pct"/>
          </w:tcPr>
          <w:p w14:paraId="4CE732E2" w14:textId="77777777" w:rsidR="001B4522" w:rsidRPr="001B4522" w:rsidRDefault="001B4522" w:rsidP="001B4522">
            <w:pPr>
              <w:spacing w:before="120"/>
              <w:jc w:val="both"/>
              <w:rPr>
                <w:sz w:val="18"/>
                <w:szCs w:val="18"/>
              </w:rPr>
            </w:pPr>
            <w:r w:rsidRPr="001B4522">
              <w:rPr>
                <w:sz w:val="18"/>
                <w:szCs w:val="18"/>
              </w:rPr>
              <w:t>Удаление с территории Объекта лица, допустившего правонарушение.</w:t>
            </w:r>
          </w:p>
        </w:tc>
      </w:tr>
      <w:tr w:rsidR="001B4522" w:rsidRPr="001B4522" w14:paraId="59330668" w14:textId="77777777" w:rsidTr="0002741B">
        <w:trPr>
          <w:jc w:val="center"/>
        </w:trPr>
        <w:tc>
          <w:tcPr>
            <w:tcW w:w="367" w:type="pct"/>
          </w:tcPr>
          <w:p w14:paraId="47B2C405" w14:textId="77777777" w:rsidR="001B4522" w:rsidRPr="001B4522" w:rsidRDefault="001B4522" w:rsidP="001B4522">
            <w:pPr>
              <w:numPr>
                <w:ilvl w:val="0"/>
                <w:numId w:val="34"/>
              </w:numPr>
              <w:spacing w:before="120" w:after="120" w:line="264" w:lineRule="auto"/>
              <w:ind w:left="113"/>
              <w:jc w:val="center"/>
              <w:rPr>
                <w:sz w:val="18"/>
                <w:szCs w:val="18"/>
              </w:rPr>
            </w:pPr>
            <w:bookmarkStart w:id="70" w:name="_Ref496878826"/>
          </w:p>
        </w:tc>
        <w:bookmarkEnd w:id="70"/>
        <w:tc>
          <w:tcPr>
            <w:tcW w:w="2203" w:type="pct"/>
          </w:tcPr>
          <w:p w14:paraId="3016C437" w14:textId="77777777" w:rsidR="001B4522" w:rsidRPr="001B4522" w:rsidRDefault="001B4522" w:rsidP="001B4522">
            <w:pPr>
              <w:widowControl w:val="0"/>
              <w:tabs>
                <w:tab w:val="num" w:pos="480"/>
              </w:tabs>
              <w:autoSpaceDE w:val="0"/>
              <w:autoSpaceDN w:val="0"/>
              <w:adjustRightInd w:val="0"/>
              <w:spacing w:before="120"/>
              <w:jc w:val="both"/>
              <w:rPr>
                <w:sz w:val="18"/>
                <w:szCs w:val="18"/>
                <w:lang w:eastAsia="en-US"/>
              </w:rPr>
            </w:pPr>
            <w:r w:rsidRPr="001B4522">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747247FF" w14:textId="77777777" w:rsidR="001B4522" w:rsidRPr="001B4522" w:rsidRDefault="001B4522" w:rsidP="001B4522">
            <w:pPr>
              <w:spacing w:before="120"/>
              <w:jc w:val="center"/>
              <w:rPr>
                <w:sz w:val="18"/>
                <w:szCs w:val="18"/>
              </w:rPr>
            </w:pPr>
            <w:r w:rsidRPr="001B4522">
              <w:rPr>
                <w:sz w:val="18"/>
                <w:szCs w:val="18"/>
              </w:rPr>
              <w:t>20</w:t>
            </w:r>
          </w:p>
        </w:tc>
        <w:tc>
          <w:tcPr>
            <w:tcW w:w="1747" w:type="pct"/>
          </w:tcPr>
          <w:p w14:paraId="5F40EF8E" w14:textId="77777777" w:rsidR="001B4522" w:rsidRPr="001B4522" w:rsidRDefault="001B4522" w:rsidP="001B4522">
            <w:pPr>
              <w:spacing w:before="120"/>
              <w:rPr>
                <w:sz w:val="18"/>
                <w:szCs w:val="18"/>
              </w:rPr>
            </w:pPr>
            <w:r w:rsidRPr="001B4522">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1B4522" w:rsidRPr="001B4522" w14:paraId="0BFD0377" w14:textId="77777777" w:rsidTr="0002741B">
        <w:trPr>
          <w:jc w:val="center"/>
        </w:trPr>
        <w:tc>
          <w:tcPr>
            <w:tcW w:w="367" w:type="pct"/>
          </w:tcPr>
          <w:p w14:paraId="1589AC3C" w14:textId="77777777" w:rsidR="001B4522" w:rsidRPr="001B4522" w:rsidRDefault="001B4522" w:rsidP="001B4522">
            <w:pPr>
              <w:numPr>
                <w:ilvl w:val="0"/>
                <w:numId w:val="34"/>
              </w:numPr>
              <w:spacing w:before="120" w:after="120" w:line="264" w:lineRule="auto"/>
              <w:ind w:left="113"/>
              <w:jc w:val="center"/>
              <w:rPr>
                <w:sz w:val="18"/>
                <w:szCs w:val="18"/>
              </w:rPr>
            </w:pPr>
            <w:bookmarkStart w:id="71" w:name="_Ref496879343"/>
          </w:p>
        </w:tc>
        <w:bookmarkEnd w:id="71"/>
        <w:tc>
          <w:tcPr>
            <w:tcW w:w="2203" w:type="pct"/>
          </w:tcPr>
          <w:p w14:paraId="5DA13537" w14:textId="77777777" w:rsidR="001B4522" w:rsidRPr="001B4522" w:rsidRDefault="001B4522" w:rsidP="001B4522">
            <w:pPr>
              <w:widowControl w:val="0"/>
              <w:tabs>
                <w:tab w:val="num" w:pos="480"/>
              </w:tabs>
              <w:autoSpaceDE w:val="0"/>
              <w:autoSpaceDN w:val="0"/>
              <w:adjustRightInd w:val="0"/>
              <w:spacing w:before="120"/>
              <w:rPr>
                <w:sz w:val="18"/>
                <w:szCs w:val="18"/>
                <w:lang w:eastAsia="en-US"/>
              </w:rPr>
            </w:pPr>
            <w:r w:rsidRPr="001B4522">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0C835A65" w14:textId="77777777" w:rsidR="001B4522" w:rsidRPr="001B4522" w:rsidRDefault="001B4522" w:rsidP="001B4522">
            <w:pPr>
              <w:spacing w:before="120"/>
              <w:jc w:val="center"/>
              <w:rPr>
                <w:sz w:val="18"/>
                <w:szCs w:val="18"/>
              </w:rPr>
            </w:pPr>
            <w:r w:rsidRPr="001B4522">
              <w:rPr>
                <w:sz w:val="18"/>
                <w:szCs w:val="18"/>
              </w:rPr>
              <w:t>15</w:t>
            </w:r>
          </w:p>
        </w:tc>
        <w:tc>
          <w:tcPr>
            <w:tcW w:w="1747" w:type="pct"/>
          </w:tcPr>
          <w:p w14:paraId="262F9F3F" w14:textId="77777777" w:rsidR="001B4522" w:rsidRPr="001B4522" w:rsidRDefault="001B4522" w:rsidP="001B4522">
            <w:pPr>
              <w:spacing w:before="120"/>
              <w:jc w:val="both"/>
              <w:rPr>
                <w:sz w:val="18"/>
                <w:szCs w:val="18"/>
              </w:rPr>
            </w:pPr>
            <w:r w:rsidRPr="001B4522">
              <w:rPr>
                <w:sz w:val="18"/>
                <w:szCs w:val="18"/>
              </w:rPr>
              <w:t>Не применяется.</w:t>
            </w:r>
          </w:p>
        </w:tc>
      </w:tr>
      <w:tr w:rsidR="001B4522" w:rsidRPr="001B4522" w14:paraId="1C6B53E4" w14:textId="77777777" w:rsidTr="0002741B">
        <w:trPr>
          <w:jc w:val="center"/>
        </w:trPr>
        <w:tc>
          <w:tcPr>
            <w:tcW w:w="367" w:type="pct"/>
          </w:tcPr>
          <w:p w14:paraId="047A9BF7" w14:textId="77777777" w:rsidR="001B4522" w:rsidRPr="001B4522" w:rsidRDefault="001B4522" w:rsidP="001B4522">
            <w:pPr>
              <w:numPr>
                <w:ilvl w:val="0"/>
                <w:numId w:val="34"/>
              </w:numPr>
              <w:spacing w:before="120" w:after="120" w:line="264" w:lineRule="auto"/>
              <w:ind w:left="113"/>
              <w:jc w:val="center"/>
              <w:rPr>
                <w:sz w:val="18"/>
                <w:szCs w:val="18"/>
              </w:rPr>
            </w:pPr>
            <w:bookmarkStart w:id="72" w:name="_Ref499613830"/>
          </w:p>
        </w:tc>
        <w:bookmarkEnd w:id="72"/>
        <w:tc>
          <w:tcPr>
            <w:tcW w:w="2203" w:type="pct"/>
          </w:tcPr>
          <w:p w14:paraId="6EBDFAE4" w14:textId="77777777" w:rsidR="001B4522" w:rsidRPr="001B4522" w:rsidRDefault="001B4522" w:rsidP="001B4522">
            <w:pPr>
              <w:widowControl w:val="0"/>
              <w:tabs>
                <w:tab w:val="num" w:pos="480"/>
              </w:tabs>
              <w:autoSpaceDE w:val="0"/>
              <w:autoSpaceDN w:val="0"/>
              <w:adjustRightInd w:val="0"/>
              <w:spacing w:before="120"/>
              <w:rPr>
                <w:sz w:val="18"/>
                <w:szCs w:val="18"/>
                <w:lang w:eastAsia="en-US"/>
              </w:rPr>
            </w:pPr>
            <w:r w:rsidRPr="001B4522">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094EE475" w14:textId="77777777" w:rsidR="001B4522" w:rsidRPr="001B4522" w:rsidRDefault="001B4522" w:rsidP="001B4522">
            <w:pPr>
              <w:spacing w:before="120"/>
              <w:jc w:val="center"/>
              <w:rPr>
                <w:sz w:val="18"/>
                <w:szCs w:val="18"/>
              </w:rPr>
            </w:pPr>
            <w:r w:rsidRPr="001B4522">
              <w:rPr>
                <w:sz w:val="18"/>
                <w:szCs w:val="18"/>
              </w:rPr>
              <w:t>10</w:t>
            </w:r>
          </w:p>
        </w:tc>
        <w:tc>
          <w:tcPr>
            <w:tcW w:w="1747" w:type="pct"/>
          </w:tcPr>
          <w:p w14:paraId="329F1813" w14:textId="77777777" w:rsidR="001B4522" w:rsidRPr="001B4522" w:rsidRDefault="001B4522" w:rsidP="001B4522">
            <w:pPr>
              <w:spacing w:before="120"/>
              <w:jc w:val="both"/>
              <w:rPr>
                <w:sz w:val="18"/>
                <w:szCs w:val="18"/>
              </w:rPr>
            </w:pPr>
            <w:r w:rsidRPr="001B4522">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1B4522" w:rsidRPr="001B4522" w14:paraId="18827850" w14:textId="77777777" w:rsidTr="0002741B">
        <w:trPr>
          <w:jc w:val="center"/>
        </w:trPr>
        <w:tc>
          <w:tcPr>
            <w:tcW w:w="367" w:type="pct"/>
          </w:tcPr>
          <w:p w14:paraId="5C7E1423" w14:textId="77777777" w:rsidR="001B4522" w:rsidRPr="001B4522" w:rsidRDefault="001B4522" w:rsidP="001B4522">
            <w:pPr>
              <w:numPr>
                <w:ilvl w:val="0"/>
                <w:numId w:val="34"/>
              </w:numPr>
              <w:spacing w:before="120" w:after="120" w:line="264" w:lineRule="auto"/>
              <w:ind w:left="113"/>
              <w:jc w:val="center"/>
              <w:rPr>
                <w:sz w:val="18"/>
                <w:szCs w:val="18"/>
              </w:rPr>
            </w:pPr>
          </w:p>
        </w:tc>
        <w:tc>
          <w:tcPr>
            <w:tcW w:w="2203" w:type="pct"/>
          </w:tcPr>
          <w:p w14:paraId="6BD77966" w14:textId="77777777" w:rsidR="001B4522" w:rsidRPr="001B4522" w:rsidRDefault="001B4522" w:rsidP="001B4522">
            <w:pPr>
              <w:widowControl w:val="0"/>
              <w:tabs>
                <w:tab w:val="num" w:pos="480"/>
              </w:tabs>
              <w:autoSpaceDE w:val="0"/>
              <w:autoSpaceDN w:val="0"/>
              <w:adjustRightInd w:val="0"/>
              <w:spacing w:before="120"/>
              <w:jc w:val="both"/>
              <w:rPr>
                <w:sz w:val="18"/>
                <w:szCs w:val="18"/>
                <w:lang w:eastAsia="en-US"/>
              </w:rPr>
            </w:pPr>
            <w:r w:rsidRPr="001B4522">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44593378" w14:textId="77777777" w:rsidR="001B4522" w:rsidRPr="001B4522" w:rsidRDefault="001B4522" w:rsidP="001B4522">
            <w:pPr>
              <w:spacing w:before="120"/>
              <w:jc w:val="center"/>
              <w:rPr>
                <w:sz w:val="18"/>
                <w:szCs w:val="18"/>
              </w:rPr>
            </w:pPr>
            <w:r w:rsidRPr="001B4522">
              <w:rPr>
                <w:sz w:val="18"/>
                <w:szCs w:val="18"/>
              </w:rPr>
              <w:t>50</w:t>
            </w:r>
          </w:p>
        </w:tc>
        <w:tc>
          <w:tcPr>
            <w:tcW w:w="1747" w:type="pct"/>
          </w:tcPr>
          <w:p w14:paraId="2D184E59" w14:textId="77777777" w:rsidR="001B4522" w:rsidRPr="001B4522" w:rsidRDefault="001B4522" w:rsidP="001B4522">
            <w:pPr>
              <w:spacing w:before="120"/>
              <w:jc w:val="both"/>
              <w:rPr>
                <w:sz w:val="18"/>
                <w:szCs w:val="18"/>
              </w:rPr>
            </w:pPr>
            <w:r w:rsidRPr="001B4522">
              <w:rPr>
                <w:sz w:val="18"/>
                <w:szCs w:val="18"/>
              </w:rPr>
              <w:t>Удаление с территории Объекта лица, допустившего правонарушение. Блокирование пропуска нарушителя(-ей).</w:t>
            </w:r>
          </w:p>
        </w:tc>
      </w:tr>
      <w:tr w:rsidR="001B4522" w:rsidRPr="001B4522" w14:paraId="74BC220B" w14:textId="77777777" w:rsidTr="0002741B">
        <w:trPr>
          <w:jc w:val="center"/>
        </w:trPr>
        <w:tc>
          <w:tcPr>
            <w:tcW w:w="367" w:type="pct"/>
          </w:tcPr>
          <w:p w14:paraId="604E4F94" w14:textId="77777777" w:rsidR="001B4522" w:rsidRPr="001B4522" w:rsidRDefault="001B4522" w:rsidP="001B4522">
            <w:pPr>
              <w:numPr>
                <w:ilvl w:val="0"/>
                <w:numId w:val="34"/>
              </w:numPr>
              <w:spacing w:before="120" w:after="120" w:line="264" w:lineRule="auto"/>
              <w:ind w:left="113"/>
              <w:jc w:val="center"/>
              <w:rPr>
                <w:sz w:val="18"/>
                <w:szCs w:val="18"/>
              </w:rPr>
            </w:pPr>
          </w:p>
        </w:tc>
        <w:tc>
          <w:tcPr>
            <w:tcW w:w="2203" w:type="pct"/>
          </w:tcPr>
          <w:p w14:paraId="374FDBA6" w14:textId="77777777" w:rsidR="001B4522" w:rsidRPr="001B4522" w:rsidRDefault="001B4522" w:rsidP="001B4522">
            <w:pPr>
              <w:widowControl w:val="0"/>
              <w:tabs>
                <w:tab w:val="num" w:pos="480"/>
              </w:tabs>
              <w:autoSpaceDE w:val="0"/>
              <w:autoSpaceDN w:val="0"/>
              <w:adjustRightInd w:val="0"/>
              <w:spacing w:before="120"/>
              <w:jc w:val="both"/>
              <w:rPr>
                <w:sz w:val="18"/>
                <w:szCs w:val="18"/>
                <w:lang w:eastAsia="en-US"/>
              </w:rPr>
            </w:pPr>
            <w:r w:rsidRPr="001B4522">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0DAA44F3" w14:textId="77777777" w:rsidR="001B4522" w:rsidRPr="001B4522" w:rsidRDefault="001B4522" w:rsidP="001B4522">
            <w:pPr>
              <w:spacing w:before="120"/>
              <w:jc w:val="center"/>
              <w:rPr>
                <w:sz w:val="18"/>
                <w:szCs w:val="18"/>
              </w:rPr>
            </w:pPr>
            <w:r w:rsidRPr="001B4522">
              <w:rPr>
                <w:sz w:val="18"/>
                <w:szCs w:val="18"/>
              </w:rPr>
              <w:t>50</w:t>
            </w:r>
          </w:p>
        </w:tc>
        <w:tc>
          <w:tcPr>
            <w:tcW w:w="1747" w:type="pct"/>
          </w:tcPr>
          <w:p w14:paraId="5823E95B" w14:textId="77777777" w:rsidR="001B4522" w:rsidRPr="001B4522" w:rsidRDefault="001B4522" w:rsidP="001B4522">
            <w:pPr>
              <w:spacing w:before="120"/>
              <w:jc w:val="both"/>
              <w:rPr>
                <w:sz w:val="18"/>
                <w:szCs w:val="18"/>
              </w:rPr>
            </w:pPr>
            <w:r w:rsidRPr="001B4522">
              <w:rPr>
                <w:sz w:val="18"/>
                <w:szCs w:val="18"/>
              </w:rPr>
              <w:t>Удаление с территории Объекта лица, допустившего правонарушение. Блокирование пропуска нарушителя(-ей).</w:t>
            </w:r>
          </w:p>
        </w:tc>
      </w:tr>
      <w:tr w:rsidR="001B4522" w:rsidRPr="001B4522" w14:paraId="07D32EA4" w14:textId="77777777" w:rsidTr="0002741B">
        <w:trPr>
          <w:jc w:val="center"/>
        </w:trPr>
        <w:tc>
          <w:tcPr>
            <w:tcW w:w="367" w:type="pct"/>
          </w:tcPr>
          <w:p w14:paraId="707305F7" w14:textId="77777777" w:rsidR="001B4522" w:rsidRPr="001B4522" w:rsidRDefault="001B4522" w:rsidP="001B4522">
            <w:pPr>
              <w:numPr>
                <w:ilvl w:val="0"/>
                <w:numId w:val="34"/>
              </w:numPr>
              <w:spacing w:before="120" w:after="120" w:line="264" w:lineRule="auto"/>
              <w:ind w:left="113"/>
              <w:jc w:val="center"/>
              <w:rPr>
                <w:sz w:val="18"/>
                <w:szCs w:val="18"/>
              </w:rPr>
            </w:pPr>
          </w:p>
        </w:tc>
        <w:tc>
          <w:tcPr>
            <w:tcW w:w="2203" w:type="pct"/>
          </w:tcPr>
          <w:p w14:paraId="07B8CC3F" w14:textId="77777777" w:rsidR="001B4522" w:rsidRPr="001B4522" w:rsidRDefault="001B4522" w:rsidP="001B4522">
            <w:pPr>
              <w:spacing w:before="120"/>
              <w:jc w:val="both"/>
              <w:rPr>
                <w:sz w:val="18"/>
                <w:szCs w:val="18"/>
                <w:lang w:eastAsia="en-US"/>
              </w:rPr>
            </w:pPr>
            <w:r w:rsidRPr="001B4522">
              <w:rPr>
                <w:sz w:val="18"/>
                <w:szCs w:val="18"/>
                <w:lang w:eastAsia="en-US"/>
              </w:rPr>
              <w:t xml:space="preserve">Однократное нарушение установленного пропускного и </w:t>
            </w:r>
            <w:proofErr w:type="spellStart"/>
            <w:r w:rsidRPr="001B4522">
              <w:rPr>
                <w:sz w:val="18"/>
                <w:szCs w:val="18"/>
                <w:lang w:eastAsia="en-US"/>
              </w:rPr>
              <w:t>внутриобъектового</w:t>
            </w:r>
            <w:proofErr w:type="spellEnd"/>
            <w:r w:rsidRPr="001B4522">
              <w:rPr>
                <w:sz w:val="18"/>
                <w:szCs w:val="18"/>
                <w:lang w:eastAsia="en-US"/>
              </w:rPr>
              <w:t xml:space="preserve"> режима на Объекте.</w:t>
            </w:r>
          </w:p>
        </w:tc>
        <w:tc>
          <w:tcPr>
            <w:tcW w:w="683" w:type="pct"/>
          </w:tcPr>
          <w:p w14:paraId="57803592" w14:textId="77777777" w:rsidR="001B4522" w:rsidRPr="001B4522" w:rsidRDefault="001B4522" w:rsidP="001B4522">
            <w:pPr>
              <w:spacing w:before="120"/>
              <w:jc w:val="center"/>
              <w:rPr>
                <w:sz w:val="18"/>
                <w:szCs w:val="18"/>
              </w:rPr>
            </w:pPr>
            <w:r w:rsidRPr="001B4522">
              <w:rPr>
                <w:sz w:val="18"/>
                <w:szCs w:val="18"/>
              </w:rPr>
              <w:t>10 </w:t>
            </w:r>
          </w:p>
        </w:tc>
        <w:tc>
          <w:tcPr>
            <w:tcW w:w="1747" w:type="pct"/>
          </w:tcPr>
          <w:p w14:paraId="6C941414" w14:textId="77777777" w:rsidR="001B4522" w:rsidRPr="001B4522" w:rsidRDefault="001B4522" w:rsidP="001B4522">
            <w:pPr>
              <w:spacing w:before="120"/>
              <w:jc w:val="both"/>
              <w:rPr>
                <w:sz w:val="18"/>
                <w:szCs w:val="18"/>
              </w:rPr>
            </w:pPr>
            <w:r w:rsidRPr="001B4522">
              <w:rPr>
                <w:sz w:val="18"/>
                <w:szCs w:val="18"/>
              </w:rPr>
              <w:t>Удаление с территории Объекта лица, допустившего правонарушение.</w:t>
            </w:r>
          </w:p>
        </w:tc>
      </w:tr>
      <w:tr w:rsidR="001B4522" w:rsidRPr="001B4522" w14:paraId="7CA1BA79" w14:textId="77777777" w:rsidTr="0002741B">
        <w:trPr>
          <w:jc w:val="center"/>
        </w:trPr>
        <w:tc>
          <w:tcPr>
            <w:tcW w:w="367" w:type="pct"/>
          </w:tcPr>
          <w:p w14:paraId="4BB1084B" w14:textId="77777777" w:rsidR="001B4522" w:rsidRPr="001B4522" w:rsidRDefault="001B4522" w:rsidP="001B4522">
            <w:pPr>
              <w:numPr>
                <w:ilvl w:val="0"/>
                <w:numId w:val="34"/>
              </w:numPr>
              <w:spacing w:before="120" w:after="120" w:line="264" w:lineRule="auto"/>
              <w:ind w:left="113"/>
              <w:jc w:val="center"/>
              <w:rPr>
                <w:sz w:val="18"/>
                <w:szCs w:val="18"/>
              </w:rPr>
            </w:pPr>
          </w:p>
        </w:tc>
        <w:tc>
          <w:tcPr>
            <w:tcW w:w="2203" w:type="pct"/>
          </w:tcPr>
          <w:p w14:paraId="6198005B" w14:textId="77777777" w:rsidR="001B4522" w:rsidRPr="001B4522" w:rsidRDefault="001B4522" w:rsidP="001B4522">
            <w:pPr>
              <w:tabs>
                <w:tab w:val="num" w:pos="21"/>
              </w:tabs>
              <w:spacing w:before="120"/>
              <w:jc w:val="both"/>
              <w:rPr>
                <w:sz w:val="18"/>
                <w:szCs w:val="18"/>
                <w:lang w:eastAsia="en-US"/>
              </w:rPr>
            </w:pPr>
            <w:r w:rsidRPr="001B4522">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1F529E78" w14:textId="77777777" w:rsidR="001B4522" w:rsidRPr="001B4522" w:rsidRDefault="001B4522" w:rsidP="001B4522">
            <w:pPr>
              <w:spacing w:before="120"/>
              <w:jc w:val="center"/>
              <w:rPr>
                <w:sz w:val="18"/>
                <w:szCs w:val="18"/>
              </w:rPr>
            </w:pPr>
            <w:r w:rsidRPr="001B4522">
              <w:rPr>
                <w:sz w:val="18"/>
                <w:szCs w:val="18"/>
              </w:rPr>
              <w:t>10 </w:t>
            </w:r>
          </w:p>
        </w:tc>
        <w:tc>
          <w:tcPr>
            <w:tcW w:w="1747" w:type="pct"/>
          </w:tcPr>
          <w:p w14:paraId="3F961B4A" w14:textId="77777777" w:rsidR="001B4522" w:rsidRPr="001B4522" w:rsidRDefault="001B4522" w:rsidP="001B4522">
            <w:pPr>
              <w:spacing w:before="120"/>
              <w:jc w:val="both"/>
              <w:rPr>
                <w:sz w:val="18"/>
                <w:szCs w:val="18"/>
              </w:rPr>
            </w:pPr>
            <w:r w:rsidRPr="001B4522">
              <w:rPr>
                <w:sz w:val="18"/>
                <w:szCs w:val="18"/>
              </w:rPr>
              <w:t>Удаление с территории Объекта лица, допустившего правонарушение.</w:t>
            </w:r>
          </w:p>
        </w:tc>
      </w:tr>
      <w:tr w:rsidR="001B4522" w:rsidRPr="001B4522" w14:paraId="04AE03E7" w14:textId="77777777" w:rsidTr="0002741B">
        <w:trPr>
          <w:jc w:val="center"/>
        </w:trPr>
        <w:tc>
          <w:tcPr>
            <w:tcW w:w="367" w:type="pct"/>
          </w:tcPr>
          <w:p w14:paraId="637BB6EE" w14:textId="77777777" w:rsidR="001B4522" w:rsidRPr="001B4522" w:rsidRDefault="001B4522" w:rsidP="001B4522">
            <w:pPr>
              <w:numPr>
                <w:ilvl w:val="0"/>
                <w:numId w:val="34"/>
              </w:numPr>
              <w:spacing w:before="120" w:after="120" w:line="264" w:lineRule="auto"/>
              <w:ind w:left="113"/>
              <w:jc w:val="center"/>
              <w:rPr>
                <w:sz w:val="18"/>
                <w:szCs w:val="18"/>
              </w:rPr>
            </w:pPr>
          </w:p>
        </w:tc>
        <w:tc>
          <w:tcPr>
            <w:tcW w:w="2203" w:type="pct"/>
          </w:tcPr>
          <w:p w14:paraId="1C25B5C9" w14:textId="77777777" w:rsidR="001B4522" w:rsidRPr="001B4522" w:rsidRDefault="001B4522" w:rsidP="001B4522">
            <w:pPr>
              <w:spacing w:before="120"/>
              <w:jc w:val="both"/>
              <w:rPr>
                <w:sz w:val="18"/>
                <w:szCs w:val="18"/>
                <w:lang w:eastAsia="en-US"/>
              </w:rPr>
            </w:pPr>
            <w:r w:rsidRPr="001B4522">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6DBB9404" w14:textId="77777777" w:rsidR="001B4522" w:rsidRPr="001B4522" w:rsidRDefault="001B4522" w:rsidP="001B4522">
            <w:pPr>
              <w:spacing w:before="120"/>
              <w:jc w:val="center"/>
              <w:rPr>
                <w:sz w:val="18"/>
                <w:szCs w:val="18"/>
              </w:rPr>
            </w:pPr>
            <w:r w:rsidRPr="001B4522">
              <w:rPr>
                <w:sz w:val="18"/>
                <w:szCs w:val="18"/>
              </w:rPr>
              <w:t>20 </w:t>
            </w:r>
          </w:p>
        </w:tc>
        <w:tc>
          <w:tcPr>
            <w:tcW w:w="1747" w:type="pct"/>
          </w:tcPr>
          <w:p w14:paraId="502A5FE7" w14:textId="77777777" w:rsidR="001B4522" w:rsidRPr="001B4522" w:rsidRDefault="001B4522" w:rsidP="001B4522">
            <w:pPr>
              <w:spacing w:before="120"/>
              <w:jc w:val="both"/>
              <w:rPr>
                <w:sz w:val="18"/>
                <w:szCs w:val="18"/>
              </w:rPr>
            </w:pPr>
            <w:r w:rsidRPr="001B4522">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1B4522" w:rsidRPr="001B4522" w14:paraId="033BB80A" w14:textId="77777777" w:rsidTr="0002741B">
        <w:trPr>
          <w:jc w:val="center"/>
        </w:trPr>
        <w:tc>
          <w:tcPr>
            <w:tcW w:w="367" w:type="pct"/>
          </w:tcPr>
          <w:p w14:paraId="22D8665F" w14:textId="77777777" w:rsidR="001B4522" w:rsidRPr="001B4522" w:rsidRDefault="001B4522" w:rsidP="001B4522">
            <w:pPr>
              <w:numPr>
                <w:ilvl w:val="0"/>
                <w:numId w:val="34"/>
              </w:numPr>
              <w:spacing w:before="120" w:after="120" w:line="264" w:lineRule="auto"/>
              <w:ind w:left="113"/>
              <w:jc w:val="center"/>
              <w:rPr>
                <w:sz w:val="18"/>
                <w:szCs w:val="18"/>
              </w:rPr>
            </w:pPr>
          </w:p>
        </w:tc>
        <w:tc>
          <w:tcPr>
            <w:tcW w:w="2203" w:type="pct"/>
          </w:tcPr>
          <w:p w14:paraId="62DC1FDA" w14:textId="77777777" w:rsidR="001B4522" w:rsidRPr="001B4522" w:rsidRDefault="001B4522" w:rsidP="001B4522">
            <w:pPr>
              <w:spacing w:before="120"/>
              <w:jc w:val="both"/>
              <w:rPr>
                <w:sz w:val="18"/>
                <w:szCs w:val="18"/>
              </w:rPr>
            </w:pPr>
            <w:r w:rsidRPr="001B4522">
              <w:rPr>
                <w:sz w:val="18"/>
                <w:szCs w:val="18"/>
              </w:rPr>
              <w:t xml:space="preserve">Сокрытие или попытка сокрытия Подрядчиком от Заказчика информации по </w:t>
            </w:r>
            <w:proofErr w:type="spellStart"/>
            <w:r w:rsidRPr="001B4522">
              <w:rPr>
                <w:sz w:val="18"/>
                <w:szCs w:val="18"/>
              </w:rPr>
              <w:t>п.п</w:t>
            </w:r>
            <w:proofErr w:type="spellEnd"/>
            <w:r w:rsidRPr="001B4522">
              <w:rPr>
                <w:sz w:val="18"/>
                <w:szCs w:val="18"/>
              </w:rPr>
              <w:t xml:space="preserve">. </w:t>
            </w:r>
            <w:r w:rsidRPr="001B4522">
              <w:rPr>
                <w:sz w:val="18"/>
                <w:szCs w:val="18"/>
              </w:rPr>
              <w:fldChar w:fldCharType="begin"/>
            </w:r>
            <w:r w:rsidRPr="001B4522">
              <w:rPr>
                <w:sz w:val="18"/>
                <w:szCs w:val="18"/>
              </w:rPr>
              <w:instrText xml:space="preserve"> REF _Ref499613827 \r \h  \* MERGEFORMAT </w:instrText>
            </w:r>
            <w:r w:rsidRPr="001B4522">
              <w:rPr>
                <w:sz w:val="18"/>
                <w:szCs w:val="18"/>
              </w:rPr>
            </w:r>
            <w:r w:rsidRPr="001B4522">
              <w:rPr>
                <w:sz w:val="18"/>
                <w:szCs w:val="18"/>
              </w:rPr>
              <w:fldChar w:fldCharType="separate"/>
            </w:r>
            <w:r w:rsidRPr="001B4522">
              <w:rPr>
                <w:sz w:val="18"/>
                <w:szCs w:val="18"/>
              </w:rPr>
              <w:t>1</w:t>
            </w:r>
            <w:r w:rsidRPr="001B4522">
              <w:rPr>
                <w:sz w:val="18"/>
                <w:szCs w:val="18"/>
              </w:rPr>
              <w:fldChar w:fldCharType="end"/>
            </w:r>
            <w:r w:rsidRPr="001B4522">
              <w:rPr>
                <w:sz w:val="18"/>
                <w:szCs w:val="18"/>
              </w:rPr>
              <w:t>-</w:t>
            </w:r>
            <w:r w:rsidRPr="001B4522">
              <w:rPr>
                <w:sz w:val="18"/>
                <w:szCs w:val="18"/>
              </w:rPr>
              <w:fldChar w:fldCharType="begin"/>
            </w:r>
            <w:r w:rsidRPr="001B4522">
              <w:rPr>
                <w:sz w:val="18"/>
                <w:szCs w:val="18"/>
              </w:rPr>
              <w:instrText xml:space="preserve"> REF _Ref499613830 \r \h  \* MERGEFORMAT </w:instrText>
            </w:r>
            <w:r w:rsidRPr="001B4522">
              <w:rPr>
                <w:sz w:val="18"/>
                <w:szCs w:val="18"/>
              </w:rPr>
            </w:r>
            <w:r w:rsidRPr="001B4522">
              <w:rPr>
                <w:sz w:val="18"/>
                <w:szCs w:val="18"/>
              </w:rPr>
              <w:fldChar w:fldCharType="separate"/>
            </w:r>
            <w:r w:rsidRPr="001B4522">
              <w:rPr>
                <w:sz w:val="18"/>
                <w:szCs w:val="18"/>
              </w:rPr>
              <w:t>13</w:t>
            </w:r>
            <w:r w:rsidRPr="001B4522">
              <w:rPr>
                <w:sz w:val="18"/>
                <w:szCs w:val="18"/>
              </w:rPr>
              <w:fldChar w:fldCharType="end"/>
            </w:r>
            <w:r w:rsidRPr="001B4522">
              <w:rPr>
                <w:sz w:val="18"/>
                <w:szCs w:val="18"/>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31BEEA21" w14:textId="77777777" w:rsidR="001B4522" w:rsidRPr="001B4522" w:rsidRDefault="001B4522" w:rsidP="001B4522">
            <w:pPr>
              <w:spacing w:before="120"/>
              <w:jc w:val="center"/>
              <w:rPr>
                <w:sz w:val="18"/>
                <w:szCs w:val="18"/>
              </w:rPr>
            </w:pPr>
            <w:r w:rsidRPr="001B4522">
              <w:rPr>
                <w:sz w:val="18"/>
                <w:szCs w:val="18"/>
              </w:rPr>
              <w:t xml:space="preserve">100 </w:t>
            </w:r>
          </w:p>
        </w:tc>
        <w:tc>
          <w:tcPr>
            <w:tcW w:w="1747" w:type="pct"/>
          </w:tcPr>
          <w:p w14:paraId="0428B81A" w14:textId="77777777" w:rsidR="001B4522" w:rsidRPr="001B4522" w:rsidRDefault="001B4522" w:rsidP="001B4522">
            <w:pPr>
              <w:spacing w:before="120"/>
              <w:jc w:val="center"/>
              <w:rPr>
                <w:sz w:val="18"/>
                <w:szCs w:val="18"/>
              </w:rPr>
            </w:pPr>
          </w:p>
          <w:p w14:paraId="292B7532" w14:textId="77777777" w:rsidR="001B4522" w:rsidRPr="001B4522" w:rsidRDefault="001B4522" w:rsidP="001B4522">
            <w:pPr>
              <w:spacing w:before="120"/>
              <w:rPr>
                <w:sz w:val="18"/>
                <w:szCs w:val="18"/>
              </w:rPr>
            </w:pPr>
            <w:r w:rsidRPr="001B4522">
              <w:rPr>
                <w:sz w:val="18"/>
                <w:szCs w:val="18"/>
              </w:rPr>
              <w:t>Не применяется.</w:t>
            </w:r>
          </w:p>
        </w:tc>
      </w:tr>
      <w:tr w:rsidR="001B4522" w:rsidRPr="001B4522" w14:paraId="5D7F7466" w14:textId="77777777" w:rsidTr="0002741B">
        <w:trPr>
          <w:jc w:val="center"/>
        </w:trPr>
        <w:tc>
          <w:tcPr>
            <w:tcW w:w="367" w:type="pct"/>
          </w:tcPr>
          <w:p w14:paraId="251005F1" w14:textId="77777777" w:rsidR="001B4522" w:rsidRPr="001B4522" w:rsidRDefault="001B4522" w:rsidP="001B4522">
            <w:pPr>
              <w:numPr>
                <w:ilvl w:val="0"/>
                <w:numId w:val="34"/>
              </w:numPr>
              <w:spacing w:before="120" w:after="120" w:line="264" w:lineRule="auto"/>
              <w:ind w:left="113"/>
              <w:jc w:val="center"/>
              <w:rPr>
                <w:sz w:val="18"/>
                <w:szCs w:val="18"/>
              </w:rPr>
            </w:pPr>
          </w:p>
        </w:tc>
        <w:tc>
          <w:tcPr>
            <w:tcW w:w="2203" w:type="pct"/>
          </w:tcPr>
          <w:p w14:paraId="72C0ABC4" w14:textId="77777777" w:rsidR="001B4522" w:rsidRPr="001B4522" w:rsidRDefault="001B4522" w:rsidP="001B4522">
            <w:pPr>
              <w:spacing w:before="120"/>
              <w:jc w:val="both"/>
              <w:rPr>
                <w:sz w:val="18"/>
                <w:szCs w:val="18"/>
              </w:rPr>
            </w:pPr>
            <w:r w:rsidRPr="001B4522">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648A7E67" w14:textId="77777777" w:rsidR="001B4522" w:rsidRPr="001B4522" w:rsidRDefault="001B4522" w:rsidP="001B4522">
            <w:pPr>
              <w:spacing w:before="120"/>
              <w:jc w:val="center"/>
              <w:rPr>
                <w:sz w:val="18"/>
                <w:szCs w:val="18"/>
              </w:rPr>
            </w:pPr>
            <w:r w:rsidRPr="001B4522">
              <w:rPr>
                <w:sz w:val="18"/>
                <w:szCs w:val="18"/>
              </w:rPr>
              <w:t>100</w:t>
            </w:r>
          </w:p>
        </w:tc>
        <w:tc>
          <w:tcPr>
            <w:tcW w:w="1747" w:type="pct"/>
          </w:tcPr>
          <w:p w14:paraId="30202D88" w14:textId="77777777" w:rsidR="001B4522" w:rsidRPr="001B4522" w:rsidRDefault="001B4522" w:rsidP="001B4522">
            <w:pPr>
              <w:spacing w:before="120"/>
              <w:jc w:val="both"/>
              <w:rPr>
                <w:sz w:val="18"/>
                <w:szCs w:val="18"/>
              </w:rPr>
            </w:pPr>
            <w:r w:rsidRPr="001B4522">
              <w:rPr>
                <w:sz w:val="18"/>
                <w:szCs w:val="18"/>
              </w:rPr>
              <w:t>Удаление с территории Объекта лица, допустившего правонарушение.</w:t>
            </w:r>
          </w:p>
        </w:tc>
      </w:tr>
      <w:tr w:rsidR="001B4522" w:rsidRPr="001B4522" w14:paraId="2D63643E" w14:textId="77777777" w:rsidTr="0002741B">
        <w:trPr>
          <w:jc w:val="center"/>
        </w:trPr>
        <w:tc>
          <w:tcPr>
            <w:tcW w:w="367" w:type="pct"/>
          </w:tcPr>
          <w:p w14:paraId="7DA15D85" w14:textId="77777777" w:rsidR="001B4522" w:rsidRPr="001B4522" w:rsidRDefault="001B4522" w:rsidP="001B4522">
            <w:pPr>
              <w:numPr>
                <w:ilvl w:val="0"/>
                <w:numId w:val="34"/>
              </w:numPr>
              <w:spacing w:before="120" w:after="120" w:line="264" w:lineRule="auto"/>
              <w:ind w:left="113"/>
              <w:jc w:val="center"/>
              <w:rPr>
                <w:sz w:val="18"/>
                <w:szCs w:val="18"/>
              </w:rPr>
            </w:pPr>
          </w:p>
        </w:tc>
        <w:tc>
          <w:tcPr>
            <w:tcW w:w="2203" w:type="pct"/>
          </w:tcPr>
          <w:p w14:paraId="328DA9CF" w14:textId="77777777" w:rsidR="001B4522" w:rsidRPr="001B4522" w:rsidRDefault="001B4522" w:rsidP="001B4522">
            <w:pPr>
              <w:spacing w:before="120"/>
              <w:jc w:val="both"/>
              <w:rPr>
                <w:sz w:val="18"/>
                <w:szCs w:val="18"/>
              </w:rPr>
            </w:pPr>
            <w:r w:rsidRPr="001B4522">
              <w:rPr>
                <w:sz w:val="18"/>
                <w:szCs w:val="18"/>
              </w:rPr>
              <w:t xml:space="preserve">Обращение правоохранительных органов </w:t>
            </w:r>
            <w:r w:rsidRPr="001B4522">
              <w:rPr>
                <w:bCs/>
                <w:iCs/>
                <w:sz w:val="18"/>
                <w:szCs w:val="18"/>
              </w:rPr>
              <w:t>Российской Федерации</w:t>
            </w:r>
            <w:r w:rsidRPr="001B4522">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7FB832A7" w14:textId="77777777" w:rsidR="001B4522" w:rsidRPr="001B4522" w:rsidRDefault="001B4522" w:rsidP="001B4522">
            <w:pPr>
              <w:spacing w:before="120"/>
              <w:jc w:val="center"/>
              <w:rPr>
                <w:sz w:val="18"/>
                <w:szCs w:val="18"/>
              </w:rPr>
            </w:pPr>
            <w:r w:rsidRPr="001B4522">
              <w:rPr>
                <w:sz w:val="18"/>
                <w:szCs w:val="18"/>
              </w:rPr>
              <w:t xml:space="preserve">50 </w:t>
            </w:r>
          </w:p>
        </w:tc>
        <w:tc>
          <w:tcPr>
            <w:tcW w:w="1747" w:type="pct"/>
          </w:tcPr>
          <w:p w14:paraId="587C234F" w14:textId="77777777" w:rsidR="001B4522" w:rsidRPr="001B4522" w:rsidRDefault="001B4522" w:rsidP="001B4522">
            <w:pPr>
              <w:spacing w:before="120"/>
              <w:jc w:val="both"/>
              <w:rPr>
                <w:sz w:val="18"/>
                <w:szCs w:val="18"/>
              </w:rPr>
            </w:pPr>
            <w:r w:rsidRPr="001B4522">
              <w:rPr>
                <w:sz w:val="18"/>
                <w:szCs w:val="18"/>
              </w:rPr>
              <w:t>Удаление с территории Объекта лица, в отношении которого поступило обращение.</w:t>
            </w:r>
          </w:p>
        </w:tc>
      </w:tr>
      <w:tr w:rsidR="001B4522" w:rsidRPr="001B4522" w14:paraId="5AA4A7E1" w14:textId="77777777" w:rsidTr="0002741B">
        <w:trPr>
          <w:jc w:val="center"/>
        </w:trPr>
        <w:tc>
          <w:tcPr>
            <w:tcW w:w="367" w:type="pct"/>
          </w:tcPr>
          <w:p w14:paraId="5909707E" w14:textId="77777777" w:rsidR="001B4522" w:rsidRPr="001B4522" w:rsidRDefault="001B4522" w:rsidP="001B4522">
            <w:pPr>
              <w:numPr>
                <w:ilvl w:val="0"/>
                <w:numId w:val="34"/>
              </w:numPr>
              <w:spacing w:before="120" w:after="120" w:line="264" w:lineRule="auto"/>
              <w:ind w:left="113"/>
              <w:jc w:val="center"/>
              <w:rPr>
                <w:sz w:val="18"/>
                <w:szCs w:val="18"/>
              </w:rPr>
            </w:pPr>
          </w:p>
        </w:tc>
        <w:tc>
          <w:tcPr>
            <w:tcW w:w="2203" w:type="pct"/>
          </w:tcPr>
          <w:p w14:paraId="5A2D8709" w14:textId="77777777" w:rsidR="001B4522" w:rsidRPr="001B4522" w:rsidRDefault="001B4522" w:rsidP="001B4522">
            <w:pPr>
              <w:widowControl w:val="0"/>
              <w:autoSpaceDE w:val="0"/>
              <w:autoSpaceDN w:val="0"/>
              <w:adjustRightInd w:val="0"/>
              <w:spacing w:before="120"/>
              <w:ind w:left="23"/>
              <w:jc w:val="both"/>
              <w:rPr>
                <w:sz w:val="18"/>
                <w:szCs w:val="18"/>
                <w:lang w:eastAsia="en-US"/>
              </w:rPr>
            </w:pPr>
            <w:r w:rsidRPr="001B4522">
              <w:rPr>
                <w:sz w:val="18"/>
                <w:szCs w:val="18"/>
              </w:rPr>
              <w:t>Курение вне установленных в надлежащем порядке мест для курения.</w:t>
            </w:r>
          </w:p>
        </w:tc>
        <w:tc>
          <w:tcPr>
            <w:tcW w:w="683" w:type="pct"/>
          </w:tcPr>
          <w:p w14:paraId="1FA24860" w14:textId="77777777" w:rsidR="001B4522" w:rsidRPr="001B4522" w:rsidRDefault="001B4522" w:rsidP="001B4522">
            <w:pPr>
              <w:spacing w:before="120"/>
              <w:jc w:val="center"/>
              <w:rPr>
                <w:sz w:val="18"/>
                <w:szCs w:val="18"/>
              </w:rPr>
            </w:pPr>
            <w:r w:rsidRPr="001B4522">
              <w:rPr>
                <w:sz w:val="18"/>
                <w:szCs w:val="18"/>
              </w:rPr>
              <w:t>10</w:t>
            </w:r>
          </w:p>
        </w:tc>
        <w:tc>
          <w:tcPr>
            <w:tcW w:w="1747" w:type="pct"/>
          </w:tcPr>
          <w:p w14:paraId="2FBF5821" w14:textId="77777777" w:rsidR="001B4522" w:rsidRPr="001B4522" w:rsidRDefault="001B4522" w:rsidP="001B4522">
            <w:pPr>
              <w:spacing w:before="120"/>
              <w:jc w:val="both"/>
              <w:rPr>
                <w:sz w:val="18"/>
                <w:szCs w:val="18"/>
              </w:rPr>
            </w:pPr>
            <w:r w:rsidRPr="001B4522">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1B4522" w:rsidRPr="001B4522" w14:paraId="38CD742B" w14:textId="77777777" w:rsidTr="0002741B">
        <w:trPr>
          <w:jc w:val="center"/>
        </w:trPr>
        <w:tc>
          <w:tcPr>
            <w:tcW w:w="367" w:type="pct"/>
          </w:tcPr>
          <w:p w14:paraId="79C93DEC" w14:textId="77777777" w:rsidR="001B4522" w:rsidRPr="001B4522" w:rsidRDefault="001B4522" w:rsidP="001B4522">
            <w:pPr>
              <w:numPr>
                <w:ilvl w:val="0"/>
                <w:numId w:val="34"/>
              </w:numPr>
              <w:spacing w:before="120" w:after="120" w:line="264" w:lineRule="auto"/>
              <w:ind w:left="113"/>
              <w:jc w:val="center"/>
              <w:rPr>
                <w:sz w:val="18"/>
                <w:szCs w:val="18"/>
              </w:rPr>
            </w:pPr>
          </w:p>
        </w:tc>
        <w:tc>
          <w:tcPr>
            <w:tcW w:w="2203" w:type="pct"/>
          </w:tcPr>
          <w:p w14:paraId="3859891C" w14:textId="77777777" w:rsidR="001B4522" w:rsidRPr="001B4522" w:rsidRDefault="001B4522" w:rsidP="001B4522">
            <w:pPr>
              <w:widowControl w:val="0"/>
              <w:autoSpaceDE w:val="0"/>
              <w:autoSpaceDN w:val="0"/>
              <w:adjustRightInd w:val="0"/>
              <w:spacing w:before="120"/>
              <w:ind w:left="23"/>
              <w:jc w:val="both"/>
              <w:rPr>
                <w:sz w:val="18"/>
                <w:szCs w:val="18"/>
              </w:rPr>
            </w:pPr>
            <w:r w:rsidRPr="001B4522">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5DEDD31B" w14:textId="77777777" w:rsidR="001B4522" w:rsidRPr="001B4522" w:rsidRDefault="001B4522" w:rsidP="001B4522">
            <w:pPr>
              <w:spacing w:before="120"/>
              <w:jc w:val="center"/>
              <w:rPr>
                <w:sz w:val="18"/>
                <w:szCs w:val="18"/>
              </w:rPr>
            </w:pPr>
            <w:r w:rsidRPr="001B4522">
              <w:rPr>
                <w:sz w:val="18"/>
                <w:szCs w:val="18"/>
              </w:rPr>
              <w:t>50</w:t>
            </w:r>
          </w:p>
        </w:tc>
        <w:tc>
          <w:tcPr>
            <w:tcW w:w="1747" w:type="pct"/>
          </w:tcPr>
          <w:p w14:paraId="07C8AE25" w14:textId="77777777" w:rsidR="001B4522" w:rsidRPr="001B4522" w:rsidRDefault="001B4522" w:rsidP="001B4522">
            <w:pPr>
              <w:spacing w:before="120"/>
              <w:jc w:val="both"/>
              <w:rPr>
                <w:sz w:val="18"/>
                <w:szCs w:val="18"/>
              </w:rPr>
            </w:pPr>
            <w:r w:rsidRPr="001B4522">
              <w:rPr>
                <w:sz w:val="18"/>
                <w:szCs w:val="18"/>
              </w:rPr>
              <w:t>Удаление с территории Объекта лица, допустившего правонарушение.</w:t>
            </w:r>
          </w:p>
        </w:tc>
      </w:tr>
      <w:tr w:rsidR="001B4522" w:rsidRPr="001B4522" w14:paraId="24292980" w14:textId="77777777" w:rsidTr="0002741B">
        <w:trPr>
          <w:jc w:val="center"/>
        </w:trPr>
        <w:tc>
          <w:tcPr>
            <w:tcW w:w="367" w:type="pct"/>
          </w:tcPr>
          <w:p w14:paraId="3CEE6E56" w14:textId="77777777" w:rsidR="001B4522" w:rsidRPr="001B4522" w:rsidRDefault="001B4522" w:rsidP="001B4522">
            <w:pPr>
              <w:numPr>
                <w:ilvl w:val="0"/>
                <w:numId w:val="34"/>
              </w:numPr>
              <w:spacing w:before="120" w:after="120" w:line="264" w:lineRule="auto"/>
              <w:ind w:left="113"/>
              <w:jc w:val="center"/>
              <w:rPr>
                <w:sz w:val="18"/>
                <w:szCs w:val="18"/>
              </w:rPr>
            </w:pPr>
          </w:p>
        </w:tc>
        <w:tc>
          <w:tcPr>
            <w:tcW w:w="2203" w:type="pct"/>
          </w:tcPr>
          <w:p w14:paraId="220BB57B" w14:textId="77777777" w:rsidR="001B4522" w:rsidRPr="001B4522" w:rsidRDefault="001B4522" w:rsidP="001B4522">
            <w:pPr>
              <w:widowControl w:val="0"/>
              <w:autoSpaceDE w:val="0"/>
              <w:autoSpaceDN w:val="0"/>
              <w:adjustRightInd w:val="0"/>
              <w:spacing w:before="120"/>
              <w:ind w:left="23"/>
              <w:jc w:val="both"/>
              <w:rPr>
                <w:iCs/>
                <w:sz w:val="18"/>
                <w:szCs w:val="18"/>
              </w:rPr>
            </w:pPr>
            <w:r w:rsidRPr="001B4522">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363DFA2A" w14:textId="77777777" w:rsidR="001B4522" w:rsidRPr="001B4522" w:rsidRDefault="001B4522" w:rsidP="001B4522">
            <w:pPr>
              <w:spacing w:before="120"/>
              <w:jc w:val="center"/>
              <w:rPr>
                <w:sz w:val="18"/>
                <w:szCs w:val="18"/>
              </w:rPr>
            </w:pPr>
            <w:r w:rsidRPr="001B4522">
              <w:rPr>
                <w:sz w:val="18"/>
                <w:szCs w:val="18"/>
              </w:rPr>
              <w:t>2</w:t>
            </w:r>
          </w:p>
        </w:tc>
        <w:tc>
          <w:tcPr>
            <w:tcW w:w="1747" w:type="pct"/>
          </w:tcPr>
          <w:p w14:paraId="02B2E5DE" w14:textId="77777777" w:rsidR="001B4522" w:rsidRPr="001B4522" w:rsidRDefault="001B4522" w:rsidP="001B4522">
            <w:pPr>
              <w:spacing w:before="120"/>
              <w:rPr>
                <w:sz w:val="18"/>
                <w:szCs w:val="18"/>
              </w:rPr>
            </w:pPr>
            <w:r w:rsidRPr="001B4522">
              <w:rPr>
                <w:sz w:val="18"/>
                <w:szCs w:val="18"/>
              </w:rPr>
              <w:t>Не применяется.</w:t>
            </w:r>
          </w:p>
        </w:tc>
      </w:tr>
    </w:tbl>
    <w:p w14:paraId="5A29E1A7" w14:textId="77777777" w:rsidR="001B4522" w:rsidRPr="001B4522" w:rsidRDefault="001B4522" w:rsidP="001B4522">
      <w:pPr>
        <w:spacing w:before="120"/>
        <w:jc w:val="both"/>
      </w:pPr>
      <w:r w:rsidRPr="001B4522">
        <w:t xml:space="preserve">          </w:t>
      </w:r>
      <w:r w:rsidRPr="001B4522">
        <w:rPr>
          <w:b/>
        </w:rPr>
        <w:t>*</w:t>
      </w:r>
      <w:r w:rsidRPr="001B4522">
        <w:t xml:space="preserve"> За второе и каждое последующее нарушение размер штрафа удваивается на усмотрение Заказчика.</w:t>
      </w:r>
    </w:p>
    <w:p w14:paraId="13C29F75" w14:textId="77777777" w:rsidR="001B4522" w:rsidRPr="001B4522" w:rsidRDefault="001B4522" w:rsidP="001B4522">
      <w:pPr>
        <w:spacing w:before="120"/>
        <w:ind w:firstLine="567"/>
        <w:jc w:val="both"/>
      </w:pPr>
      <w:r w:rsidRPr="001B4522">
        <w:rPr>
          <w:b/>
        </w:rPr>
        <w:t>*</w:t>
      </w:r>
      <w:r w:rsidRPr="001B4522">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C6C128A" w14:textId="77777777" w:rsidR="001B4522" w:rsidRPr="001B4522" w:rsidRDefault="001B4522" w:rsidP="001B4522">
      <w:pPr>
        <w:tabs>
          <w:tab w:val="left" w:pos="284"/>
        </w:tabs>
        <w:spacing w:before="120"/>
        <w:ind w:left="4678"/>
        <w:jc w:val="center"/>
        <w:rPr>
          <w:b/>
        </w:rPr>
      </w:pPr>
    </w:p>
    <w:p w14:paraId="490FF31A" w14:textId="77777777" w:rsidR="001B4522" w:rsidRPr="001B4522" w:rsidRDefault="001B4522" w:rsidP="001B4522">
      <w:pPr>
        <w:numPr>
          <w:ilvl w:val="0"/>
          <w:numId w:val="49"/>
        </w:numPr>
        <w:spacing w:before="120" w:after="120" w:line="264" w:lineRule="auto"/>
        <w:ind w:left="502"/>
        <w:contextualSpacing/>
        <w:jc w:val="center"/>
        <w:rPr>
          <w:b/>
        </w:rPr>
      </w:pPr>
      <w:r w:rsidRPr="001B4522">
        <w:rPr>
          <w:b/>
        </w:rPr>
        <w:t>Порядок фиксации нарушений, совершенных Подрядчиком (работниками Подрядчика, работниками Субподрядных организаций)</w:t>
      </w:r>
    </w:p>
    <w:p w14:paraId="03EE046A" w14:textId="77777777" w:rsidR="001B4522" w:rsidRPr="001B4522" w:rsidRDefault="001B4522" w:rsidP="001B4522">
      <w:pPr>
        <w:numPr>
          <w:ilvl w:val="1"/>
          <w:numId w:val="49"/>
        </w:numPr>
        <w:tabs>
          <w:tab w:val="left" w:pos="709"/>
        </w:tabs>
        <w:spacing w:before="120" w:after="120" w:line="264" w:lineRule="auto"/>
        <w:ind w:left="0" w:firstLine="426"/>
        <w:contextualSpacing/>
        <w:jc w:val="both"/>
        <w:rPr>
          <w:b/>
          <w:i/>
          <w:color w:val="FF0000"/>
        </w:rPr>
      </w:pPr>
      <w:r w:rsidRPr="001B4522">
        <w:t>При обнаружении факта допущения нарушения (-</w:t>
      </w:r>
      <w:proofErr w:type="spellStart"/>
      <w:r w:rsidRPr="001B4522">
        <w:t>ий</w:t>
      </w:r>
      <w:proofErr w:type="spellEnd"/>
      <w:r w:rsidRPr="001B4522">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B4522">
        <w:rPr>
          <w:b/>
          <w:i/>
          <w:color w:val="000000"/>
        </w:rPr>
        <w:t>форма Акта прилагается ОБРАЗЕЦ 1</w:t>
      </w:r>
      <w:r w:rsidRPr="001B4522">
        <w:rPr>
          <w:b/>
        </w:rPr>
        <w:t xml:space="preserve">). </w:t>
      </w:r>
    </w:p>
    <w:p w14:paraId="5D2C136C" w14:textId="77777777" w:rsidR="001B4522" w:rsidRPr="001B4522" w:rsidRDefault="001B4522" w:rsidP="001B4522">
      <w:pPr>
        <w:numPr>
          <w:ilvl w:val="1"/>
          <w:numId w:val="49"/>
        </w:numPr>
        <w:tabs>
          <w:tab w:val="left" w:pos="709"/>
        </w:tabs>
        <w:spacing w:before="120" w:after="120" w:line="264" w:lineRule="auto"/>
        <w:ind w:left="-142" w:firstLine="426"/>
        <w:contextualSpacing/>
        <w:jc w:val="both"/>
      </w:pPr>
      <w:r w:rsidRPr="001B4522">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7EF209EC" w14:textId="77777777" w:rsidR="001B4522" w:rsidRPr="001B4522" w:rsidRDefault="001B4522" w:rsidP="001B4522">
      <w:pPr>
        <w:tabs>
          <w:tab w:val="left" w:pos="709"/>
        </w:tabs>
        <w:spacing w:before="120"/>
        <w:ind w:left="-142" w:firstLine="426"/>
        <w:jc w:val="both"/>
      </w:pPr>
      <w:r w:rsidRPr="001B4522">
        <w:t>8.3.  Требование к Акту проверки:</w:t>
      </w:r>
    </w:p>
    <w:p w14:paraId="26738DF5" w14:textId="77777777" w:rsidR="001B4522" w:rsidRPr="001B4522" w:rsidRDefault="001B4522" w:rsidP="001B4522">
      <w:pPr>
        <w:tabs>
          <w:tab w:val="left" w:pos="709"/>
        </w:tabs>
        <w:spacing w:before="120"/>
        <w:ind w:left="-142" w:firstLine="426"/>
        <w:jc w:val="both"/>
      </w:pPr>
      <w:r w:rsidRPr="001B4522">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3A19C725" w14:textId="77777777" w:rsidR="001B4522" w:rsidRPr="001B4522" w:rsidRDefault="001B4522" w:rsidP="001B4522">
      <w:pPr>
        <w:tabs>
          <w:tab w:val="left" w:pos="709"/>
        </w:tabs>
        <w:spacing w:before="120"/>
        <w:ind w:left="-142" w:firstLine="426"/>
        <w:jc w:val="both"/>
      </w:pPr>
      <w:r w:rsidRPr="001B4522">
        <w:t xml:space="preserve">8.3.2. В Акте проверки указывается на ведение/отсутствие фото или </w:t>
      </w:r>
      <w:proofErr w:type="spellStart"/>
      <w:r w:rsidRPr="001B4522">
        <w:t>видеофиксации</w:t>
      </w:r>
      <w:proofErr w:type="spellEnd"/>
      <w:r w:rsidRPr="001B4522">
        <w:t xml:space="preserve">; </w:t>
      </w:r>
    </w:p>
    <w:p w14:paraId="09F9B9CD" w14:textId="77777777" w:rsidR="001B4522" w:rsidRPr="001B4522" w:rsidRDefault="001B4522" w:rsidP="001B4522">
      <w:pPr>
        <w:tabs>
          <w:tab w:val="left" w:pos="709"/>
        </w:tabs>
        <w:spacing w:before="120"/>
        <w:ind w:left="-142" w:firstLine="426"/>
        <w:jc w:val="both"/>
      </w:pPr>
      <w:r w:rsidRPr="001B4522">
        <w:t xml:space="preserve">8.3.3. В Акте проверки описываются выявленные нарушения. </w:t>
      </w:r>
    </w:p>
    <w:p w14:paraId="4C599B67" w14:textId="77777777" w:rsidR="001B4522" w:rsidRPr="001B4522" w:rsidRDefault="001B4522" w:rsidP="001B4522">
      <w:pPr>
        <w:tabs>
          <w:tab w:val="left" w:pos="709"/>
        </w:tabs>
        <w:spacing w:before="120"/>
        <w:ind w:left="-142" w:firstLine="426"/>
        <w:jc w:val="both"/>
      </w:pPr>
      <w:r w:rsidRPr="001B4522">
        <w:t>8.3.4. В Акте проверки указываются одни из следующих принятых мер для устранения нарушений:</w:t>
      </w:r>
    </w:p>
    <w:p w14:paraId="24ABA585" w14:textId="77777777" w:rsidR="001B4522" w:rsidRPr="001B4522" w:rsidRDefault="001B4522" w:rsidP="001B4522">
      <w:pPr>
        <w:tabs>
          <w:tab w:val="left" w:pos="709"/>
        </w:tabs>
        <w:spacing w:before="120"/>
        <w:ind w:left="-142" w:firstLine="426"/>
        <w:jc w:val="both"/>
      </w:pPr>
      <w:r w:rsidRPr="001B4522">
        <w:t>-  нарушения устранены в ходе проверки;</w:t>
      </w:r>
    </w:p>
    <w:p w14:paraId="67F9B6C1" w14:textId="77777777" w:rsidR="001B4522" w:rsidRPr="001B4522" w:rsidRDefault="001B4522" w:rsidP="001B4522">
      <w:pPr>
        <w:tabs>
          <w:tab w:val="left" w:pos="709"/>
        </w:tabs>
        <w:spacing w:before="120"/>
        <w:ind w:left="-142" w:firstLine="426"/>
        <w:jc w:val="both"/>
      </w:pPr>
      <w:r w:rsidRPr="001B4522">
        <w:t xml:space="preserve">          - нарушитель (-ли) отстранен (-ы) от выполнения работ и /или удалены с места производства работ;</w:t>
      </w:r>
    </w:p>
    <w:p w14:paraId="71E50957" w14:textId="77777777" w:rsidR="001B4522" w:rsidRPr="001B4522" w:rsidRDefault="001B4522" w:rsidP="001B4522">
      <w:pPr>
        <w:tabs>
          <w:tab w:val="left" w:pos="709"/>
        </w:tabs>
        <w:spacing w:before="120"/>
        <w:ind w:left="-142" w:firstLine="426"/>
        <w:jc w:val="both"/>
      </w:pPr>
      <w:r w:rsidRPr="001B4522">
        <w:lastRenderedPageBreak/>
        <w:t xml:space="preserve">          - работы остановлены.</w:t>
      </w:r>
    </w:p>
    <w:p w14:paraId="7AA438C7" w14:textId="77777777" w:rsidR="001B4522" w:rsidRPr="001B4522" w:rsidRDefault="001B4522" w:rsidP="001B4522">
      <w:pPr>
        <w:tabs>
          <w:tab w:val="left" w:pos="567"/>
        </w:tabs>
        <w:spacing w:before="120"/>
        <w:ind w:left="-142" w:firstLine="426"/>
        <w:jc w:val="both"/>
      </w:pPr>
      <w:r w:rsidRPr="001B4522">
        <w:t xml:space="preserve">  8.3.5.  Акт проверки должен быть подписан со стороны Подрядчика ответственным руководителем работ и/или производителем работ.    </w:t>
      </w:r>
    </w:p>
    <w:p w14:paraId="092312F9" w14:textId="77777777" w:rsidR="001B4522" w:rsidRPr="001B4522" w:rsidRDefault="001B4522" w:rsidP="001B4522">
      <w:pPr>
        <w:tabs>
          <w:tab w:val="left" w:pos="709"/>
        </w:tabs>
        <w:spacing w:before="120"/>
        <w:ind w:left="-142" w:firstLine="426"/>
        <w:jc w:val="both"/>
      </w:pPr>
      <w:r w:rsidRPr="001B4522">
        <w:t xml:space="preserve">     8.4 </w:t>
      </w:r>
      <w:proofErr w:type="gramStart"/>
      <w:r w:rsidRPr="001B4522">
        <w:t>В</w:t>
      </w:r>
      <w:proofErr w:type="gramEnd"/>
      <w:r w:rsidRPr="001B4522">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1B4522">
        <w:t>видеофиксации</w:t>
      </w:r>
      <w:proofErr w:type="spellEnd"/>
      <w:r w:rsidRPr="001B4522">
        <w:t xml:space="preserve"> (по возможности). </w:t>
      </w:r>
    </w:p>
    <w:p w14:paraId="219B847E" w14:textId="77777777" w:rsidR="001B4522" w:rsidRPr="001B4522" w:rsidRDefault="001B4522" w:rsidP="001B4522">
      <w:pPr>
        <w:spacing w:before="120"/>
        <w:ind w:firstLine="426"/>
        <w:jc w:val="center"/>
        <w:rPr>
          <w:b/>
        </w:rPr>
      </w:pPr>
      <w:r w:rsidRPr="001B4522">
        <w:rPr>
          <w:b/>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36ABCA" w14:textId="77777777" w:rsidR="001B4522" w:rsidRPr="001B4522" w:rsidRDefault="001B4522" w:rsidP="001B4522">
      <w:pPr>
        <w:tabs>
          <w:tab w:val="left" w:pos="851"/>
        </w:tabs>
        <w:spacing w:before="120"/>
        <w:ind w:firstLine="426"/>
        <w:jc w:val="both"/>
      </w:pPr>
      <w:r w:rsidRPr="001B4522">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A69524D" w14:textId="77777777" w:rsidR="001B4522" w:rsidRPr="001B4522" w:rsidRDefault="001B4522" w:rsidP="001B4522">
      <w:pPr>
        <w:tabs>
          <w:tab w:val="left" w:pos="851"/>
        </w:tabs>
        <w:spacing w:before="120"/>
        <w:ind w:firstLine="426"/>
        <w:jc w:val="both"/>
      </w:pPr>
      <w:r w:rsidRPr="001B4522">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15873FB9" w14:textId="77777777" w:rsidR="001B4522" w:rsidRPr="001B4522" w:rsidRDefault="001B4522" w:rsidP="001B4522">
      <w:pPr>
        <w:tabs>
          <w:tab w:val="left" w:pos="851"/>
        </w:tabs>
        <w:spacing w:before="120"/>
        <w:ind w:firstLine="426"/>
        <w:jc w:val="both"/>
      </w:pPr>
      <w:r w:rsidRPr="001B4522">
        <w:t>9.3.  В Претензии  указываются сведения о нарушенном (-ых) требовании (</w:t>
      </w:r>
      <w:proofErr w:type="spellStart"/>
      <w:r w:rsidRPr="001B4522">
        <w:t>иях</w:t>
      </w:r>
      <w:proofErr w:type="spellEnd"/>
      <w:r w:rsidRPr="001B4522">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00A45754" w14:textId="77777777" w:rsidR="001B4522" w:rsidRPr="001B4522" w:rsidRDefault="001B4522" w:rsidP="001B4522">
      <w:pPr>
        <w:widowControl w:val="0"/>
        <w:tabs>
          <w:tab w:val="left" w:pos="1080"/>
        </w:tabs>
        <w:autoSpaceDE w:val="0"/>
        <w:autoSpaceDN w:val="0"/>
        <w:adjustRightInd w:val="0"/>
        <w:ind w:firstLine="426"/>
        <w:jc w:val="both"/>
        <w:rPr>
          <w:rFonts w:eastAsia="Calibri"/>
        </w:rPr>
      </w:pPr>
      <w:r w:rsidRPr="001B4522">
        <w:rPr>
          <w:rFonts w:eastAsia="Calibri"/>
        </w:rPr>
        <w:t>9.4. В случае неудовлетворения Подрядчиком требований претензии Заказчик вправе предъявить требования к Подрядчику в судебном порядке.</w:t>
      </w:r>
    </w:p>
    <w:p w14:paraId="3BB6F10E" w14:textId="77777777" w:rsidR="001B4522" w:rsidRPr="001B4522" w:rsidRDefault="001B4522" w:rsidP="001B4522">
      <w:pPr>
        <w:widowControl w:val="0"/>
        <w:tabs>
          <w:tab w:val="left" w:pos="1080"/>
        </w:tabs>
        <w:autoSpaceDE w:val="0"/>
        <w:autoSpaceDN w:val="0"/>
        <w:adjustRightInd w:val="0"/>
        <w:ind w:firstLine="426"/>
        <w:jc w:val="both"/>
        <w:rPr>
          <w:i/>
        </w:rPr>
      </w:pPr>
    </w:p>
    <w:p w14:paraId="744A811F" w14:textId="77777777" w:rsidR="001B4522" w:rsidRPr="001B4522" w:rsidRDefault="001B4522" w:rsidP="001B4522">
      <w:pPr>
        <w:widowControl w:val="0"/>
        <w:autoSpaceDE w:val="0"/>
        <w:autoSpaceDN w:val="0"/>
        <w:adjustRightInd w:val="0"/>
        <w:ind w:firstLine="426"/>
        <w:jc w:val="center"/>
        <w:rPr>
          <w:b/>
          <w:i/>
        </w:rPr>
      </w:pPr>
      <w:r w:rsidRPr="001B4522">
        <w:rPr>
          <w:b/>
        </w:rPr>
        <w:t>10. Заключительные положения</w:t>
      </w:r>
    </w:p>
    <w:p w14:paraId="6948822A" w14:textId="77777777" w:rsidR="001B4522" w:rsidRPr="001B4522" w:rsidRDefault="001B4522" w:rsidP="001B4522">
      <w:pPr>
        <w:widowControl w:val="0"/>
        <w:tabs>
          <w:tab w:val="left" w:pos="426"/>
        </w:tabs>
        <w:autoSpaceDE w:val="0"/>
        <w:autoSpaceDN w:val="0"/>
        <w:adjustRightInd w:val="0"/>
        <w:ind w:firstLine="284"/>
        <w:jc w:val="both"/>
      </w:pPr>
      <w:r w:rsidRPr="001B4522">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DB6617F" w14:textId="77777777" w:rsidR="001B4522" w:rsidRPr="001B4522" w:rsidRDefault="001B4522" w:rsidP="001B4522">
      <w:pPr>
        <w:widowControl w:val="0"/>
        <w:tabs>
          <w:tab w:val="left" w:pos="426"/>
        </w:tabs>
        <w:autoSpaceDE w:val="0"/>
        <w:autoSpaceDN w:val="0"/>
        <w:adjustRightInd w:val="0"/>
        <w:ind w:firstLine="284"/>
        <w:jc w:val="both"/>
      </w:pPr>
    </w:p>
    <w:p w14:paraId="78C70F9D" w14:textId="77777777" w:rsidR="001B4522" w:rsidRPr="001B4522" w:rsidRDefault="001B4522" w:rsidP="001B4522">
      <w:pPr>
        <w:widowControl w:val="0"/>
        <w:tabs>
          <w:tab w:val="left" w:pos="426"/>
        </w:tabs>
        <w:autoSpaceDE w:val="0"/>
        <w:autoSpaceDN w:val="0"/>
        <w:adjustRightInd w:val="0"/>
        <w:ind w:firstLine="284"/>
        <w:jc w:val="both"/>
        <w:rPr>
          <w:b/>
          <w:i/>
        </w:rPr>
      </w:pPr>
      <w:r w:rsidRPr="001B4522">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07AEE902" w14:textId="77777777" w:rsidR="001B4522" w:rsidRPr="001B4522" w:rsidRDefault="001B4522" w:rsidP="001B4522">
      <w:pPr>
        <w:widowControl w:val="0"/>
        <w:autoSpaceDE w:val="0"/>
        <w:autoSpaceDN w:val="0"/>
        <w:adjustRightInd w:val="0"/>
        <w:spacing w:after="120"/>
        <w:ind w:left="360"/>
        <w:jc w:val="center"/>
        <w:rPr>
          <w:i/>
          <w:color w:val="FF0000"/>
        </w:rPr>
      </w:pPr>
    </w:p>
    <w:p w14:paraId="5C2DA5A7" w14:textId="77777777" w:rsidR="001B4522" w:rsidRPr="001B4522" w:rsidRDefault="001B4522" w:rsidP="001B4522">
      <w:pPr>
        <w:widowControl w:val="0"/>
        <w:autoSpaceDE w:val="0"/>
        <w:autoSpaceDN w:val="0"/>
        <w:adjustRightInd w:val="0"/>
        <w:spacing w:after="120"/>
        <w:jc w:val="center"/>
        <w:rPr>
          <w:b/>
          <w:sz w:val="22"/>
          <w:szCs w:val="22"/>
        </w:rPr>
      </w:pPr>
      <w:r w:rsidRPr="001B4522">
        <w:rPr>
          <w:b/>
          <w:sz w:val="22"/>
          <w:szCs w:val="22"/>
        </w:rPr>
        <w:t>11. Подписи Сторон</w:t>
      </w:r>
    </w:p>
    <w:p w14:paraId="5E38CCC9" w14:textId="77777777" w:rsidR="001B4522" w:rsidRPr="001B4522" w:rsidRDefault="001B4522" w:rsidP="001B4522">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1B4522" w:rsidRPr="001B4522" w14:paraId="75A6C21B" w14:textId="77777777" w:rsidTr="0002741B">
        <w:trPr>
          <w:trHeight w:val="1134"/>
        </w:trPr>
        <w:tc>
          <w:tcPr>
            <w:tcW w:w="4678" w:type="dxa"/>
          </w:tcPr>
          <w:p w14:paraId="4415220C" w14:textId="77777777" w:rsidR="001B4522" w:rsidRPr="001B4522" w:rsidRDefault="001B4522" w:rsidP="001B4522">
            <w:pPr>
              <w:widowControl w:val="0"/>
              <w:jc w:val="both"/>
              <w:rPr>
                <w:b/>
                <w:sz w:val="22"/>
                <w:szCs w:val="22"/>
              </w:rPr>
            </w:pPr>
            <w:r w:rsidRPr="001B4522">
              <w:rPr>
                <w:b/>
                <w:sz w:val="22"/>
                <w:szCs w:val="22"/>
              </w:rPr>
              <w:t>Подрядчик:</w:t>
            </w:r>
          </w:p>
          <w:p w14:paraId="79C7F6D4" w14:textId="77777777" w:rsidR="001B4522" w:rsidRPr="001B4522" w:rsidRDefault="001B4522" w:rsidP="001B4522">
            <w:pPr>
              <w:widowControl w:val="0"/>
              <w:jc w:val="both"/>
              <w:rPr>
                <w:b/>
                <w:sz w:val="22"/>
                <w:szCs w:val="22"/>
              </w:rPr>
            </w:pPr>
          </w:p>
          <w:p w14:paraId="0755265E" w14:textId="77777777" w:rsidR="001B4522" w:rsidRPr="001B4522" w:rsidRDefault="001B4522" w:rsidP="001B4522">
            <w:pPr>
              <w:widowControl w:val="0"/>
              <w:jc w:val="both"/>
              <w:rPr>
                <w:b/>
                <w:sz w:val="22"/>
                <w:szCs w:val="22"/>
              </w:rPr>
            </w:pPr>
          </w:p>
          <w:p w14:paraId="68ADA7A8" w14:textId="77777777" w:rsidR="001B4522" w:rsidRPr="001B4522" w:rsidRDefault="001B4522" w:rsidP="001B4522">
            <w:pPr>
              <w:widowControl w:val="0"/>
              <w:jc w:val="both"/>
              <w:rPr>
                <w:b/>
                <w:sz w:val="22"/>
                <w:szCs w:val="22"/>
              </w:rPr>
            </w:pPr>
            <w:r w:rsidRPr="001B4522">
              <w:rPr>
                <w:b/>
                <w:sz w:val="22"/>
                <w:szCs w:val="22"/>
              </w:rPr>
              <w:t>___________________/______________/</w:t>
            </w:r>
          </w:p>
        </w:tc>
        <w:tc>
          <w:tcPr>
            <w:tcW w:w="4751" w:type="dxa"/>
          </w:tcPr>
          <w:p w14:paraId="6905CB1E" w14:textId="77777777" w:rsidR="001B4522" w:rsidRPr="001B4522" w:rsidRDefault="001B4522" w:rsidP="001B4522">
            <w:pPr>
              <w:widowControl w:val="0"/>
              <w:jc w:val="both"/>
              <w:rPr>
                <w:b/>
                <w:sz w:val="22"/>
                <w:szCs w:val="22"/>
              </w:rPr>
            </w:pPr>
            <w:r w:rsidRPr="001B4522">
              <w:rPr>
                <w:b/>
                <w:sz w:val="22"/>
                <w:szCs w:val="22"/>
              </w:rPr>
              <w:t>Заказчик:</w:t>
            </w:r>
          </w:p>
          <w:p w14:paraId="1E4E3E1A" w14:textId="77777777" w:rsidR="001B4522" w:rsidRPr="001B4522" w:rsidRDefault="001B4522" w:rsidP="001B4522">
            <w:pPr>
              <w:widowControl w:val="0"/>
              <w:jc w:val="both"/>
              <w:rPr>
                <w:b/>
                <w:sz w:val="22"/>
                <w:szCs w:val="22"/>
              </w:rPr>
            </w:pPr>
          </w:p>
          <w:p w14:paraId="3AB13D1E" w14:textId="77777777" w:rsidR="001B4522" w:rsidRPr="001B4522" w:rsidRDefault="001B4522" w:rsidP="001B4522">
            <w:pPr>
              <w:widowControl w:val="0"/>
              <w:jc w:val="both"/>
              <w:rPr>
                <w:b/>
                <w:sz w:val="22"/>
                <w:szCs w:val="22"/>
              </w:rPr>
            </w:pPr>
          </w:p>
          <w:p w14:paraId="3C82814A" w14:textId="77777777" w:rsidR="001B4522" w:rsidRPr="001B4522" w:rsidRDefault="001B4522" w:rsidP="001B4522">
            <w:pPr>
              <w:widowControl w:val="0"/>
              <w:jc w:val="both"/>
              <w:rPr>
                <w:b/>
                <w:sz w:val="22"/>
                <w:szCs w:val="22"/>
              </w:rPr>
            </w:pPr>
            <w:r w:rsidRPr="001B4522">
              <w:rPr>
                <w:b/>
                <w:sz w:val="22"/>
                <w:szCs w:val="22"/>
              </w:rPr>
              <w:t>___________________/______________/</w:t>
            </w:r>
          </w:p>
        </w:tc>
      </w:tr>
    </w:tbl>
    <w:p w14:paraId="197177ED" w14:textId="77777777" w:rsidR="001B4522" w:rsidRPr="001B4522" w:rsidRDefault="001B4522" w:rsidP="001B4522"/>
    <w:p w14:paraId="31128B27" w14:textId="77777777" w:rsidR="001B4522" w:rsidRPr="001B4522" w:rsidRDefault="001B4522" w:rsidP="001B4522"/>
    <w:p w14:paraId="2F7118A8" w14:textId="77777777" w:rsidR="001B4522" w:rsidRPr="001B4522" w:rsidRDefault="001B4522" w:rsidP="001B4522"/>
    <w:p w14:paraId="20CBB56E" w14:textId="77777777" w:rsidR="001B4522" w:rsidRPr="001B4522" w:rsidRDefault="001B4522" w:rsidP="001B4522"/>
    <w:p w14:paraId="41FC12FB" w14:textId="77777777" w:rsidR="001B4522" w:rsidRPr="001B4522" w:rsidRDefault="001B4522" w:rsidP="001B4522"/>
    <w:p w14:paraId="7E70EEBD" w14:textId="77777777" w:rsidR="001B4522" w:rsidRPr="001B4522" w:rsidRDefault="001B4522" w:rsidP="001B4522"/>
    <w:p w14:paraId="4D83B468" w14:textId="77777777" w:rsidR="001B4522" w:rsidRPr="001B4522" w:rsidRDefault="001B4522" w:rsidP="001B4522"/>
    <w:p w14:paraId="50ACDB6A" w14:textId="77777777" w:rsidR="001B4522" w:rsidRPr="001B4522" w:rsidRDefault="001B4522" w:rsidP="001B4522"/>
    <w:p w14:paraId="126A3EFD" w14:textId="77777777" w:rsidR="001B4522" w:rsidRPr="001B4522" w:rsidRDefault="001B4522" w:rsidP="001B4522"/>
    <w:p w14:paraId="10FF1C59" w14:textId="77777777" w:rsidR="001B4522" w:rsidRPr="001B4522" w:rsidRDefault="001B4522" w:rsidP="001B4522"/>
    <w:p w14:paraId="25EF2ACC" w14:textId="77777777" w:rsidR="001B4522" w:rsidRPr="001B4522" w:rsidRDefault="001B4522" w:rsidP="001B4522"/>
    <w:p w14:paraId="63498AE1" w14:textId="77777777" w:rsidR="001B4522" w:rsidRPr="001B4522" w:rsidRDefault="001B4522" w:rsidP="001B4522"/>
    <w:p w14:paraId="1761D17A" w14:textId="77777777" w:rsidR="001B4522" w:rsidRPr="001B4522" w:rsidRDefault="001B4522" w:rsidP="001B4522"/>
    <w:p w14:paraId="1EADF2D7" w14:textId="77777777" w:rsidR="001B4522" w:rsidRPr="001B4522" w:rsidRDefault="001B4522" w:rsidP="001B4522">
      <w:pPr>
        <w:ind w:left="4248"/>
      </w:pPr>
    </w:p>
    <w:p w14:paraId="1249DA74" w14:textId="77777777" w:rsidR="001B4522" w:rsidRPr="001B4522" w:rsidRDefault="001B4522" w:rsidP="001B4522">
      <w:pPr>
        <w:ind w:left="4248"/>
      </w:pPr>
    </w:p>
    <w:p w14:paraId="364E5E65" w14:textId="77777777" w:rsidR="001B4522" w:rsidRPr="001B4522" w:rsidRDefault="001B4522" w:rsidP="001B4522">
      <w:pPr>
        <w:ind w:left="4248"/>
      </w:pPr>
    </w:p>
    <w:p w14:paraId="778822C1" w14:textId="77777777" w:rsidR="001B4522" w:rsidRPr="001B4522" w:rsidRDefault="001B4522" w:rsidP="001B4522">
      <w:pPr>
        <w:ind w:left="4248"/>
      </w:pPr>
    </w:p>
    <w:p w14:paraId="3CAA2CB1" w14:textId="77777777" w:rsidR="001B4522" w:rsidRPr="001B4522" w:rsidRDefault="001B4522" w:rsidP="001B4522">
      <w:pPr>
        <w:ind w:left="4248"/>
      </w:pPr>
    </w:p>
    <w:p w14:paraId="67814F66" w14:textId="77777777" w:rsidR="001B4522" w:rsidRPr="001B4522" w:rsidRDefault="001B4522" w:rsidP="001B4522">
      <w:pPr>
        <w:ind w:left="4248"/>
      </w:pPr>
    </w:p>
    <w:p w14:paraId="66CFF8BC" w14:textId="77777777" w:rsidR="001B4522" w:rsidRPr="001B4522" w:rsidRDefault="001B4522" w:rsidP="001B4522">
      <w:pPr>
        <w:ind w:left="4248"/>
      </w:pPr>
    </w:p>
    <w:p w14:paraId="538627BA" w14:textId="77777777" w:rsidR="001B4522" w:rsidRPr="001B4522" w:rsidRDefault="001B4522" w:rsidP="001B4522">
      <w:pPr>
        <w:ind w:left="4248"/>
      </w:pPr>
    </w:p>
    <w:p w14:paraId="5CAEE5D5" w14:textId="77777777" w:rsidR="001B4522" w:rsidRPr="001B4522" w:rsidRDefault="001B4522" w:rsidP="001B4522">
      <w:pPr>
        <w:ind w:left="4248"/>
      </w:pPr>
    </w:p>
    <w:p w14:paraId="3CB3FF5C" w14:textId="77777777" w:rsidR="001B4522" w:rsidRPr="001B4522" w:rsidRDefault="001B4522" w:rsidP="001B4522">
      <w:pPr>
        <w:ind w:left="4248"/>
      </w:pPr>
    </w:p>
    <w:p w14:paraId="41922EE2" w14:textId="47B146A7" w:rsidR="001B4522" w:rsidRPr="001B4522" w:rsidRDefault="001B4522" w:rsidP="001B4522"/>
    <w:p w14:paraId="201D5C69" w14:textId="292B7181" w:rsidR="001B4522" w:rsidRPr="001B4522" w:rsidRDefault="001B4522" w:rsidP="001B4522">
      <w:pPr>
        <w:ind w:left="4248"/>
      </w:pPr>
      <w:r w:rsidRPr="001B4522">
        <w:lastRenderedPageBreak/>
        <w:t>Приложе</w:t>
      </w:r>
      <w:r w:rsidR="00D4662E">
        <w:t xml:space="preserve">ние № 1 к Приложению №5 </w:t>
      </w:r>
      <w:r w:rsidRPr="001B4522">
        <w:t>к Договору</w:t>
      </w:r>
      <w:r w:rsidRPr="001B4522">
        <w:rPr>
          <w:sz w:val="28"/>
          <w:szCs w:val="28"/>
        </w:rPr>
        <w:t xml:space="preserve">  </w:t>
      </w:r>
    </w:p>
    <w:p w14:paraId="216EE67D" w14:textId="77777777" w:rsidR="001B4522" w:rsidRPr="001B4522" w:rsidRDefault="001B4522" w:rsidP="001B4522">
      <w:pPr>
        <w:jc w:val="right"/>
        <w:rPr>
          <w:rFonts w:eastAsia="Calibri"/>
        </w:rPr>
      </w:pPr>
      <w:r w:rsidRPr="001B4522">
        <w:t xml:space="preserve">ОБРАЗЕЦ № 1     </w:t>
      </w:r>
    </w:p>
    <w:p w14:paraId="368D01AF" w14:textId="77777777" w:rsidR="001B4522" w:rsidRPr="001B4522" w:rsidRDefault="001B4522" w:rsidP="001B4522">
      <w:pPr>
        <w:jc w:val="center"/>
        <w:rPr>
          <w:b/>
        </w:rPr>
      </w:pPr>
    </w:p>
    <w:p w14:paraId="5A8659DC" w14:textId="77777777" w:rsidR="001B4522" w:rsidRPr="001B4522" w:rsidRDefault="001B4522" w:rsidP="001B4522">
      <w:pPr>
        <w:jc w:val="center"/>
        <w:rPr>
          <w:b/>
        </w:rPr>
      </w:pPr>
      <w:r w:rsidRPr="001B4522">
        <w:rPr>
          <w:b/>
        </w:rPr>
        <w:t xml:space="preserve">АКТ № </w:t>
      </w:r>
    </w:p>
    <w:p w14:paraId="6F322B1B" w14:textId="77777777" w:rsidR="001B4522" w:rsidRPr="001B4522" w:rsidRDefault="001B4522" w:rsidP="001B4522">
      <w:pPr>
        <w:jc w:val="center"/>
        <w:rPr>
          <w:b/>
        </w:rPr>
      </w:pPr>
      <w:r w:rsidRPr="001B4522">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72AC9102" w14:textId="77777777" w:rsidR="001B4522" w:rsidRPr="001B4522" w:rsidRDefault="001B4522" w:rsidP="001B4522">
      <w:pPr>
        <w:jc w:val="center"/>
        <w:rPr>
          <w:b/>
        </w:rPr>
      </w:pPr>
      <w:r w:rsidRPr="001B4522">
        <w:rPr>
          <w:b/>
        </w:rPr>
        <w:t>_________________________________________№ _________</w:t>
      </w:r>
      <w:proofErr w:type="gramStart"/>
      <w:r w:rsidRPr="001B4522">
        <w:rPr>
          <w:b/>
        </w:rPr>
        <w:t>от  «</w:t>
      </w:r>
      <w:proofErr w:type="gramEnd"/>
      <w:r w:rsidRPr="001B4522">
        <w:rPr>
          <w:b/>
        </w:rPr>
        <w:t>____»___________20___</w:t>
      </w:r>
    </w:p>
    <w:p w14:paraId="6143F0A3" w14:textId="77777777" w:rsidR="001B4522" w:rsidRPr="001B4522" w:rsidRDefault="001B4522" w:rsidP="001B4522">
      <w:pPr>
        <w:rPr>
          <w:vertAlign w:val="subscript"/>
        </w:rPr>
      </w:pPr>
      <w:r w:rsidRPr="001B4522">
        <w:rPr>
          <w:vertAlign w:val="subscript"/>
        </w:rPr>
        <w:t xml:space="preserve">                                            (указать наименование договора)</w:t>
      </w:r>
    </w:p>
    <w:p w14:paraId="0673813F" w14:textId="77777777" w:rsidR="001B4522" w:rsidRPr="001B4522" w:rsidRDefault="001B4522" w:rsidP="001B4522">
      <w:pPr>
        <w:jc w:val="center"/>
        <w:rPr>
          <w:b/>
        </w:rPr>
      </w:pPr>
      <w:r w:rsidRPr="001B4522">
        <w:rPr>
          <w:b/>
        </w:rPr>
        <w:t>между_______________________________________________________________________</w:t>
      </w:r>
    </w:p>
    <w:p w14:paraId="1832142C" w14:textId="77777777" w:rsidR="001B4522" w:rsidRPr="001B4522" w:rsidRDefault="001B4522" w:rsidP="001B4522">
      <w:pPr>
        <w:jc w:val="center"/>
        <w:rPr>
          <w:vertAlign w:val="subscript"/>
        </w:rPr>
      </w:pPr>
      <w:r w:rsidRPr="001B4522">
        <w:rPr>
          <w:vertAlign w:val="subscript"/>
        </w:rPr>
        <w:t>(указать наименования сторон)</w:t>
      </w:r>
    </w:p>
    <w:p w14:paraId="543C9DFF" w14:textId="77777777" w:rsidR="001B4522" w:rsidRPr="001B4522" w:rsidRDefault="001B4522" w:rsidP="001B4522">
      <w:pPr>
        <w:jc w:val="both"/>
        <w:rPr>
          <w:sz w:val="23"/>
          <w:szCs w:val="23"/>
        </w:rPr>
      </w:pPr>
      <w:proofErr w:type="gramStart"/>
      <w:r w:rsidRPr="001B4522">
        <w:rPr>
          <w:sz w:val="23"/>
          <w:szCs w:val="23"/>
        </w:rPr>
        <w:t xml:space="preserve">«  </w:t>
      </w:r>
      <w:proofErr w:type="gramEnd"/>
      <w:r w:rsidRPr="001B4522">
        <w:rPr>
          <w:sz w:val="23"/>
          <w:szCs w:val="23"/>
        </w:rPr>
        <w:t xml:space="preserve">   » ____________ 20___г.  __</w:t>
      </w:r>
      <w:proofErr w:type="gramStart"/>
      <w:r w:rsidRPr="001B4522">
        <w:rPr>
          <w:sz w:val="23"/>
          <w:szCs w:val="23"/>
        </w:rPr>
        <w:t>_:_</w:t>
      </w:r>
      <w:proofErr w:type="gramEnd"/>
      <w:r w:rsidRPr="001B4522">
        <w:rPr>
          <w:sz w:val="23"/>
          <w:szCs w:val="23"/>
        </w:rPr>
        <w:t>_ч.</w:t>
      </w:r>
    </w:p>
    <w:p w14:paraId="34861A73" w14:textId="77777777" w:rsidR="001B4522" w:rsidRPr="001B4522" w:rsidRDefault="001B4522" w:rsidP="001B4522">
      <w:pPr>
        <w:jc w:val="both"/>
        <w:rPr>
          <w:sz w:val="23"/>
          <w:szCs w:val="23"/>
        </w:rPr>
      </w:pPr>
      <w:r w:rsidRPr="001B4522">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1B4522">
        <w:rPr>
          <w:sz w:val="23"/>
          <w:szCs w:val="23"/>
        </w:rPr>
        <w:t>):  _</w:t>
      </w:r>
      <w:proofErr w:type="gramEnd"/>
      <w:r w:rsidRPr="001B4522">
        <w:rPr>
          <w:sz w:val="23"/>
          <w:szCs w:val="23"/>
        </w:rPr>
        <w:t>____________________________________________________________________________</w:t>
      </w:r>
    </w:p>
    <w:p w14:paraId="17B18D50" w14:textId="77777777" w:rsidR="001B4522" w:rsidRPr="001B4522" w:rsidRDefault="001B4522" w:rsidP="001B4522">
      <w:pPr>
        <w:jc w:val="both"/>
        <w:rPr>
          <w:sz w:val="23"/>
          <w:szCs w:val="23"/>
        </w:rPr>
      </w:pPr>
      <w:r w:rsidRPr="001B4522">
        <w:rPr>
          <w:sz w:val="23"/>
          <w:szCs w:val="23"/>
        </w:rPr>
        <w:t>_____________________________________________________________________________</w:t>
      </w:r>
    </w:p>
    <w:p w14:paraId="1187003F" w14:textId="77777777" w:rsidR="001B4522" w:rsidRPr="001B4522" w:rsidRDefault="001B4522" w:rsidP="001B4522">
      <w:pPr>
        <w:jc w:val="both"/>
        <w:rPr>
          <w:sz w:val="23"/>
          <w:szCs w:val="23"/>
        </w:rPr>
      </w:pPr>
      <w:r w:rsidRPr="001B4522">
        <w:rPr>
          <w:sz w:val="23"/>
          <w:szCs w:val="23"/>
        </w:rPr>
        <w:t>Работы выполняются по наряду (распоряжению) № ________________________________</w:t>
      </w:r>
    </w:p>
    <w:p w14:paraId="03211D9F" w14:textId="77777777" w:rsidR="001B4522" w:rsidRPr="001B4522" w:rsidRDefault="001B4522" w:rsidP="001B4522">
      <w:pPr>
        <w:jc w:val="both"/>
        <w:rPr>
          <w:sz w:val="23"/>
          <w:szCs w:val="23"/>
        </w:rPr>
      </w:pPr>
      <w:r w:rsidRPr="001B4522">
        <w:rPr>
          <w:sz w:val="23"/>
          <w:szCs w:val="23"/>
        </w:rPr>
        <w:t>_____________________________________________________________________________</w:t>
      </w:r>
    </w:p>
    <w:p w14:paraId="287A2119" w14:textId="77777777" w:rsidR="001B4522" w:rsidRPr="001B4522" w:rsidRDefault="001B4522" w:rsidP="001B4522">
      <w:pPr>
        <w:jc w:val="both"/>
        <w:rPr>
          <w:sz w:val="23"/>
          <w:szCs w:val="23"/>
        </w:rPr>
      </w:pPr>
      <w:r w:rsidRPr="001B4522">
        <w:rPr>
          <w:sz w:val="23"/>
          <w:szCs w:val="23"/>
        </w:rPr>
        <w:t>_____________________________________________________________________________</w:t>
      </w:r>
    </w:p>
    <w:p w14:paraId="705488BC" w14:textId="77777777" w:rsidR="001B4522" w:rsidRPr="001B4522" w:rsidRDefault="001B4522" w:rsidP="001B4522">
      <w:pPr>
        <w:rPr>
          <w:sz w:val="23"/>
          <w:szCs w:val="23"/>
        </w:rPr>
      </w:pPr>
      <w:r w:rsidRPr="001B4522">
        <w:rPr>
          <w:sz w:val="23"/>
          <w:szCs w:val="23"/>
        </w:rPr>
        <w:t>Комиссия в составе:</w:t>
      </w:r>
    </w:p>
    <w:p w14:paraId="760E7E2B" w14:textId="77777777" w:rsidR="001B4522" w:rsidRPr="001B4522" w:rsidRDefault="001B4522" w:rsidP="001B4522">
      <w:pPr>
        <w:jc w:val="center"/>
        <w:rPr>
          <w:sz w:val="23"/>
          <w:szCs w:val="23"/>
        </w:rPr>
      </w:pPr>
      <w:r w:rsidRPr="001B4522">
        <w:rPr>
          <w:sz w:val="23"/>
          <w:szCs w:val="23"/>
        </w:rPr>
        <w:t xml:space="preserve">                            ______________________________________________________________</w:t>
      </w:r>
    </w:p>
    <w:p w14:paraId="250B2ACA" w14:textId="77777777" w:rsidR="001B4522" w:rsidRPr="001B4522" w:rsidRDefault="001B4522" w:rsidP="001B4522">
      <w:pPr>
        <w:jc w:val="both"/>
        <w:rPr>
          <w:sz w:val="23"/>
          <w:szCs w:val="23"/>
        </w:rPr>
      </w:pPr>
      <w:r w:rsidRPr="001B4522">
        <w:rPr>
          <w:sz w:val="23"/>
          <w:szCs w:val="23"/>
        </w:rPr>
        <w:t xml:space="preserve">                                                           (Ф.И.О. должность)</w:t>
      </w:r>
    </w:p>
    <w:p w14:paraId="387541E7" w14:textId="77777777" w:rsidR="001B4522" w:rsidRPr="001B4522" w:rsidRDefault="001B4522" w:rsidP="001B4522">
      <w:pPr>
        <w:jc w:val="both"/>
        <w:rPr>
          <w:sz w:val="23"/>
          <w:szCs w:val="23"/>
        </w:rPr>
      </w:pPr>
      <w:r w:rsidRPr="001B4522">
        <w:rPr>
          <w:sz w:val="23"/>
          <w:szCs w:val="23"/>
        </w:rPr>
        <w:t xml:space="preserve">                               ______________________________________________________________</w:t>
      </w:r>
    </w:p>
    <w:p w14:paraId="056E0F71" w14:textId="77777777" w:rsidR="001B4522" w:rsidRPr="001B4522" w:rsidRDefault="001B4522" w:rsidP="001B4522">
      <w:pPr>
        <w:jc w:val="both"/>
        <w:rPr>
          <w:sz w:val="23"/>
          <w:szCs w:val="23"/>
        </w:rPr>
      </w:pPr>
      <w:r w:rsidRPr="001B4522">
        <w:rPr>
          <w:sz w:val="23"/>
          <w:szCs w:val="23"/>
        </w:rPr>
        <w:t xml:space="preserve">                                                            (Ф.И.О. должность)</w:t>
      </w:r>
    </w:p>
    <w:p w14:paraId="6A531154" w14:textId="77777777" w:rsidR="001B4522" w:rsidRPr="001B4522" w:rsidRDefault="001B4522" w:rsidP="001B4522">
      <w:pPr>
        <w:jc w:val="both"/>
        <w:rPr>
          <w:sz w:val="23"/>
          <w:szCs w:val="23"/>
        </w:rPr>
      </w:pPr>
      <w:r w:rsidRPr="001B4522">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1B4522" w:rsidRPr="001B4522" w14:paraId="6606C9C7" w14:textId="77777777" w:rsidTr="0002741B">
        <w:tc>
          <w:tcPr>
            <w:tcW w:w="546" w:type="dxa"/>
            <w:tcBorders>
              <w:top w:val="single" w:sz="4" w:space="0" w:color="auto"/>
              <w:left w:val="single" w:sz="4" w:space="0" w:color="auto"/>
              <w:bottom w:val="single" w:sz="4" w:space="0" w:color="auto"/>
              <w:right w:val="single" w:sz="4" w:space="0" w:color="auto"/>
            </w:tcBorders>
            <w:shd w:val="clear" w:color="auto" w:fill="auto"/>
          </w:tcPr>
          <w:p w14:paraId="0FCCB4F6" w14:textId="77777777" w:rsidR="001B4522" w:rsidRPr="001B4522" w:rsidRDefault="001B4522" w:rsidP="001B4522">
            <w:pPr>
              <w:jc w:val="both"/>
              <w:rPr>
                <w:sz w:val="23"/>
                <w:szCs w:val="23"/>
              </w:rPr>
            </w:pPr>
            <w:r w:rsidRPr="001B4522">
              <w:rPr>
                <w:sz w:val="23"/>
                <w:szCs w:val="23"/>
              </w:rPr>
              <w:t>№ п/п</w:t>
            </w:r>
          </w:p>
          <w:p w14:paraId="3B46F4FE" w14:textId="77777777" w:rsidR="001B4522" w:rsidRPr="001B4522" w:rsidRDefault="001B4522" w:rsidP="001B4522">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2C3193E2" w14:textId="77777777" w:rsidR="001B4522" w:rsidRPr="001B4522" w:rsidRDefault="001B4522" w:rsidP="001B4522">
            <w:pPr>
              <w:jc w:val="center"/>
              <w:rPr>
                <w:sz w:val="23"/>
                <w:szCs w:val="23"/>
              </w:rPr>
            </w:pPr>
            <w:r w:rsidRPr="001B4522">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5031641" w14:textId="77777777" w:rsidR="001B4522" w:rsidRPr="001B4522" w:rsidRDefault="001B4522" w:rsidP="001B4522">
            <w:pPr>
              <w:jc w:val="center"/>
              <w:rPr>
                <w:sz w:val="23"/>
                <w:szCs w:val="23"/>
              </w:rPr>
            </w:pPr>
            <w:r w:rsidRPr="001B4522">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62796439" w14:textId="77777777" w:rsidR="001B4522" w:rsidRPr="001B4522" w:rsidRDefault="001B4522" w:rsidP="001B4522">
            <w:pPr>
              <w:jc w:val="center"/>
              <w:rPr>
                <w:sz w:val="23"/>
                <w:szCs w:val="23"/>
              </w:rPr>
            </w:pPr>
            <w:r w:rsidRPr="001B4522">
              <w:rPr>
                <w:sz w:val="23"/>
                <w:szCs w:val="23"/>
              </w:rPr>
              <w:t>Ф.И.О. нарушителя,  подрядная организация</w:t>
            </w:r>
          </w:p>
        </w:tc>
      </w:tr>
      <w:tr w:rsidR="001B4522" w:rsidRPr="001B4522" w14:paraId="4823BB18" w14:textId="77777777" w:rsidTr="0002741B">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2D77C6CA" w14:textId="77777777" w:rsidR="001B4522" w:rsidRPr="001B4522" w:rsidRDefault="001B4522" w:rsidP="001B4522">
            <w:pPr>
              <w:jc w:val="both"/>
              <w:rPr>
                <w:rFonts w:cs="Calibri"/>
                <w:sz w:val="23"/>
                <w:szCs w:val="23"/>
              </w:rPr>
            </w:pPr>
            <w:r w:rsidRPr="001B4522">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711F1A5" w14:textId="77777777" w:rsidR="001B4522" w:rsidRPr="001B4522" w:rsidRDefault="001B4522" w:rsidP="001B4522">
            <w:pPr>
              <w:jc w:val="center"/>
              <w:rPr>
                <w:rFonts w:cs="Calibri"/>
                <w:sz w:val="23"/>
                <w:szCs w:val="23"/>
              </w:rPr>
            </w:pPr>
            <w:r w:rsidRPr="001B4522">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367044F9" w14:textId="77777777" w:rsidR="001B4522" w:rsidRPr="001B4522" w:rsidRDefault="001B4522" w:rsidP="001B4522">
            <w:pPr>
              <w:jc w:val="center"/>
              <w:rPr>
                <w:rFonts w:cs="Calibri"/>
                <w:sz w:val="23"/>
                <w:szCs w:val="23"/>
              </w:rPr>
            </w:pPr>
            <w:r w:rsidRPr="001B4522">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0C12CBDE" w14:textId="77777777" w:rsidR="001B4522" w:rsidRPr="001B4522" w:rsidRDefault="001B4522" w:rsidP="001B4522">
            <w:pPr>
              <w:jc w:val="center"/>
              <w:rPr>
                <w:rFonts w:cs="Calibri"/>
                <w:sz w:val="23"/>
                <w:szCs w:val="23"/>
              </w:rPr>
            </w:pPr>
            <w:r w:rsidRPr="001B4522">
              <w:rPr>
                <w:rFonts w:cs="Calibri"/>
                <w:sz w:val="23"/>
                <w:szCs w:val="23"/>
              </w:rPr>
              <w:t>4</w:t>
            </w:r>
          </w:p>
        </w:tc>
      </w:tr>
      <w:tr w:rsidR="001B4522" w:rsidRPr="001B4522" w14:paraId="75D6B78A" w14:textId="77777777" w:rsidTr="001B4522">
        <w:trPr>
          <w:trHeight w:val="502"/>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DCD7172" w14:textId="77777777" w:rsidR="001B4522" w:rsidRPr="001B4522" w:rsidRDefault="001B4522" w:rsidP="001B4522">
            <w:pPr>
              <w:jc w:val="center"/>
              <w:rPr>
                <w:sz w:val="23"/>
                <w:szCs w:val="23"/>
              </w:rPr>
            </w:pPr>
            <w:r w:rsidRPr="001B4522">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6D85E134" w14:textId="77777777" w:rsidR="001B4522" w:rsidRPr="001B4522" w:rsidRDefault="001B4522" w:rsidP="001B4522">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41D69F9" w14:textId="77777777" w:rsidR="001B4522" w:rsidRPr="001B4522" w:rsidRDefault="001B4522" w:rsidP="001B4522">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7774675" w14:textId="77777777" w:rsidR="001B4522" w:rsidRPr="001B4522" w:rsidRDefault="001B4522" w:rsidP="001B4522">
            <w:pPr>
              <w:jc w:val="both"/>
              <w:rPr>
                <w:sz w:val="23"/>
                <w:szCs w:val="23"/>
              </w:rPr>
            </w:pPr>
          </w:p>
        </w:tc>
      </w:tr>
      <w:tr w:rsidR="001B4522" w:rsidRPr="001B4522" w14:paraId="4DFC19FC" w14:textId="77777777" w:rsidTr="0002741B">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94C1C72" w14:textId="77777777" w:rsidR="001B4522" w:rsidRPr="001B4522" w:rsidRDefault="001B4522" w:rsidP="001B4522">
            <w:pPr>
              <w:jc w:val="center"/>
              <w:rPr>
                <w:sz w:val="23"/>
                <w:szCs w:val="23"/>
              </w:rPr>
            </w:pPr>
            <w:r w:rsidRPr="001B4522">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07EC303D" w14:textId="77777777" w:rsidR="001B4522" w:rsidRPr="001B4522" w:rsidRDefault="001B4522" w:rsidP="001B4522">
            <w:pPr>
              <w:jc w:val="both"/>
              <w:rPr>
                <w:sz w:val="23"/>
                <w:szCs w:val="23"/>
              </w:rPr>
            </w:pPr>
          </w:p>
          <w:p w14:paraId="15D7C14C" w14:textId="53D3F560" w:rsidR="001B4522" w:rsidRPr="001B4522" w:rsidRDefault="001B4522" w:rsidP="001B4522">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11F44A6" w14:textId="77777777" w:rsidR="001B4522" w:rsidRPr="001B4522" w:rsidRDefault="001B4522" w:rsidP="001B4522">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7994514" w14:textId="77777777" w:rsidR="001B4522" w:rsidRPr="001B4522" w:rsidRDefault="001B4522" w:rsidP="001B4522">
            <w:pPr>
              <w:jc w:val="both"/>
              <w:rPr>
                <w:sz w:val="23"/>
                <w:szCs w:val="23"/>
              </w:rPr>
            </w:pPr>
          </w:p>
        </w:tc>
      </w:tr>
      <w:tr w:rsidR="001B4522" w:rsidRPr="001B4522" w14:paraId="213592E3" w14:textId="77777777" w:rsidTr="0002741B">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B7DACFD" w14:textId="77777777" w:rsidR="001B4522" w:rsidRPr="001B4522" w:rsidRDefault="001B4522" w:rsidP="001B4522">
            <w:pPr>
              <w:jc w:val="center"/>
              <w:rPr>
                <w:sz w:val="23"/>
                <w:szCs w:val="23"/>
              </w:rPr>
            </w:pPr>
            <w:r w:rsidRPr="001B4522">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B47EB79" w14:textId="06839DBC" w:rsidR="001B4522" w:rsidRPr="001B4522" w:rsidRDefault="001B4522" w:rsidP="001B4522">
            <w:pPr>
              <w:jc w:val="both"/>
              <w:rPr>
                <w:sz w:val="23"/>
                <w:szCs w:val="23"/>
              </w:rPr>
            </w:pPr>
          </w:p>
          <w:p w14:paraId="11218103" w14:textId="77777777" w:rsidR="001B4522" w:rsidRPr="001B4522" w:rsidRDefault="001B4522" w:rsidP="001B4522">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D5F13E6" w14:textId="77777777" w:rsidR="001B4522" w:rsidRPr="001B4522" w:rsidRDefault="001B4522" w:rsidP="001B4522">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38B4727" w14:textId="77777777" w:rsidR="001B4522" w:rsidRPr="001B4522" w:rsidRDefault="001B4522" w:rsidP="001B4522">
            <w:pPr>
              <w:jc w:val="both"/>
              <w:rPr>
                <w:sz w:val="23"/>
                <w:szCs w:val="23"/>
              </w:rPr>
            </w:pPr>
          </w:p>
        </w:tc>
      </w:tr>
    </w:tbl>
    <w:p w14:paraId="1F50E1A3" w14:textId="77777777" w:rsidR="001B4522" w:rsidRPr="001B4522" w:rsidRDefault="001B4522" w:rsidP="001B4522">
      <w:pPr>
        <w:jc w:val="both"/>
        <w:rPr>
          <w:b/>
          <w:sz w:val="23"/>
          <w:szCs w:val="23"/>
          <w:lang w:eastAsia="en-US"/>
        </w:rPr>
      </w:pPr>
      <w:r w:rsidRPr="001B4522">
        <w:rPr>
          <w:b/>
          <w:sz w:val="23"/>
          <w:szCs w:val="23"/>
        </w:rPr>
        <w:t>Оценка и выводы по результатам проверки:</w:t>
      </w:r>
      <w:r w:rsidRPr="001B4522">
        <w:rPr>
          <w:sz w:val="23"/>
          <w:szCs w:val="23"/>
        </w:rPr>
        <w:t xml:space="preserve">    </w:t>
      </w:r>
    </w:p>
    <w:p w14:paraId="7CECF584" w14:textId="77777777" w:rsidR="001B4522" w:rsidRPr="001B4522" w:rsidRDefault="001B4522" w:rsidP="001B4522">
      <w:pPr>
        <w:jc w:val="both"/>
        <w:rPr>
          <w:sz w:val="23"/>
          <w:szCs w:val="23"/>
        </w:rPr>
      </w:pPr>
      <w:r w:rsidRPr="001B4522">
        <w:rPr>
          <w:sz w:val="23"/>
          <w:szCs w:val="23"/>
        </w:rPr>
        <w:t xml:space="preserve"> По результатам проверки предлагается:</w:t>
      </w:r>
    </w:p>
    <w:p w14:paraId="2993B7D9" w14:textId="77777777" w:rsidR="001B4522" w:rsidRPr="001B4522" w:rsidRDefault="001B4522" w:rsidP="001B4522">
      <w:pPr>
        <w:jc w:val="both"/>
        <w:rPr>
          <w:sz w:val="23"/>
          <w:szCs w:val="23"/>
        </w:rPr>
      </w:pPr>
      <w:r w:rsidRPr="001B4522">
        <w:rPr>
          <w:sz w:val="23"/>
          <w:szCs w:val="23"/>
        </w:rPr>
        <w:t xml:space="preserve">          1.</w:t>
      </w:r>
    </w:p>
    <w:p w14:paraId="2300D314" w14:textId="77777777" w:rsidR="001B4522" w:rsidRPr="001B4522" w:rsidRDefault="001B4522" w:rsidP="001B4522">
      <w:pPr>
        <w:jc w:val="both"/>
        <w:rPr>
          <w:sz w:val="23"/>
          <w:szCs w:val="23"/>
        </w:rPr>
      </w:pPr>
      <w:r w:rsidRPr="001B4522">
        <w:rPr>
          <w:sz w:val="23"/>
          <w:szCs w:val="23"/>
        </w:rPr>
        <w:t xml:space="preserve">          2.</w:t>
      </w:r>
    </w:p>
    <w:p w14:paraId="71AE7889" w14:textId="77777777" w:rsidR="001B4522" w:rsidRPr="001B4522" w:rsidRDefault="001B4522" w:rsidP="001B4522">
      <w:pPr>
        <w:jc w:val="both"/>
        <w:rPr>
          <w:sz w:val="23"/>
          <w:szCs w:val="23"/>
        </w:rPr>
      </w:pPr>
      <w:r w:rsidRPr="001B4522">
        <w:rPr>
          <w:sz w:val="23"/>
          <w:szCs w:val="23"/>
        </w:rPr>
        <w:t xml:space="preserve">Подписи членов </w:t>
      </w:r>
      <w:proofErr w:type="gramStart"/>
      <w:r w:rsidRPr="001B4522">
        <w:rPr>
          <w:sz w:val="23"/>
          <w:szCs w:val="23"/>
        </w:rPr>
        <w:t xml:space="preserve">комиссии:   </w:t>
      </w:r>
      <w:proofErr w:type="gramEnd"/>
      <w:r w:rsidRPr="001B4522">
        <w:rPr>
          <w:sz w:val="23"/>
          <w:szCs w:val="23"/>
        </w:rPr>
        <w:t>Должность  _______________________/Ф.И.О.</w:t>
      </w:r>
    </w:p>
    <w:p w14:paraId="4D530A8B" w14:textId="77777777" w:rsidR="001B4522" w:rsidRPr="001B4522" w:rsidRDefault="001B4522" w:rsidP="001B4522">
      <w:pPr>
        <w:jc w:val="both"/>
        <w:rPr>
          <w:sz w:val="23"/>
          <w:szCs w:val="23"/>
        </w:rPr>
      </w:pPr>
      <w:r w:rsidRPr="001B4522">
        <w:rPr>
          <w:sz w:val="23"/>
          <w:szCs w:val="23"/>
        </w:rPr>
        <w:t xml:space="preserve">                                                  Должность________________________/Ф.И.О.                                                    </w:t>
      </w:r>
    </w:p>
    <w:p w14:paraId="05C84A32" w14:textId="77777777" w:rsidR="001B4522" w:rsidRPr="001B4522" w:rsidRDefault="001B4522" w:rsidP="001B4522">
      <w:pPr>
        <w:jc w:val="both"/>
        <w:rPr>
          <w:sz w:val="23"/>
          <w:szCs w:val="23"/>
        </w:rPr>
      </w:pPr>
      <w:r w:rsidRPr="001B4522">
        <w:rPr>
          <w:sz w:val="23"/>
          <w:szCs w:val="23"/>
        </w:rPr>
        <w:t xml:space="preserve">                                                  </w:t>
      </w:r>
    </w:p>
    <w:p w14:paraId="6FD30F84" w14:textId="77777777" w:rsidR="001B4522" w:rsidRPr="001B4522" w:rsidRDefault="001B4522" w:rsidP="001B4522">
      <w:pPr>
        <w:rPr>
          <w:sz w:val="23"/>
          <w:szCs w:val="23"/>
        </w:rPr>
      </w:pPr>
      <w:r w:rsidRPr="001B4522">
        <w:rPr>
          <w:sz w:val="23"/>
          <w:szCs w:val="23"/>
        </w:rPr>
        <w:t>С актом ознакомлен и один экземпляр получил представитель Подрядной организации__________________________________________________________________</w:t>
      </w:r>
    </w:p>
    <w:p w14:paraId="0F07335E" w14:textId="77777777" w:rsidR="001B4522" w:rsidRPr="001B4522" w:rsidRDefault="001B4522" w:rsidP="001B4522">
      <w:pPr>
        <w:jc w:val="center"/>
        <w:rPr>
          <w:sz w:val="23"/>
          <w:szCs w:val="23"/>
        </w:rPr>
      </w:pPr>
      <w:r w:rsidRPr="001B4522">
        <w:rPr>
          <w:sz w:val="23"/>
          <w:szCs w:val="23"/>
        </w:rPr>
        <w:t>(должность, Ф.И.О., подпись, дата)</w:t>
      </w:r>
    </w:p>
    <w:p w14:paraId="224A4CBB" w14:textId="77777777" w:rsidR="001B4522" w:rsidRPr="001B4522" w:rsidRDefault="001B4522" w:rsidP="001B4522">
      <w:pPr>
        <w:jc w:val="both"/>
        <w:rPr>
          <w:sz w:val="23"/>
          <w:szCs w:val="23"/>
        </w:rPr>
      </w:pPr>
    </w:p>
    <w:p w14:paraId="176E6286" w14:textId="77777777" w:rsidR="001B4522" w:rsidRPr="001B4522" w:rsidRDefault="001B4522" w:rsidP="001B4522">
      <w:pPr>
        <w:jc w:val="both"/>
        <w:rPr>
          <w:sz w:val="23"/>
          <w:szCs w:val="23"/>
        </w:rPr>
      </w:pPr>
      <w:r w:rsidRPr="001B4522">
        <w:rPr>
          <w:sz w:val="23"/>
          <w:szCs w:val="23"/>
        </w:rPr>
        <w:t>(</w:t>
      </w:r>
      <w:proofErr w:type="gramStart"/>
      <w:r w:rsidRPr="001B4522">
        <w:rPr>
          <w:sz w:val="23"/>
          <w:szCs w:val="23"/>
        </w:rPr>
        <w:t>В</w:t>
      </w:r>
      <w:proofErr w:type="gramEnd"/>
      <w:r w:rsidRPr="001B4522">
        <w:rPr>
          <w:sz w:val="23"/>
          <w:szCs w:val="23"/>
        </w:rPr>
        <w:t xml:space="preserve"> случае отказа представителя Подрядной организации об ознакомлении с актом):</w:t>
      </w:r>
    </w:p>
    <w:p w14:paraId="00C67830" w14:textId="77777777" w:rsidR="001B4522" w:rsidRPr="001B4522" w:rsidRDefault="001B4522" w:rsidP="001B4522">
      <w:pPr>
        <w:jc w:val="both"/>
        <w:rPr>
          <w:sz w:val="23"/>
          <w:szCs w:val="23"/>
        </w:rPr>
      </w:pPr>
      <w:r w:rsidRPr="001B4522">
        <w:rPr>
          <w:sz w:val="23"/>
          <w:szCs w:val="23"/>
        </w:rPr>
        <w:t>От подписи об ознакомлении с настоящим актом отказался.</w:t>
      </w:r>
    </w:p>
    <w:p w14:paraId="58FD842E" w14:textId="77777777" w:rsidR="001B4522" w:rsidRPr="001B4522" w:rsidRDefault="001B4522" w:rsidP="001B4522">
      <w:pPr>
        <w:jc w:val="both"/>
        <w:rPr>
          <w:sz w:val="23"/>
          <w:szCs w:val="23"/>
        </w:rPr>
      </w:pPr>
      <w:r w:rsidRPr="001B4522">
        <w:rPr>
          <w:sz w:val="23"/>
          <w:szCs w:val="23"/>
        </w:rPr>
        <w:t xml:space="preserve">Обстоятельства, причины </w:t>
      </w:r>
      <w:proofErr w:type="gramStart"/>
      <w:r w:rsidRPr="001B4522">
        <w:rPr>
          <w:sz w:val="23"/>
          <w:szCs w:val="23"/>
        </w:rPr>
        <w:t>отказа:_</w:t>
      </w:r>
      <w:proofErr w:type="gramEnd"/>
      <w:r w:rsidRPr="001B4522">
        <w:rPr>
          <w:sz w:val="23"/>
          <w:szCs w:val="23"/>
        </w:rPr>
        <w:t>_________________________________________</w:t>
      </w:r>
    </w:p>
    <w:p w14:paraId="10C4C224" w14:textId="77777777" w:rsidR="001B4522" w:rsidRPr="001B4522" w:rsidRDefault="001B4522" w:rsidP="001B4522">
      <w:pPr>
        <w:jc w:val="both"/>
        <w:rPr>
          <w:sz w:val="23"/>
          <w:szCs w:val="23"/>
        </w:rPr>
      </w:pPr>
      <w:r w:rsidRPr="001B4522">
        <w:rPr>
          <w:sz w:val="23"/>
          <w:szCs w:val="23"/>
        </w:rPr>
        <w:t xml:space="preserve">Подписи членов </w:t>
      </w:r>
      <w:proofErr w:type="gramStart"/>
      <w:r w:rsidRPr="001B4522">
        <w:rPr>
          <w:sz w:val="23"/>
          <w:szCs w:val="23"/>
        </w:rPr>
        <w:t xml:space="preserve">комиссии:   </w:t>
      </w:r>
      <w:proofErr w:type="gramEnd"/>
      <w:r w:rsidRPr="001B4522">
        <w:rPr>
          <w:sz w:val="23"/>
          <w:szCs w:val="23"/>
        </w:rPr>
        <w:t>Должность  _______________________/Ф.И.О.</w:t>
      </w:r>
    </w:p>
    <w:p w14:paraId="2D57C9AF" w14:textId="7EBA32E5" w:rsidR="00420FCD" w:rsidRPr="00420FCD" w:rsidRDefault="001B4522" w:rsidP="00420FCD">
      <w:r w:rsidRPr="001B4522">
        <w:rPr>
          <w:sz w:val="23"/>
          <w:szCs w:val="23"/>
        </w:rPr>
        <w:t xml:space="preserve">                                                  Должность______________________</w:t>
      </w:r>
    </w:p>
    <w:p w14:paraId="1BE1035C" w14:textId="77777777" w:rsidR="00420FCD" w:rsidRPr="00420FCD" w:rsidRDefault="00420FCD" w:rsidP="00420FCD"/>
    <w:tbl>
      <w:tblPr>
        <w:tblW w:w="10138" w:type="dxa"/>
        <w:tblLayout w:type="fixed"/>
        <w:tblLook w:val="01E0" w:firstRow="1" w:lastRow="1" w:firstColumn="1" w:lastColumn="1" w:noHBand="0" w:noVBand="0"/>
      </w:tblPr>
      <w:tblGrid>
        <w:gridCol w:w="5070"/>
        <w:gridCol w:w="5068"/>
      </w:tblGrid>
      <w:tr w:rsidR="00E10D08" w:rsidRPr="00E10D08" w14:paraId="36E2F5FC" w14:textId="77777777" w:rsidTr="007D02CC">
        <w:trPr>
          <w:trHeight w:val="1372"/>
        </w:trPr>
        <w:tc>
          <w:tcPr>
            <w:tcW w:w="5070" w:type="dxa"/>
          </w:tcPr>
          <w:p w14:paraId="0918FE57" w14:textId="77777777" w:rsidR="00E10D08" w:rsidRPr="00E10D08" w:rsidRDefault="00E10D08" w:rsidP="00E10D08">
            <w:pPr>
              <w:rPr>
                <w:b/>
              </w:rPr>
            </w:pPr>
            <w:r w:rsidRPr="00E10D08">
              <w:rPr>
                <w:b/>
              </w:rPr>
              <w:t>Форма согласована</w:t>
            </w:r>
          </w:p>
          <w:p w14:paraId="1EE21704" w14:textId="77777777" w:rsidR="00E10D08" w:rsidRPr="00E10D08" w:rsidRDefault="00E10D08" w:rsidP="00E10D08">
            <w:pPr>
              <w:rPr>
                <w:b/>
              </w:rPr>
            </w:pPr>
            <w:r w:rsidRPr="00E10D08">
              <w:rPr>
                <w:b/>
              </w:rPr>
              <w:t>Заказчик:</w:t>
            </w:r>
          </w:p>
          <w:p w14:paraId="6299ABE6" w14:textId="77777777" w:rsidR="00E10D08" w:rsidRPr="00E10D08" w:rsidRDefault="00E10D08" w:rsidP="00E10D08">
            <w:pPr>
              <w:rPr>
                <w:b/>
              </w:rPr>
            </w:pPr>
            <w:r w:rsidRPr="00E10D08">
              <w:rPr>
                <w:b/>
              </w:rPr>
              <w:t>Директор Филиала АО «ИЭСК» ЦЭС</w:t>
            </w:r>
          </w:p>
          <w:p w14:paraId="3C648047" w14:textId="77777777" w:rsidR="00E10D08" w:rsidRPr="00E10D08" w:rsidRDefault="00E10D08" w:rsidP="00E10D08">
            <w:pPr>
              <w:rPr>
                <w:b/>
              </w:rPr>
            </w:pPr>
          </w:p>
          <w:p w14:paraId="769A08F1" w14:textId="77777777" w:rsidR="00E10D08" w:rsidRPr="00E10D08" w:rsidRDefault="00E10D08" w:rsidP="00E10D08">
            <w:pPr>
              <w:rPr>
                <w:b/>
              </w:rPr>
            </w:pPr>
            <w:r w:rsidRPr="00E10D08">
              <w:rPr>
                <w:b/>
              </w:rPr>
              <w:t xml:space="preserve">  </w:t>
            </w:r>
          </w:p>
          <w:p w14:paraId="0E560E00" w14:textId="77777777" w:rsidR="00E10D08" w:rsidRPr="00E10D08" w:rsidRDefault="00E10D08" w:rsidP="00E10D08">
            <w:pPr>
              <w:rPr>
                <w:b/>
              </w:rPr>
            </w:pPr>
            <w:r w:rsidRPr="00E10D08">
              <w:rPr>
                <w:b/>
              </w:rPr>
              <w:t xml:space="preserve"> _________________</w:t>
            </w:r>
            <w:proofErr w:type="gramStart"/>
            <w:r w:rsidRPr="00E10D08">
              <w:rPr>
                <w:b/>
              </w:rPr>
              <w:t>/  Ермолов</w:t>
            </w:r>
            <w:proofErr w:type="gramEnd"/>
            <w:r w:rsidRPr="00E10D08">
              <w:rPr>
                <w:b/>
              </w:rPr>
              <w:t xml:space="preserve"> А. В. /</w:t>
            </w:r>
          </w:p>
          <w:p w14:paraId="1663C0A3" w14:textId="77777777" w:rsidR="00E10D08" w:rsidRPr="00E10D08" w:rsidRDefault="00E10D08" w:rsidP="00E10D08">
            <w:pPr>
              <w:rPr>
                <w:b/>
              </w:rPr>
            </w:pPr>
            <w:r w:rsidRPr="00E10D08">
              <w:rPr>
                <w:b/>
              </w:rPr>
              <w:t xml:space="preserve"> М.П.    </w:t>
            </w:r>
          </w:p>
        </w:tc>
        <w:tc>
          <w:tcPr>
            <w:tcW w:w="5068" w:type="dxa"/>
          </w:tcPr>
          <w:p w14:paraId="0BE1EE42" w14:textId="77777777" w:rsidR="00E10D08" w:rsidRPr="00E10D08" w:rsidRDefault="00E10D08" w:rsidP="00E10D08">
            <w:pPr>
              <w:rPr>
                <w:b/>
              </w:rPr>
            </w:pPr>
          </w:p>
          <w:p w14:paraId="757E0090" w14:textId="77777777" w:rsidR="00E10D08" w:rsidRPr="00E10D08" w:rsidRDefault="00E10D08" w:rsidP="00E10D08">
            <w:pPr>
              <w:rPr>
                <w:b/>
              </w:rPr>
            </w:pPr>
            <w:r w:rsidRPr="00E10D08">
              <w:rPr>
                <w:b/>
              </w:rPr>
              <w:t>Подрядчик:</w:t>
            </w:r>
          </w:p>
          <w:p w14:paraId="7DE8830E" w14:textId="77777777" w:rsidR="00E10D08" w:rsidRPr="00E10D08" w:rsidRDefault="00E10D08" w:rsidP="00E10D08">
            <w:pPr>
              <w:rPr>
                <w:b/>
              </w:rPr>
            </w:pPr>
            <w:r w:rsidRPr="00E10D08">
              <w:rPr>
                <w:b/>
              </w:rPr>
              <w:t>Директор</w:t>
            </w:r>
          </w:p>
          <w:p w14:paraId="5BF89BE8" w14:textId="77777777" w:rsidR="00E10D08" w:rsidRPr="00E10D08" w:rsidRDefault="00E10D08" w:rsidP="00E10D08"/>
          <w:p w14:paraId="6B81FBCE" w14:textId="77777777" w:rsidR="00E10D08" w:rsidRPr="00E10D08" w:rsidRDefault="00E10D08" w:rsidP="00E10D08"/>
          <w:p w14:paraId="74A5F695" w14:textId="77777777" w:rsidR="00E10D08" w:rsidRPr="00E10D08" w:rsidRDefault="00E10D08" w:rsidP="00E10D08">
            <w:r w:rsidRPr="00E10D08">
              <w:t xml:space="preserve">________________/ </w:t>
            </w:r>
          </w:p>
          <w:p w14:paraId="1DF1AFF0" w14:textId="77777777" w:rsidR="00E10D08" w:rsidRPr="00E10D08" w:rsidRDefault="00E10D08" w:rsidP="00E10D08">
            <w:pPr>
              <w:rPr>
                <w:b/>
              </w:rPr>
            </w:pPr>
          </w:p>
          <w:p w14:paraId="5BF73CC3" w14:textId="77777777" w:rsidR="00E10D08" w:rsidRPr="00E10D08" w:rsidRDefault="00E10D08" w:rsidP="00E10D08">
            <w:pPr>
              <w:rPr>
                <w:b/>
              </w:rPr>
            </w:pPr>
            <w:r w:rsidRPr="00E10D08">
              <w:rPr>
                <w:b/>
              </w:rPr>
              <w:t xml:space="preserve"> М.П.       </w:t>
            </w:r>
          </w:p>
        </w:tc>
      </w:tr>
    </w:tbl>
    <w:p w14:paraId="783D77BE" w14:textId="77777777" w:rsidR="00DB4811" w:rsidRPr="002A54E0" w:rsidRDefault="001A1DA7" w:rsidP="008D45D1">
      <w:pPr>
        <w:pageBreakBefore/>
        <w:shd w:val="clear" w:color="auto" w:fill="FFFFFF"/>
        <w:spacing w:before="14" w:line="288" w:lineRule="auto"/>
        <w:jc w:val="right"/>
        <w:outlineLvl w:val="0"/>
      </w:pPr>
      <w:bookmarkStart w:id="73" w:name="_Toc475111666"/>
      <w:r w:rsidRPr="002A54E0">
        <w:lastRenderedPageBreak/>
        <w:t>Приложение №</w:t>
      </w:r>
      <w:r w:rsidR="00556174" w:rsidRPr="002A54E0">
        <w:t>6</w:t>
      </w:r>
      <w:r w:rsidRPr="002A54E0">
        <w:t xml:space="preserve"> </w:t>
      </w:r>
      <w:bookmarkEnd w:id="73"/>
      <w:r w:rsidRPr="002A54E0">
        <w:t>к договору №</w:t>
      </w:r>
      <w:r w:rsidR="00907839" w:rsidRPr="002A54E0">
        <w:t>___</w:t>
      </w:r>
      <w:r w:rsidRPr="002A54E0">
        <w:t xml:space="preserve"> </w:t>
      </w:r>
      <w:bookmarkStart w:id="74" w:name="_Toc475111667"/>
      <w:r w:rsidR="00610BFD" w:rsidRPr="002A54E0">
        <w:t xml:space="preserve">  </w:t>
      </w:r>
    </w:p>
    <w:p w14:paraId="6927A0F8" w14:textId="77777777" w:rsidR="00DB4811" w:rsidRPr="002A54E0" w:rsidRDefault="00907839" w:rsidP="008D45D1">
      <w:pPr>
        <w:shd w:val="clear" w:color="auto" w:fill="FFFFFF"/>
        <w:spacing w:before="14" w:line="288" w:lineRule="auto"/>
        <w:jc w:val="right"/>
        <w:outlineLvl w:val="0"/>
      </w:pPr>
      <w:proofErr w:type="gramStart"/>
      <w:r w:rsidRPr="002A54E0">
        <w:t xml:space="preserve">«  </w:t>
      </w:r>
      <w:r w:rsidR="001A1DA7" w:rsidRPr="002A54E0">
        <w:t>»</w:t>
      </w:r>
      <w:proofErr w:type="gramEnd"/>
      <w:r w:rsidR="001A1DA7" w:rsidRPr="002A54E0">
        <w:t xml:space="preserve"> _</w:t>
      </w:r>
      <w:r w:rsidRPr="002A54E0">
        <w:rPr>
          <w:u w:val="single"/>
        </w:rPr>
        <w:t>___________</w:t>
      </w:r>
      <w:r w:rsidR="001A1DA7" w:rsidRPr="002A54E0">
        <w:t>_ 202</w:t>
      </w:r>
      <w:r w:rsidRPr="002A54E0">
        <w:t>3</w:t>
      </w:r>
      <w:r w:rsidR="001A1DA7" w:rsidRPr="002A54E0">
        <w:t xml:space="preserve"> года на ремонтные работы</w:t>
      </w:r>
      <w:bookmarkEnd w:id="74"/>
    </w:p>
    <w:p w14:paraId="30572821" w14:textId="77777777" w:rsidR="00DB4811" w:rsidRPr="002A54E0" w:rsidRDefault="00DB4811" w:rsidP="008D45D1">
      <w:pPr>
        <w:spacing w:line="288" w:lineRule="auto"/>
        <w:rPr>
          <w:b/>
        </w:rPr>
      </w:pPr>
    </w:p>
    <w:p w14:paraId="1AAB5242" w14:textId="77777777" w:rsidR="00DB4811" w:rsidRPr="002A54E0" w:rsidRDefault="001A1DA7" w:rsidP="008D45D1">
      <w:pPr>
        <w:spacing w:line="288" w:lineRule="auto"/>
        <w:jc w:val="center"/>
        <w:rPr>
          <w:b/>
        </w:rPr>
      </w:pPr>
      <w:r w:rsidRPr="002A54E0">
        <w:rPr>
          <w:b/>
        </w:rPr>
        <w:t>ПЕРЕЧЕНЬ</w:t>
      </w:r>
    </w:p>
    <w:p w14:paraId="397F6067" w14:textId="77777777" w:rsidR="00DB4811" w:rsidRPr="002A54E0" w:rsidRDefault="001A1DA7" w:rsidP="008D45D1">
      <w:pPr>
        <w:spacing w:line="288" w:lineRule="auto"/>
        <w:jc w:val="center"/>
        <w:rPr>
          <w:b/>
        </w:rPr>
      </w:pPr>
      <w:r w:rsidRPr="002A54E0">
        <w:rPr>
          <w:b/>
        </w:rPr>
        <w:t>организационно-распорядительной документации по охране труда,</w:t>
      </w:r>
    </w:p>
    <w:p w14:paraId="66A2329F" w14:textId="77777777" w:rsidR="00DB4811" w:rsidRPr="002A54E0" w:rsidRDefault="001A1DA7" w:rsidP="008D45D1">
      <w:pPr>
        <w:spacing w:line="288" w:lineRule="auto"/>
        <w:jc w:val="center"/>
        <w:rPr>
          <w:b/>
        </w:rPr>
      </w:pPr>
      <w:r w:rsidRPr="002A54E0">
        <w:rPr>
          <w:b/>
        </w:rPr>
        <w:t>предоставляемой подрядной организацией</w:t>
      </w:r>
    </w:p>
    <w:p w14:paraId="777CEA7B" w14:textId="77777777" w:rsidR="008D45D1" w:rsidRPr="002A54E0" w:rsidRDefault="008D45D1" w:rsidP="008D45D1">
      <w:pPr>
        <w:spacing w:line="288" w:lineRule="auto"/>
        <w:jc w:val="center"/>
        <w:rPr>
          <w:b/>
        </w:rPr>
      </w:pPr>
    </w:p>
    <w:p w14:paraId="0E3C6008" w14:textId="77777777" w:rsidR="00DB4811" w:rsidRPr="002A54E0" w:rsidRDefault="001A1DA7" w:rsidP="008D45D1">
      <w:pPr>
        <w:tabs>
          <w:tab w:val="left" w:pos="851"/>
        </w:tabs>
        <w:spacing w:line="288" w:lineRule="auto"/>
        <w:ind w:firstLine="567"/>
        <w:jc w:val="both"/>
      </w:pPr>
      <w:r w:rsidRPr="002A54E0">
        <w:t>1.</w:t>
      </w:r>
      <w:r w:rsidRPr="002A54E0">
        <w:tab/>
        <w:t>Распорядительный документ о создании службы охраны труда, назначении специалиста по охране труда, заключение договора со специалистом или организацией, оказывающими услуги в области охраны труда.</w:t>
      </w:r>
    </w:p>
    <w:p w14:paraId="3D3CC363" w14:textId="77777777" w:rsidR="00DB4811" w:rsidRPr="002A54E0" w:rsidRDefault="001A1DA7" w:rsidP="008D45D1">
      <w:pPr>
        <w:tabs>
          <w:tab w:val="left" w:pos="851"/>
        </w:tabs>
        <w:spacing w:line="288" w:lineRule="auto"/>
        <w:ind w:firstLine="567"/>
        <w:jc w:val="both"/>
      </w:pPr>
      <w:r w:rsidRPr="002A54E0">
        <w:t>2.</w:t>
      </w:r>
      <w:r w:rsidRPr="002A54E0">
        <w:tab/>
        <w:t>Приказ о назначении лиц, ответственных за соблюдение требований охраны труда на строительном объекте.</w:t>
      </w:r>
    </w:p>
    <w:p w14:paraId="5F207472" w14:textId="77777777" w:rsidR="00DB4811" w:rsidRPr="002A54E0" w:rsidRDefault="001A1DA7" w:rsidP="008D45D1">
      <w:pPr>
        <w:tabs>
          <w:tab w:val="left" w:pos="851"/>
        </w:tabs>
        <w:spacing w:line="288" w:lineRule="auto"/>
        <w:ind w:firstLine="567"/>
        <w:jc w:val="both"/>
      </w:pPr>
      <w:r w:rsidRPr="002A54E0">
        <w:t>3.</w:t>
      </w:r>
      <w:r w:rsidRPr="002A54E0">
        <w:tab/>
        <w:t>Приказы о назначении лиц, имеющих право подписи акта-допуска и выдачи наряда-допуска.</w:t>
      </w:r>
    </w:p>
    <w:p w14:paraId="7B201E30" w14:textId="77777777" w:rsidR="00DB4811" w:rsidRPr="002A54E0" w:rsidRDefault="001A1DA7" w:rsidP="008D45D1">
      <w:pPr>
        <w:tabs>
          <w:tab w:val="left" w:pos="851"/>
        </w:tabs>
        <w:spacing w:line="288" w:lineRule="auto"/>
        <w:ind w:firstLine="567"/>
        <w:jc w:val="both"/>
      </w:pPr>
      <w:r w:rsidRPr="002A54E0">
        <w:t>4.</w:t>
      </w:r>
      <w:r w:rsidRPr="002A54E0">
        <w:tab/>
        <w:t>Приказ о назначении лиц, ответственных за безопасное производство работ грузоподъемными машинами.</w:t>
      </w:r>
    </w:p>
    <w:p w14:paraId="1A332368" w14:textId="77777777" w:rsidR="00DB4811" w:rsidRPr="002A54E0" w:rsidRDefault="001A1DA7" w:rsidP="008D45D1">
      <w:pPr>
        <w:tabs>
          <w:tab w:val="left" w:pos="851"/>
        </w:tabs>
        <w:spacing w:line="288" w:lineRule="auto"/>
        <w:ind w:firstLine="567"/>
        <w:jc w:val="both"/>
      </w:pPr>
      <w:r w:rsidRPr="002A54E0">
        <w:t>5.</w:t>
      </w:r>
      <w:r w:rsidRPr="002A54E0">
        <w:tab/>
        <w:t>Копии протоколов и удостоверений руководителей и специалистов о прохождении обучения и проверки знаний требований охраны труда в объеме занимаемых должностей.</w:t>
      </w:r>
    </w:p>
    <w:p w14:paraId="36E20BF2" w14:textId="77777777" w:rsidR="00DB4811" w:rsidRPr="002A54E0" w:rsidRDefault="001A1DA7" w:rsidP="008D45D1">
      <w:pPr>
        <w:tabs>
          <w:tab w:val="left" w:pos="851"/>
        </w:tabs>
        <w:spacing w:line="288" w:lineRule="auto"/>
        <w:ind w:firstLine="567"/>
        <w:jc w:val="both"/>
      </w:pPr>
      <w:r w:rsidRPr="002A54E0">
        <w:t>6.</w:t>
      </w:r>
      <w:r w:rsidRPr="002A54E0">
        <w:tab/>
        <w:t>Копии протоколов о проверке знаний требований охраны труда членов экзаменационной комиссии организации.</w:t>
      </w:r>
    </w:p>
    <w:p w14:paraId="18F1217A" w14:textId="77777777" w:rsidR="00DB4811" w:rsidRPr="002A54E0" w:rsidRDefault="001A1DA7" w:rsidP="008D45D1">
      <w:pPr>
        <w:tabs>
          <w:tab w:val="left" w:pos="851"/>
        </w:tabs>
        <w:spacing w:line="288" w:lineRule="auto"/>
        <w:ind w:firstLine="567"/>
        <w:jc w:val="both"/>
      </w:pPr>
      <w:r w:rsidRPr="002A54E0">
        <w:t>7.</w:t>
      </w:r>
      <w:r w:rsidRPr="002A54E0">
        <w:tab/>
        <w:t>Копии протоколов и удостоверений работников, прошедших профессиональную подготовку, переподготовку, повышение квалификации (электросварщики, газосварщики, стропальщики, машинисты компрессорных установок, машинисты погрузчиков).</w:t>
      </w:r>
    </w:p>
    <w:p w14:paraId="759E01A2" w14:textId="77777777" w:rsidR="00DB4811" w:rsidRPr="002A54E0" w:rsidRDefault="001A1DA7" w:rsidP="008D45D1">
      <w:pPr>
        <w:tabs>
          <w:tab w:val="left" w:pos="851"/>
        </w:tabs>
        <w:spacing w:line="288" w:lineRule="auto"/>
        <w:ind w:firstLine="567"/>
        <w:jc w:val="both"/>
      </w:pPr>
      <w:r w:rsidRPr="002A54E0">
        <w:t>8.</w:t>
      </w:r>
      <w:r w:rsidRPr="002A54E0">
        <w:tab/>
        <w:t>Перечень профессий и работ, при выполнении которых работники должны проходить медицинское освидетельствование и документы, подтверждающие факт прохождения медицинского освидетельствования.</w:t>
      </w:r>
    </w:p>
    <w:p w14:paraId="49B1AC85" w14:textId="77777777" w:rsidR="00DB4811" w:rsidRPr="002A54E0" w:rsidRDefault="001A1DA7" w:rsidP="008D45D1">
      <w:pPr>
        <w:tabs>
          <w:tab w:val="left" w:pos="851"/>
        </w:tabs>
        <w:spacing w:line="288" w:lineRule="auto"/>
        <w:ind w:firstLine="567"/>
        <w:jc w:val="both"/>
      </w:pPr>
      <w:r w:rsidRPr="002A54E0">
        <w:t>9.</w:t>
      </w:r>
      <w:r w:rsidRPr="002A54E0">
        <w:tab/>
        <w:t xml:space="preserve">Документация, подтверждающая прохождение </w:t>
      </w:r>
      <w:proofErr w:type="spellStart"/>
      <w:r w:rsidRPr="002A54E0">
        <w:t>предрейсовых</w:t>
      </w:r>
      <w:proofErr w:type="spellEnd"/>
      <w:r w:rsidRPr="002A54E0">
        <w:t xml:space="preserve"> медицинских осмотров водителей автотранспортных средств (Приказ о проведении медицинских осмотров, договор с медицинским учреждением, приказ о приеме медицинского работника).</w:t>
      </w:r>
    </w:p>
    <w:p w14:paraId="40345025" w14:textId="77777777" w:rsidR="00DB4811" w:rsidRPr="002A54E0" w:rsidRDefault="001A1DA7" w:rsidP="008D45D1">
      <w:pPr>
        <w:tabs>
          <w:tab w:val="left" w:pos="851"/>
        </w:tabs>
        <w:spacing w:line="288" w:lineRule="auto"/>
        <w:ind w:firstLine="567"/>
        <w:jc w:val="both"/>
      </w:pPr>
      <w:r w:rsidRPr="002A54E0">
        <w:t>Примечание:</w:t>
      </w:r>
    </w:p>
    <w:p w14:paraId="31F36F83" w14:textId="77777777" w:rsidR="00DB4811" w:rsidRPr="002A54E0" w:rsidRDefault="001A1DA7" w:rsidP="008D45D1">
      <w:pPr>
        <w:tabs>
          <w:tab w:val="left" w:pos="851"/>
        </w:tabs>
        <w:spacing w:line="288" w:lineRule="auto"/>
        <w:ind w:firstLine="567"/>
        <w:jc w:val="both"/>
        <w:rPr>
          <w:b/>
        </w:rPr>
      </w:pPr>
      <w:r w:rsidRPr="002A54E0">
        <w:t>Заказчиком могут вноситься дополнения к настоящему перечню в зависимости от видов выполняемых работ подрядной организацией, применяемого оборудования и материалов.</w:t>
      </w:r>
    </w:p>
    <w:p w14:paraId="6309C6C9" w14:textId="77777777" w:rsidR="00DB4811" w:rsidRPr="002A54E0" w:rsidRDefault="001A1DA7" w:rsidP="008D45D1">
      <w:pPr>
        <w:spacing w:before="120" w:after="120" w:line="288" w:lineRule="auto"/>
        <w:jc w:val="center"/>
        <w:rPr>
          <w:b/>
        </w:rPr>
      </w:pPr>
      <w:r w:rsidRPr="002A54E0">
        <w:rPr>
          <w:b/>
        </w:rPr>
        <w:t>10. ПОДПИСИ СТОРОН:</w:t>
      </w:r>
    </w:p>
    <w:tbl>
      <w:tblPr>
        <w:tblStyle w:val="aff5"/>
        <w:tblW w:w="991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8"/>
        <w:gridCol w:w="421"/>
        <w:gridCol w:w="4382"/>
      </w:tblGrid>
      <w:tr w:rsidR="000466AA" w:rsidRPr="002A54E0" w14:paraId="55DA21EE" w14:textId="77777777" w:rsidTr="000466AA">
        <w:trPr>
          <w:trHeight w:val="4878"/>
        </w:trPr>
        <w:tc>
          <w:tcPr>
            <w:tcW w:w="5108" w:type="dxa"/>
          </w:tcPr>
          <w:p w14:paraId="091BF0D4" w14:textId="77777777" w:rsidR="000466AA" w:rsidRPr="002A54E0" w:rsidRDefault="000466AA" w:rsidP="008D45D1">
            <w:pPr>
              <w:spacing w:line="288" w:lineRule="auto"/>
              <w:rPr>
                <w:b/>
              </w:rPr>
            </w:pPr>
            <w:bookmarkStart w:id="75" w:name="_Toc475111668"/>
            <w:r w:rsidRPr="002A54E0">
              <w:rPr>
                <w:b/>
              </w:rPr>
              <w:t>Заказчик:</w:t>
            </w:r>
          </w:p>
          <w:p w14:paraId="6E180B51" w14:textId="77777777" w:rsidR="00374B0E" w:rsidRDefault="00374B0E" w:rsidP="00374B0E">
            <w:pPr>
              <w:rPr>
                <w:sz w:val="22"/>
                <w:szCs w:val="22"/>
              </w:rPr>
            </w:pPr>
            <w:r w:rsidRPr="00FA6DAA">
              <w:rPr>
                <w:sz w:val="22"/>
                <w:szCs w:val="22"/>
              </w:rPr>
              <w:t xml:space="preserve">Акционерное общество «Иркутская электросетевая </w:t>
            </w:r>
          </w:p>
          <w:p w14:paraId="2B7722EE" w14:textId="77777777" w:rsidR="00374B0E" w:rsidRPr="00FA6DAA" w:rsidRDefault="00374B0E" w:rsidP="00374B0E">
            <w:pPr>
              <w:rPr>
                <w:sz w:val="22"/>
                <w:szCs w:val="22"/>
              </w:rPr>
            </w:pPr>
            <w:r w:rsidRPr="00FA6DAA">
              <w:rPr>
                <w:sz w:val="22"/>
                <w:szCs w:val="22"/>
              </w:rPr>
              <w:t>компания» (АО «ИЭСК»)</w:t>
            </w:r>
          </w:p>
          <w:p w14:paraId="1483CBB9" w14:textId="77777777" w:rsidR="00374B0E" w:rsidRPr="00FA6DAA" w:rsidRDefault="00374B0E" w:rsidP="00374B0E">
            <w:pPr>
              <w:rPr>
                <w:sz w:val="22"/>
                <w:szCs w:val="22"/>
              </w:rPr>
            </w:pPr>
            <w:r w:rsidRPr="00FA6DAA">
              <w:rPr>
                <w:sz w:val="22"/>
                <w:szCs w:val="22"/>
              </w:rPr>
              <w:t xml:space="preserve">664033, Российская Федерация, г. Иркутск, </w:t>
            </w:r>
          </w:p>
          <w:p w14:paraId="1F2B21B8" w14:textId="77777777" w:rsidR="00374B0E" w:rsidRPr="00FA6DAA" w:rsidRDefault="00374B0E" w:rsidP="00374B0E">
            <w:pPr>
              <w:rPr>
                <w:sz w:val="22"/>
                <w:szCs w:val="22"/>
              </w:rPr>
            </w:pPr>
            <w:r w:rsidRPr="00FA6DAA">
              <w:rPr>
                <w:sz w:val="22"/>
                <w:szCs w:val="22"/>
              </w:rPr>
              <w:t xml:space="preserve">ул. Лермонтова, 257 </w:t>
            </w:r>
          </w:p>
          <w:p w14:paraId="54B95B72" w14:textId="77777777" w:rsidR="00374B0E" w:rsidRPr="00FA6DAA" w:rsidRDefault="00374B0E" w:rsidP="00374B0E">
            <w:pPr>
              <w:rPr>
                <w:sz w:val="22"/>
                <w:szCs w:val="22"/>
              </w:rPr>
            </w:pPr>
            <w:r w:rsidRPr="00FA6DAA">
              <w:rPr>
                <w:sz w:val="22"/>
                <w:szCs w:val="22"/>
              </w:rPr>
              <w:t>ИНН 3812122706 КПП 775050001</w:t>
            </w:r>
          </w:p>
          <w:p w14:paraId="65F608D1" w14:textId="77777777" w:rsidR="00374B0E" w:rsidRPr="00FA6DAA" w:rsidRDefault="00374B0E" w:rsidP="00374B0E">
            <w:pPr>
              <w:rPr>
                <w:sz w:val="22"/>
                <w:szCs w:val="22"/>
              </w:rPr>
            </w:pPr>
            <w:proofErr w:type="spellStart"/>
            <w:r w:rsidRPr="00FA6DAA">
              <w:rPr>
                <w:sz w:val="22"/>
                <w:szCs w:val="22"/>
              </w:rPr>
              <w:t>Расч</w:t>
            </w:r>
            <w:proofErr w:type="spellEnd"/>
            <w:r w:rsidRPr="00FA6DAA">
              <w:rPr>
                <w:sz w:val="22"/>
                <w:szCs w:val="22"/>
              </w:rPr>
              <w:t>. счет 40702810690040001333</w:t>
            </w:r>
          </w:p>
          <w:p w14:paraId="2ABD230D" w14:textId="77777777" w:rsidR="00374B0E" w:rsidRPr="00FA6DAA" w:rsidRDefault="00374B0E" w:rsidP="00374B0E">
            <w:pPr>
              <w:rPr>
                <w:sz w:val="22"/>
                <w:szCs w:val="22"/>
              </w:rPr>
            </w:pPr>
            <w:r w:rsidRPr="00FA6DAA">
              <w:rPr>
                <w:sz w:val="22"/>
                <w:szCs w:val="22"/>
              </w:rPr>
              <w:t xml:space="preserve">АО Ингосстрах Банк </w:t>
            </w:r>
          </w:p>
          <w:p w14:paraId="34F67D7E" w14:textId="77777777" w:rsidR="00374B0E" w:rsidRPr="00FA6DAA" w:rsidRDefault="00374B0E" w:rsidP="00374B0E">
            <w:pPr>
              <w:rPr>
                <w:sz w:val="22"/>
                <w:szCs w:val="22"/>
              </w:rPr>
            </w:pPr>
            <w:r w:rsidRPr="00FA6DAA">
              <w:rPr>
                <w:sz w:val="22"/>
                <w:szCs w:val="22"/>
              </w:rPr>
              <w:t>к\</w:t>
            </w:r>
            <w:proofErr w:type="spellStart"/>
            <w:r w:rsidRPr="00FA6DAA">
              <w:rPr>
                <w:sz w:val="22"/>
                <w:szCs w:val="22"/>
              </w:rPr>
              <w:t>сч</w:t>
            </w:r>
            <w:proofErr w:type="spellEnd"/>
            <w:r w:rsidRPr="00FA6DAA">
              <w:rPr>
                <w:sz w:val="22"/>
                <w:szCs w:val="22"/>
              </w:rPr>
              <w:t xml:space="preserve">. 30101810300000000728          </w:t>
            </w:r>
          </w:p>
          <w:p w14:paraId="6F392775" w14:textId="77777777" w:rsidR="00374B0E" w:rsidRPr="00FA6DAA" w:rsidRDefault="00374B0E" w:rsidP="00374B0E">
            <w:pPr>
              <w:rPr>
                <w:sz w:val="22"/>
                <w:szCs w:val="22"/>
              </w:rPr>
            </w:pPr>
            <w:r w:rsidRPr="00FA6DAA">
              <w:rPr>
                <w:sz w:val="22"/>
                <w:szCs w:val="22"/>
              </w:rPr>
              <w:t>БИК 042520728 ОКПО 77642878</w:t>
            </w:r>
          </w:p>
          <w:p w14:paraId="7EABA7CA" w14:textId="77777777" w:rsidR="00374B0E" w:rsidRPr="00FA6DAA" w:rsidRDefault="00374B0E" w:rsidP="00374B0E">
            <w:pPr>
              <w:rPr>
                <w:sz w:val="22"/>
                <w:szCs w:val="22"/>
              </w:rPr>
            </w:pPr>
            <w:r w:rsidRPr="00FA6DAA">
              <w:rPr>
                <w:sz w:val="22"/>
                <w:szCs w:val="22"/>
              </w:rPr>
              <w:t>ОГРН 1093850013762</w:t>
            </w:r>
          </w:p>
          <w:p w14:paraId="1A50ECFE" w14:textId="77777777" w:rsidR="00374B0E" w:rsidRPr="00FA6DAA" w:rsidRDefault="00374B0E" w:rsidP="00374B0E">
            <w:pPr>
              <w:rPr>
                <w:sz w:val="22"/>
                <w:szCs w:val="22"/>
              </w:rPr>
            </w:pPr>
            <w:r w:rsidRPr="00FA6DAA">
              <w:rPr>
                <w:b/>
                <w:sz w:val="22"/>
                <w:szCs w:val="22"/>
                <w:u w:val="single"/>
              </w:rPr>
              <w:t>Грузополучатель:</w:t>
            </w:r>
          </w:p>
          <w:p w14:paraId="2DA08273" w14:textId="77777777" w:rsidR="00374B0E" w:rsidRPr="00FA6DAA" w:rsidRDefault="00374B0E" w:rsidP="00374B0E">
            <w:pPr>
              <w:rPr>
                <w:sz w:val="22"/>
                <w:szCs w:val="22"/>
              </w:rPr>
            </w:pPr>
            <w:r w:rsidRPr="00FA6DAA">
              <w:rPr>
                <w:sz w:val="22"/>
                <w:szCs w:val="22"/>
              </w:rPr>
              <w:t>Филиал АО «ИЭСК» ЦЭС</w:t>
            </w:r>
          </w:p>
          <w:p w14:paraId="057959F8" w14:textId="77777777" w:rsidR="006C2C60" w:rsidRDefault="006C2C60" w:rsidP="00374B0E">
            <w:pPr>
              <w:rPr>
                <w:sz w:val="22"/>
                <w:szCs w:val="22"/>
              </w:rPr>
            </w:pPr>
            <w:r w:rsidRPr="006C2C60">
              <w:rPr>
                <w:sz w:val="22"/>
                <w:szCs w:val="22"/>
              </w:rPr>
              <w:t>665821, Иркутская область, городской округ Ангарский, г. Ангарск, квартал 272, строение 5, а/я 5559</w:t>
            </w:r>
          </w:p>
          <w:p w14:paraId="39507EB0" w14:textId="6F936AE9" w:rsidR="00374B0E" w:rsidRPr="00FA6DAA" w:rsidRDefault="00374B0E" w:rsidP="00374B0E">
            <w:pPr>
              <w:rPr>
                <w:sz w:val="22"/>
                <w:szCs w:val="22"/>
              </w:rPr>
            </w:pPr>
            <w:r w:rsidRPr="00FA6DAA">
              <w:rPr>
                <w:sz w:val="22"/>
                <w:szCs w:val="22"/>
              </w:rPr>
              <w:t>ИНН 3812122706 КПП 380143001</w:t>
            </w:r>
          </w:p>
          <w:p w14:paraId="2FD39724" w14:textId="601901A7" w:rsidR="000466AA" w:rsidRPr="002A54E0" w:rsidRDefault="00374B0E" w:rsidP="00374B0E">
            <w:pPr>
              <w:spacing w:line="288" w:lineRule="auto"/>
            </w:pPr>
            <w:proofErr w:type="spellStart"/>
            <w:r w:rsidRPr="00FA6DAA">
              <w:rPr>
                <w:sz w:val="22"/>
                <w:szCs w:val="22"/>
              </w:rPr>
              <w:t>расч</w:t>
            </w:r>
            <w:proofErr w:type="spellEnd"/>
            <w:r w:rsidRPr="00FA6DAA">
              <w:rPr>
                <w:sz w:val="22"/>
                <w:szCs w:val="22"/>
              </w:rPr>
              <w:t>. счёт 407 028 101 9044 0000 489</w:t>
            </w:r>
          </w:p>
          <w:tbl>
            <w:tblPr>
              <w:tblStyle w:val="aff5"/>
              <w:tblpPr w:leftFromText="180" w:rightFromText="180" w:vertAnchor="text" w:horzAnchor="margin" w:tblpY="168"/>
              <w:tblOverlap w:val="never"/>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4"/>
            </w:tblGrid>
            <w:tr w:rsidR="000466AA" w:rsidRPr="002A54E0" w14:paraId="6D11F73C" w14:textId="77777777" w:rsidTr="000466AA">
              <w:trPr>
                <w:trHeight w:val="866"/>
              </w:trPr>
              <w:tc>
                <w:tcPr>
                  <w:tcW w:w="7304" w:type="dxa"/>
                </w:tcPr>
                <w:p w14:paraId="635A1592" w14:textId="77777777" w:rsidR="000466AA" w:rsidRPr="002A54E0" w:rsidRDefault="000466AA" w:rsidP="008D45D1">
                  <w:pPr>
                    <w:pStyle w:val="ConsNonformat0"/>
                    <w:spacing w:line="288" w:lineRule="auto"/>
                    <w:jc w:val="both"/>
                    <w:rPr>
                      <w:rFonts w:ascii="Times New Roman" w:hAnsi="Times New Roman" w:cs="Times New Roman"/>
                      <w:b/>
                      <w:bCs/>
                    </w:rPr>
                  </w:pPr>
                  <w:r w:rsidRPr="002A54E0">
                    <w:rPr>
                      <w:rFonts w:ascii="Times New Roman" w:hAnsi="Times New Roman" w:cs="Times New Roman"/>
                      <w:b/>
                      <w:bCs/>
                    </w:rPr>
                    <w:t>Заказчик:</w:t>
                  </w:r>
                </w:p>
                <w:p w14:paraId="11FA658C" w14:textId="0C47AA1A" w:rsidR="000466AA" w:rsidRPr="002A54E0" w:rsidRDefault="000466AA" w:rsidP="008D45D1">
                  <w:pPr>
                    <w:pStyle w:val="ConsNonformat0"/>
                    <w:spacing w:line="288" w:lineRule="auto"/>
                    <w:ind w:right="735"/>
                    <w:jc w:val="both"/>
                    <w:rPr>
                      <w:rFonts w:ascii="Times New Roman" w:hAnsi="Times New Roman" w:cs="Times New Roman"/>
                    </w:rPr>
                  </w:pPr>
                  <w:r w:rsidRPr="002A54E0">
                    <w:rPr>
                      <w:rFonts w:ascii="Times New Roman" w:hAnsi="Times New Roman" w:cs="Times New Roman"/>
                    </w:rPr>
                    <w:t xml:space="preserve">Директор </w:t>
                  </w:r>
                  <w:r w:rsidR="00374B0E">
                    <w:rPr>
                      <w:rFonts w:ascii="Times New Roman" w:hAnsi="Times New Roman" w:cs="Times New Roman"/>
                    </w:rPr>
                    <w:t xml:space="preserve">Филиала </w:t>
                  </w:r>
                  <w:r w:rsidRPr="002A54E0">
                    <w:rPr>
                      <w:rFonts w:ascii="Times New Roman" w:hAnsi="Times New Roman" w:cs="Times New Roman"/>
                    </w:rPr>
                    <w:t xml:space="preserve">АО «ИЭСК» </w:t>
                  </w:r>
                  <w:r w:rsidR="00374B0E">
                    <w:rPr>
                      <w:rFonts w:ascii="Times New Roman" w:hAnsi="Times New Roman" w:cs="Times New Roman"/>
                    </w:rPr>
                    <w:t>ЦЭС</w:t>
                  </w:r>
                  <w:r w:rsidRPr="002A54E0">
                    <w:rPr>
                      <w:rFonts w:ascii="Times New Roman" w:hAnsi="Times New Roman" w:cs="Times New Roman"/>
                    </w:rPr>
                    <w:t xml:space="preserve"> </w:t>
                  </w:r>
                </w:p>
                <w:p w14:paraId="4C96296E" w14:textId="77777777" w:rsidR="000466AA" w:rsidRPr="002A54E0" w:rsidRDefault="000466AA" w:rsidP="008D45D1">
                  <w:pPr>
                    <w:pStyle w:val="ConsNonformat0"/>
                    <w:spacing w:line="288" w:lineRule="auto"/>
                    <w:ind w:right="735"/>
                    <w:jc w:val="both"/>
                    <w:rPr>
                      <w:rFonts w:ascii="Times New Roman" w:hAnsi="Times New Roman" w:cs="Times New Roman"/>
                    </w:rPr>
                  </w:pPr>
                </w:p>
                <w:p w14:paraId="37C03927" w14:textId="77777777" w:rsidR="000466AA" w:rsidRPr="002A54E0" w:rsidRDefault="000466AA" w:rsidP="008D45D1">
                  <w:pPr>
                    <w:pStyle w:val="ConsNonformat0"/>
                    <w:spacing w:line="288" w:lineRule="auto"/>
                    <w:jc w:val="both"/>
                    <w:rPr>
                      <w:rFonts w:ascii="Times New Roman" w:hAnsi="Times New Roman" w:cs="Times New Roman"/>
                      <w:b/>
                      <w:bCs/>
                    </w:rPr>
                  </w:pPr>
                  <w:r w:rsidRPr="002A54E0">
                    <w:rPr>
                      <w:rFonts w:ascii="Times New Roman" w:hAnsi="Times New Roman" w:cs="Times New Roman"/>
                    </w:rPr>
                    <w:t>___________________/</w:t>
                  </w:r>
                  <w:r w:rsidRPr="002A54E0">
                    <w:rPr>
                      <w:rFonts w:ascii="Times New Roman" w:hAnsi="Times New Roman" w:cs="Times New Roman"/>
                      <w:b/>
                    </w:rPr>
                    <w:t>А.В. Ермолов</w:t>
                  </w:r>
                  <w:r w:rsidRPr="002A54E0">
                    <w:rPr>
                      <w:rFonts w:ascii="Times New Roman" w:hAnsi="Times New Roman" w:cs="Times New Roman"/>
                      <w:b/>
                      <w:bCs/>
                    </w:rPr>
                    <w:t>/</w:t>
                  </w:r>
                </w:p>
                <w:p w14:paraId="645D5EFD" w14:textId="77777777" w:rsidR="000466AA" w:rsidRPr="002A54E0" w:rsidRDefault="00907839" w:rsidP="008D45D1">
                  <w:pPr>
                    <w:spacing w:line="288" w:lineRule="auto"/>
                  </w:pPr>
                  <w:r w:rsidRPr="002A54E0">
                    <w:t>«_____»____________2023</w:t>
                  </w:r>
                  <w:r w:rsidR="000466AA" w:rsidRPr="002A54E0">
                    <w:t xml:space="preserve"> г. </w:t>
                  </w:r>
                </w:p>
              </w:tc>
            </w:tr>
          </w:tbl>
          <w:p w14:paraId="6546A524" w14:textId="77777777" w:rsidR="000466AA" w:rsidRPr="002A54E0" w:rsidRDefault="000466AA" w:rsidP="008D45D1">
            <w:pPr>
              <w:spacing w:line="288" w:lineRule="auto"/>
            </w:pPr>
          </w:p>
        </w:tc>
        <w:tc>
          <w:tcPr>
            <w:tcW w:w="4803" w:type="dxa"/>
            <w:gridSpan w:val="2"/>
          </w:tcPr>
          <w:p w14:paraId="623A4917" w14:textId="77777777" w:rsidR="000466AA" w:rsidRPr="002A54E0" w:rsidRDefault="000466AA" w:rsidP="008D45D1">
            <w:pPr>
              <w:spacing w:line="288" w:lineRule="auto"/>
              <w:rPr>
                <w:b/>
              </w:rPr>
            </w:pPr>
            <w:r w:rsidRPr="002A54E0">
              <w:rPr>
                <w:b/>
              </w:rPr>
              <w:t>Подрядчик:</w:t>
            </w:r>
          </w:p>
          <w:tbl>
            <w:tblPr>
              <w:tblW w:w="25560" w:type="dxa"/>
              <w:tblInd w:w="108" w:type="dxa"/>
              <w:tblLayout w:type="fixed"/>
              <w:tblLook w:val="01E0" w:firstRow="1" w:lastRow="1" w:firstColumn="1" w:lastColumn="1" w:noHBand="0" w:noVBand="0"/>
            </w:tblPr>
            <w:tblGrid>
              <w:gridCol w:w="25560"/>
            </w:tblGrid>
            <w:tr w:rsidR="000466AA" w:rsidRPr="002A54E0" w14:paraId="77CD3EE4" w14:textId="77777777" w:rsidTr="000466AA">
              <w:trPr>
                <w:trHeight w:val="2197"/>
              </w:trPr>
              <w:tc>
                <w:tcPr>
                  <w:tcW w:w="5000" w:type="pct"/>
                </w:tcPr>
                <w:p w14:paraId="7112F096" w14:textId="77777777" w:rsidR="000466AA" w:rsidRPr="002A54E0" w:rsidRDefault="000466AA" w:rsidP="008D45D1">
                  <w:pPr>
                    <w:suppressAutoHyphens/>
                    <w:spacing w:line="288" w:lineRule="auto"/>
                  </w:pPr>
                </w:p>
                <w:p w14:paraId="7EA4A6A5" w14:textId="77777777" w:rsidR="00907839" w:rsidRPr="002A54E0" w:rsidRDefault="00907839" w:rsidP="008D45D1">
                  <w:pPr>
                    <w:suppressAutoHyphens/>
                    <w:spacing w:line="288" w:lineRule="auto"/>
                  </w:pPr>
                </w:p>
                <w:p w14:paraId="0D9A0766" w14:textId="77777777" w:rsidR="00907839" w:rsidRPr="002A54E0" w:rsidRDefault="00907839" w:rsidP="008D45D1">
                  <w:pPr>
                    <w:suppressAutoHyphens/>
                    <w:spacing w:line="288" w:lineRule="auto"/>
                  </w:pPr>
                </w:p>
                <w:p w14:paraId="691A867B" w14:textId="77777777" w:rsidR="00907839" w:rsidRPr="002A54E0" w:rsidRDefault="00907839" w:rsidP="008D45D1">
                  <w:pPr>
                    <w:suppressAutoHyphens/>
                    <w:spacing w:line="288" w:lineRule="auto"/>
                  </w:pPr>
                </w:p>
                <w:p w14:paraId="39A5FFE4" w14:textId="77777777" w:rsidR="00907839" w:rsidRPr="002A54E0" w:rsidRDefault="00907839" w:rsidP="008D45D1">
                  <w:pPr>
                    <w:suppressAutoHyphens/>
                    <w:spacing w:line="288" w:lineRule="auto"/>
                  </w:pPr>
                </w:p>
                <w:p w14:paraId="30569430" w14:textId="77777777" w:rsidR="00907839" w:rsidRPr="002A54E0" w:rsidRDefault="00907839" w:rsidP="008D45D1">
                  <w:pPr>
                    <w:suppressAutoHyphens/>
                    <w:spacing w:line="288" w:lineRule="auto"/>
                  </w:pPr>
                </w:p>
                <w:p w14:paraId="047FBE6C" w14:textId="77777777" w:rsidR="00907839" w:rsidRPr="002A54E0" w:rsidRDefault="00907839" w:rsidP="008D45D1">
                  <w:pPr>
                    <w:suppressAutoHyphens/>
                    <w:spacing w:line="288" w:lineRule="auto"/>
                  </w:pPr>
                </w:p>
                <w:p w14:paraId="33B8E590" w14:textId="77777777" w:rsidR="00907839" w:rsidRPr="002A54E0" w:rsidRDefault="00907839" w:rsidP="008D45D1">
                  <w:pPr>
                    <w:suppressAutoHyphens/>
                    <w:spacing w:line="288" w:lineRule="auto"/>
                  </w:pPr>
                </w:p>
                <w:p w14:paraId="574BA538" w14:textId="77777777" w:rsidR="00907839" w:rsidRPr="002A54E0" w:rsidRDefault="00907839" w:rsidP="008D45D1">
                  <w:pPr>
                    <w:suppressAutoHyphens/>
                    <w:spacing w:line="288" w:lineRule="auto"/>
                  </w:pPr>
                </w:p>
                <w:p w14:paraId="0C0E425E" w14:textId="77777777" w:rsidR="00907839" w:rsidRPr="002A54E0" w:rsidRDefault="00907839" w:rsidP="008D45D1">
                  <w:pPr>
                    <w:suppressAutoHyphens/>
                    <w:spacing w:line="288" w:lineRule="auto"/>
                  </w:pPr>
                </w:p>
                <w:p w14:paraId="1A14CEA4" w14:textId="77777777" w:rsidR="00907839" w:rsidRPr="002A54E0" w:rsidRDefault="00907839" w:rsidP="008D45D1">
                  <w:pPr>
                    <w:suppressAutoHyphens/>
                    <w:spacing w:line="288" w:lineRule="auto"/>
                  </w:pPr>
                </w:p>
                <w:p w14:paraId="2B482FCA" w14:textId="77777777" w:rsidR="00907839" w:rsidRPr="002A54E0" w:rsidRDefault="00907839" w:rsidP="008D45D1">
                  <w:pPr>
                    <w:suppressAutoHyphens/>
                    <w:spacing w:line="288" w:lineRule="auto"/>
                  </w:pPr>
                </w:p>
                <w:p w14:paraId="0B5E136E" w14:textId="77777777" w:rsidR="00907839" w:rsidRPr="002A54E0" w:rsidRDefault="00907839" w:rsidP="008D45D1">
                  <w:pPr>
                    <w:suppressAutoHyphens/>
                    <w:spacing w:line="288" w:lineRule="auto"/>
                  </w:pPr>
                </w:p>
                <w:p w14:paraId="331C1B88" w14:textId="77777777" w:rsidR="00907839" w:rsidRPr="002A54E0" w:rsidRDefault="00907839" w:rsidP="008D45D1">
                  <w:pPr>
                    <w:suppressAutoHyphens/>
                    <w:spacing w:line="288" w:lineRule="auto"/>
                  </w:pPr>
                </w:p>
                <w:p w14:paraId="58590F90" w14:textId="77777777" w:rsidR="00907839" w:rsidRPr="002A54E0" w:rsidRDefault="00907839" w:rsidP="008D45D1">
                  <w:pPr>
                    <w:suppressAutoHyphens/>
                    <w:spacing w:line="288" w:lineRule="auto"/>
                    <w:rPr>
                      <w:lang w:val="en-US"/>
                    </w:rPr>
                  </w:pPr>
                </w:p>
                <w:p w14:paraId="6BB6FB60" w14:textId="77777777" w:rsidR="000466AA" w:rsidRPr="002A54E0" w:rsidRDefault="000466AA" w:rsidP="008D45D1">
                  <w:pPr>
                    <w:suppressAutoHyphens/>
                    <w:spacing w:line="288" w:lineRule="auto"/>
                    <w:rPr>
                      <w:b/>
                    </w:rPr>
                  </w:pPr>
                  <w:r w:rsidRPr="002A54E0">
                    <w:rPr>
                      <w:b/>
                    </w:rPr>
                    <w:t>Подрядчик:</w:t>
                  </w:r>
                </w:p>
                <w:p w14:paraId="7002E539" w14:textId="3EE92F68" w:rsidR="000466AA" w:rsidRPr="002A54E0" w:rsidRDefault="000466AA" w:rsidP="008D45D1">
                  <w:pPr>
                    <w:suppressAutoHyphens/>
                    <w:spacing w:line="288" w:lineRule="auto"/>
                  </w:pPr>
                </w:p>
                <w:p w14:paraId="3A20C055" w14:textId="77777777" w:rsidR="000466AA" w:rsidRPr="002A54E0" w:rsidRDefault="00907839" w:rsidP="008D45D1">
                  <w:pPr>
                    <w:suppressAutoHyphens/>
                    <w:spacing w:line="288" w:lineRule="auto"/>
                  </w:pPr>
                  <w:r w:rsidRPr="002A54E0">
                    <w:t xml:space="preserve">________________/                 </w:t>
                  </w:r>
                  <w:r w:rsidR="000466AA" w:rsidRPr="002A54E0">
                    <w:t>/</w:t>
                  </w:r>
                </w:p>
                <w:p w14:paraId="157F43D7" w14:textId="77777777" w:rsidR="000466AA" w:rsidRPr="002A54E0" w:rsidRDefault="000466AA" w:rsidP="008D45D1">
                  <w:pPr>
                    <w:suppressAutoHyphens/>
                    <w:spacing w:line="288" w:lineRule="auto"/>
                  </w:pPr>
                </w:p>
                <w:p w14:paraId="4E5A431B" w14:textId="77777777" w:rsidR="000466AA" w:rsidRPr="002A54E0" w:rsidRDefault="00907839" w:rsidP="008D45D1">
                  <w:pPr>
                    <w:suppressAutoHyphens/>
                    <w:spacing w:line="288" w:lineRule="auto"/>
                  </w:pPr>
                  <w:r w:rsidRPr="002A54E0">
                    <w:t>«_____»____________2023 г.</w:t>
                  </w:r>
                </w:p>
              </w:tc>
            </w:tr>
          </w:tbl>
          <w:p w14:paraId="17F2BA19" w14:textId="77777777" w:rsidR="000466AA" w:rsidRPr="002A54E0" w:rsidRDefault="000466AA" w:rsidP="008D45D1">
            <w:pPr>
              <w:spacing w:line="288" w:lineRule="auto"/>
            </w:pPr>
          </w:p>
        </w:tc>
      </w:tr>
      <w:tr w:rsidR="004E0C75" w:rsidRPr="002A54E0" w14:paraId="59B6D9E0" w14:textId="77777777" w:rsidTr="00623E02">
        <w:tc>
          <w:tcPr>
            <w:tcW w:w="5529" w:type="dxa"/>
            <w:gridSpan w:val="2"/>
          </w:tcPr>
          <w:p w14:paraId="2C5480ED" w14:textId="77777777" w:rsidR="004E0C75" w:rsidRPr="002A54E0" w:rsidRDefault="004E0C75" w:rsidP="008D45D1">
            <w:pPr>
              <w:spacing w:line="288" w:lineRule="auto"/>
            </w:pPr>
            <w:r w:rsidRPr="002A54E0">
              <w:t xml:space="preserve"> </w:t>
            </w:r>
          </w:p>
        </w:tc>
        <w:tc>
          <w:tcPr>
            <w:tcW w:w="4382" w:type="dxa"/>
          </w:tcPr>
          <w:p w14:paraId="40E2D94B" w14:textId="77777777" w:rsidR="004E0C75" w:rsidRPr="002A54E0" w:rsidRDefault="004E0C75" w:rsidP="008D45D1">
            <w:pPr>
              <w:spacing w:line="288" w:lineRule="auto"/>
            </w:pPr>
          </w:p>
        </w:tc>
      </w:tr>
    </w:tbl>
    <w:p w14:paraId="56D15917" w14:textId="77777777" w:rsidR="00DB4811" w:rsidRPr="002A54E0" w:rsidRDefault="001A1DA7" w:rsidP="008D45D1">
      <w:pPr>
        <w:pageBreakBefore/>
        <w:shd w:val="clear" w:color="auto" w:fill="FFFFFF"/>
        <w:spacing w:before="14" w:line="288" w:lineRule="auto"/>
        <w:jc w:val="right"/>
        <w:outlineLvl w:val="0"/>
      </w:pPr>
      <w:r w:rsidRPr="002A54E0">
        <w:lastRenderedPageBreak/>
        <w:t>Приложение №</w:t>
      </w:r>
      <w:r w:rsidR="00556174" w:rsidRPr="002A54E0">
        <w:t>7</w:t>
      </w:r>
      <w:r w:rsidRPr="002A54E0">
        <w:t xml:space="preserve"> </w:t>
      </w:r>
      <w:bookmarkEnd w:id="75"/>
      <w:r w:rsidRPr="002A54E0">
        <w:t>к договору №</w:t>
      </w:r>
      <w:r w:rsidR="00907839" w:rsidRPr="002A54E0">
        <w:t>__</w:t>
      </w:r>
      <w:r w:rsidRPr="002A54E0">
        <w:t xml:space="preserve"> </w:t>
      </w:r>
    </w:p>
    <w:p w14:paraId="3853A4B8" w14:textId="77777777" w:rsidR="00DB4811" w:rsidRPr="002A54E0" w:rsidRDefault="001A1DA7" w:rsidP="008D45D1">
      <w:pPr>
        <w:shd w:val="clear" w:color="auto" w:fill="FFFFFF"/>
        <w:spacing w:before="14" w:line="288" w:lineRule="auto"/>
        <w:jc w:val="right"/>
        <w:outlineLvl w:val="0"/>
      </w:pPr>
      <w:bookmarkStart w:id="76" w:name="_Toc475111669"/>
      <w:r w:rsidRPr="002A54E0">
        <w:t>от «</w:t>
      </w:r>
      <w:r w:rsidR="00907839" w:rsidRPr="002A54E0">
        <w:t>__</w:t>
      </w:r>
      <w:r w:rsidRPr="002A54E0">
        <w:t>» _</w:t>
      </w:r>
      <w:r w:rsidR="00907839" w:rsidRPr="002A54E0">
        <w:rPr>
          <w:u w:val="single"/>
        </w:rPr>
        <w:t>_______</w:t>
      </w:r>
      <w:r w:rsidRPr="002A54E0">
        <w:t>_ 202</w:t>
      </w:r>
      <w:r w:rsidR="00907839" w:rsidRPr="002A54E0">
        <w:t>3</w:t>
      </w:r>
      <w:r w:rsidRPr="002A54E0">
        <w:t xml:space="preserve"> года на ремонтные работы</w:t>
      </w:r>
      <w:bookmarkEnd w:id="76"/>
    </w:p>
    <w:p w14:paraId="7BE2E6C1" w14:textId="77777777" w:rsidR="00DB4811" w:rsidRPr="002A54E0" w:rsidRDefault="00DB4811" w:rsidP="00907839">
      <w:pPr>
        <w:shd w:val="clear" w:color="auto" w:fill="FFFFFF"/>
        <w:spacing w:before="14" w:line="288" w:lineRule="auto"/>
        <w:jc w:val="center"/>
        <w:outlineLvl w:val="0"/>
      </w:pPr>
    </w:p>
    <w:p w14:paraId="4ABB77FE" w14:textId="77777777" w:rsidR="00907839" w:rsidRPr="002A54E0" w:rsidRDefault="00907839" w:rsidP="00907839">
      <w:pPr>
        <w:suppressAutoHyphens/>
        <w:autoSpaceDE w:val="0"/>
        <w:jc w:val="center"/>
        <w:outlineLvl w:val="0"/>
        <w:rPr>
          <w:b/>
          <w:lang w:eastAsia="ar-SA"/>
        </w:rPr>
      </w:pPr>
      <w:bookmarkStart w:id="77" w:name="RefSCH14_1"/>
      <w:r w:rsidRPr="002A54E0">
        <w:rPr>
          <w:b/>
          <w:sz w:val="22"/>
          <w:szCs w:val="22"/>
          <w:lang w:eastAsia="ar-SA"/>
        </w:rPr>
        <w:t xml:space="preserve">Соглашение о соблюдении </w:t>
      </w:r>
      <w:r w:rsidRPr="002A54E0">
        <w:rPr>
          <w:b/>
          <w:lang w:eastAsia="ar-SA"/>
        </w:rPr>
        <w:t>Подрядчиком требований в области антитеррористической безопасности</w:t>
      </w:r>
      <w:bookmarkEnd w:id="77"/>
    </w:p>
    <w:p w14:paraId="14F72B1C" w14:textId="77777777" w:rsidR="00907839" w:rsidRPr="002A54E0" w:rsidRDefault="00907839" w:rsidP="00907839">
      <w:pPr>
        <w:suppressAutoHyphens/>
        <w:jc w:val="right"/>
        <w:rPr>
          <w:b/>
          <w:spacing w:val="-3"/>
        </w:rPr>
      </w:pPr>
      <w:r w:rsidRPr="002A54E0">
        <w:rPr>
          <w:b/>
        </w:rPr>
        <w:t xml:space="preserve"> </w:t>
      </w:r>
      <w:proofErr w:type="gramStart"/>
      <w:r w:rsidRPr="002A54E0">
        <w:rPr>
          <w:b/>
        </w:rPr>
        <w:t>« _</w:t>
      </w:r>
      <w:proofErr w:type="gramEnd"/>
      <w:r w:rsidRPr="002A54E0">
        <w:rPr>
          <w:b/>
        </w:rPr>
        <w:t>__»________20___ г.</w:t>
      </w:r>
    </w:p>
    <w:p w14:paraId="693D90DC" w14:textId="77777777" w:rsidR="00907839" w:rsidRPr="002A54E0" w:rsidRDefault="00907839" w:rsidP="00907839">
      <w:pPr>
        <w:suppressAutoHyphens/>
        <w:ind w:firstLine="709"/>
        <w:jc w:val="both"/>
        <w:rPr>
          <w:b/>
          <w:spacing w:val="-3"/>
        </w:rPr>
      </w:pPr>
    </w:p>
    <w:p w14:paraId="79EB30E5" w14:textId="38E4A294" w:rsidR="00907839" w:rsidRPr="002A54E0" w:rsidRDefault="00374B0E" w:rsidP="00374B0E">
      <w:pPr>
        <w:spacing w:before="120"/>
        <w:ind w:firstLine="709"/>
        <w:jc w:val="both"/>
      </w:pPr>
      <w:r>
        <w:t>А</w:t>
      </w:r>
      <w:r w:rsidRPr="00374B0E">
        <w:t>кционерное общество «Иркутская электросетев</w:t>
      </w:r>
      <w:r>
        <w:t>ая компания» (</w:t>
      </w:r>
      <w:r w:rsidRPr="00374B0E">
        <w:t>АО «ИЭСК»), именуемое в дальнейшем «Заказчик», в лице директора филиала Акционерного общества «Иркутская электросетевая компания» Центральные электрические сети (Филиал АО «ИЭСК» ЦЭС) Ермолова Алексея Владимировича, действующего на основании доверенности №юр-</w:t>
      </w:r>
      <w:r>
        <w:t>124</w:t>
      </w:r>
      <w:r w:rsidRPr="00374B0E">
        <w:t xml:space="preserve"> от 0</w:t>
      </w:r>
      <w:r>
        <w:t>3.07</w:t>
      </w:r>
      <w:r w:rsidRPr="00374B0E">
        <w:t>.2023 г</w:t>
      </w:r>
      <w:r w:rsidR="00907839" w:rsidRPr="002A54E0">
        <w:t>, с одной стороны, и</w:t>
      </w:r>
    </w:p>
    <w:p w14:paraId="4EBFAD63" w14:textId="77777777" w:rsidR="00907839" w:rsidRPr="002A54E0" w:rsidRDefault="00907839" w:rsidP="00907839">
      <w:pPr>
        <w:suppressAutoHyphens/>
        <w:spacing w:before="120"/>
        <w:jc w:val="both"/>
        <w:rPr>
          <w:b/>
          <w:spacing w:val="-3"/>
        </w:rPr>
      </w:pPr>
      <w:r w:rsidRPr="002A54E0">
        <w:t>[</w:t>
      </w:r>
      <w:r w:rsidRPr="002A54E0">
        <w:rPr>
          <w:b/>
          <w:i/>
        </w:rPr>
        <w:t>наименование подрядчика</w:t>
      </w:r>
      <w:r w:rsidRPr="002A54E0">
        <w:t xml:space="preserve">], именуемое в дальнейшем </w:t>
      </w:r>
      <w:r w:rsidRPr="002A54E0">
        <w:rPr>
          <w:b/>
        </w:rPr>
        <w:t>«Подрядчик»</w:t>
      </w:r>
      <w:r w:rsidRPr="002A54E0">
        <w:t>, в лице [</w:t>
      </w:r>
      <w:r w:rsidRPr="002A54E0">
        <w:rPr>
          <w:i/>
        </w:rPr>
        <w:t>ФИО, должность</w:t>
      </w:r>
      <w:r w:rsidRPr="002A54E0">
        <w:t xml:space="preserve">], действующего(-ей) на основании </w:t>
      </w:r>
      <w:r w:rsidRPr="002A54E0">
        <w:rPr>
          <w:bCs/>
        </w:rPr>
        <w:t>[</w:t>
      </w:r>
      <w:r w:rsidRPr="002A54E0">
        <w:rPr>
          <w:i/>
        </w:rPr>
        <w:t>наименование документа (если по доверенности, указать №, дату</w:t>
      </w:r>
      <w:r w:rsidRPr="002A54E0">
        <w:rPr>
          <w:bCs/>
        </w:rPr>
        <w:t>]</w:t>
      </w:r>
      <w:r w:rsidRPr="002A54E0">
        <w:t>, с другой стороны,</w:t>
      </w:r>
      <w:r w:rsidRPr="002A54E0">
        <w:rPr>
          <w:b/>
          <w:spacing w:val="-3"/>
        </w:rPr>
        <w:tab/>
      </w:r>
    </w:p>
    <w:p w14:paraId="2A6B93E5" w14:textId="77777777" w:rsidR="00907839" w:rsidRPr="002A54E0" w:rsidRDefault="00907839" w:rsidP="00907839">
      <w:pPr>
        <w:suppressAutoHyphens/>
        <w:spacing w:before="120"/>
        <w:jc w:val="both"/>
        <w:rPr>
          <w:spacing w:val="-3"/>
        </w:rPr>
      </w:pPr>
      <w:r w:rsidRPr="002A54E0">
        <w:rPr>
          <w:spacing w:val="4"/>
        </w:rPr>
        <w:t>заключили настоящее соглашение (далее – «</w:t>
      </w:r>
      <w:r w:rsidRPr="002A54E0">
        <w:rPr>
          <w:b/>
          <w:spacing w:val="4"/>
        </w:rPr>
        <w:t>Соглашение</w:t>
      </w:r>
      <w:r w:rsidRPr="002A54E0">
        <w:rPr>
          <w:spacing w:val="4"/>
        </w:rPr>
        <w:t>») к Договору подряда на ремонтные работы № [</w:t>
      </w:r>
      <w:r w:rsidRPr="002A54E0">
        <w:rPr>
          <w:i/>
          <w:spacing w:val="4"/>
        </w:rPr>
        <w:t>номер</w:t>
      </w:r>
      <w:r w:rsidRPr="002A54E0">
        <w:rPr>
          <w:spacing w:val="4"/>
        </w:rPr>
        <w:t>] от [</w:t>
      </w:r>
      <w:r w:rsidRPr="002A54E0">
        <w:rPr>
          <w:i/>
          <w:spacing w:val="4"/>
        </w:rPr>
        <w:t>дата</w:t>
      </w:r>
      <w:r w:rsidRPr="002A54E0">
        <w:rPr>
          <w:spacing w:val="4"/>
        </w:rPr>
        <w:t>] (далее – «</w:t>
      </w:r>
      <w:r w:rsidRPr="002A54E0">
        <w:rPr>
          <w:b/>
          <w:spacing w:val="4"/>
        </w:rPr>
        <w:t>Договор</w:t>
      </w:r>
      <w:r w:rsidRPr="002A54E0">
        <w:rPr>
          <w:spacing w:val="4"/>
        </w:rPr>
        <w:t>») о нижеследующем</w:t>
      </w:r>
      <w:r w:rsidRPr="002A54E0">
        <w:rPr>
          <w:spacing w:val="-5"/>
        </w:rPr>
        <w:t>:</w:t>
      </w:r>
    </w:p>
    <w:p w14:paraId="7C15855D" w14:textId="77777777" w:rsidR="00907839" w:rsidRPr="002A54E0" w:rsidRDefault="00907839" w:rsidP="00907839">
      <w:pPr>
        <w:ind w:left="360"/>
        <w:jc w:val="center"/>
        <w:rPr>
          <w:b/>
        </w:rPr>
      </w:pPr>
    </w:p>
    <w:p w14:paraId="60AA446F"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Основные положения</w:t>
      </w:r>
    </w:p>
    <w:p w14:paraId="7F1035B4"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2A54E0">
        <w:t>внутриобьектового</w:t>
      </w:r>
      <w:proofErr w:type="spellEnd"/>
      <w:r w:rsidRPr="002A54E0">
        <w:t xml:space="preserve"> режимов своими работниками, а также привлеченными Подрядчиком Субподрядными организациями.</w:t>
      </w:r>
    </w:p>
    <w:p w14:paraId="2BE9435C" w14:textId="77777777" w:rsidR="00907839" w:rsidRPr="002A54E0" w:rsidRDefault="00907839" w:rsidP="00907839">
      <w:pPr>
        <w:widowControl w:val="0"/>
        <w:tabs>
          <w:tab w:val="left" w:pos="1080"/>
          <w:tab w:val="num" w:pos="1811"/>
        </w:tabs>
        <w:autoSpaceDE w:val="0"/>
        <w:autoSpaceDN w:val="0"/>
        <w:adjustRightInd w:val="0"/>
        <w:ind w:firstLine="567"/>
        <w:jc w:val="both"/>
      </w:pPr>
      <w:r w:rsidRPr="002A54E0">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2EC9FBC3"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2A54E0">
        <w:rPr>
          <w:b/>
        </w:rPr>
        <w:t>АТБ</w:t>
      </w:r>
      <w:r w:rsidRPr="002A54E0">
        <w:t>»), а также требования локальных нормативных актов Заказчика (далее – «</w:t>
      </w:r>
      <w:r w:rsidRPr="002A54E0">
        <w:rPr>
          <w:b/>
        </w:rPr>
        <w:t>ЛНА</w:t>
      </w:r>
      <w:r w:rsidRPr="002A54E0">
        <w:t>»).</w:t>
      </w:r>
    </w:p>
    <w:p w14:paraId="15CC2B6E" w14:textId="77777777" w:rsidR="00907839" w:rsidRPr="002A54E0" w:rsidRDefault="00907839" w:rsidP="00907839">
      <w:pPr>
        <w:widowControl w:val="0"/>
        <w:tabs>
          <w:tab w:val="left" w:pos="1080"/>
          <w:tab w:val="num" w:pos="1811"/>
        </w:tabs>
        <w:autoSpaceDE w:val="0"/>
        <w:autoSpaceDN w:val="0"/>
        <w:adjustRightInd w:val="0"/>
        <w:ind w:firstLine="567"/>
        <w:jc w:val="both"/>
      </w:pPr>
      <w:r w:rsidRPr="002A54E0">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4AAC84B"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w:t>
      </w:r>
      <w:r w:rsidR="00575EF1" w:rsidRPr="002A54E0">
        <w:t>ом 28.1</w:t>
      </w:r>
      <w:r w:rsidRPr="002A54E0">
        <w:t xml:space="preserve"> Договора.</w:t>
      </w:r>
    </w:p>
    <w:p w14:paraId="36D2BAF7"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4D5B67C7" w14:textId="77777777" w:rsidR="00907839" w:rsidRPr="002A54E0" w:rsidRDefault="00907839" w:rsidP="00907839">
      <w:pPr>
        <w:widowControl w:val="0"/>
        <w:tabs>
          <w:tab w:val="left" w:pos="1080"/>
        </w:tabs>
        <w:autoSpaceDE w:val="0"/>
        <w:autoSpaceDN w:val="0"/>
        <w:adjustRightInd w:val="0"/>
        <w:ind w:left="567"/>
        <w:jc w:val="both"/>
      </w:pPr>
    </w:p>
    <w:p w14:paraId="46A91329"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Основные требования в области антитеррористической безопасности</w:t>
      </w:r>
    </w:p>
    <w:p w14:paraId="5F50EBE0"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 xml:space="preserve">Подрядчик должен иметь все предусмотренные законодательством разрешительные документы на осуществляемые им виды деятельности. </w:t>
      </w:r>
    </w:p>
    <w:p w14:paraId="3E75E45D" w14:textId="77777777" w:rsidR="00907839" w:rsidRPr="002A54E0" w:rsidRDefault="00907839" w:rsidP="00907839">
      <w:pPr>
        <w:tabs>
          <w:tab w:val="left" w:pos="900"/>
        </w:tabs>
        <w:ind w:firstLine="540"/>
        <w:jc w:val="both"/>
      </w:pPr>
      <w:r w:rsidRPr="002A54E0">
        <w:t>Подрядчик в полном объеме несет ответственность за безопасное выполнение работ Субподрядной организацией.</w:t>
      </w:r>
    </w:p>
    <w:p w14:paraId="4BC6A484"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Подрядчик обязан:</w:t>
      </w:r>
    </w:p>
    <w:p w14:paraId="1EA248E7" w14:textId="77777777" w:rsidR="00907839" w:rsidRPr="002A54E0" w:rsidRDefault="00907839" w:rsidP="008010E7">
      <w:pPr>
        <w:widowControl w:val="0"/>
        <w:numPr>
          <w:ilvl w:val="2"/>
          <w:numId w:val="37"/>
        </w:numPr>
        <w:tabs>
          <w:tab w:val="left" w:pos="1080"/>
        </w:tabs>
        <w:autoSpaceDE w:val="0"/>
        <w:autoSpaceDN w:val="0"/>
        <w:adjustRightInd w:val="0"/>
        <w:ind w:left="0" w:firstLine="567"/>
        <w:jc w:val="both"/>
      </w:pPr>
      <w:r w:rsidRPr="002A54E0">
        <w:t xml:space="preserve">В течение </w:t>
      </w:r>
      <w:r w:rsidR="00767636" w:rsidRPr="002A54E0">
        <w:rPr>
          <w:iCs/>
        </w:rPr>
        <w:t>2 (двух) рабочих</w:t>
      </w:r>
      <w:r w:rsidRPr="002A54E0">
        <w:rPr>
          <w:iCs/>
        </w:rPr>
        <w:t xml:space="preserve"> дней</w:t>
      </w:r>
      <w:r w:rsidRPr="002A54E0">
        <w:t xml:space="preserve"> с момента получения соответствующего запроса Заказчика предоставить следующие сведения о персонале:</w:t>
      </w:r>
    </w:p>
    <w:p w14:paraId="52D37D70"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списки лиц, официально трудоустроенных на момент подачи заявки, силами которых предполагается выполнение работ;</w:t>
      </w:r>
    </w:p>
    <w:p w14:paraId="16802262"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заверенные копии паспортов, трудовых договоров с Подрядчиком, разрешения на работу для иностранных граждан.</w:t>
      </w:r>
    </w:p>
    <w:p w14:paraId="4CB3C445" w14:textId="77777777" w:rsidR="00907839" w:rsidRPr="002A54E0" w:rsidRDefault="00907839" w:rsidP="008010E7">
      <w:pPr>
        <w:widowControl w:val="0"/>
        <w:numPr>
          <w:ilvl w:val="2"/>
          <w:numId w:val="37"/>
        </w:numPr>
        <w:tabs>
          <w:tab w:val="left" w:pos="1080"/>
        </w:tabs>
        <w:autoSpaceDE w:val="0"/>
        <w:autoSpaceDN w:val="0"/>
        <w:adjustRightInd w:val="0"/>
        <w:ind w:left="0" w:firstLine="567"/>
        <w:jc w:val="both"/>
      </w:pPr>
      <w:r w:rsidRPr="002A54E0">
        <w:t>При заключении Договора:</w:t>
      </w:r>
    </w:p>
    <w:p w14:paraId="277D6D86"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1DF7B15"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581A075"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согласовывать с дирекцией по защите активов изменения списка лиц, привлекаемых для выполнения Работ.</w:t>
      </w:r>
    </w:p>
    <w:p w14:paraId="18F57B74"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1C8DC78B"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Персонал Подрядчика до начала Работ должен пройти вводный и первичный инструктажи по АТБ.</w:t>
      </w:r>
    </w:p>
    <w:p w14:paraId="062CCE08"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FE8B4A9"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lastRenderedPageBreak/>
        <w:t>Подрядчику запрещается:</w:t>
      </w:r>
    </w:p>
    <w:p w14:paraId="1D67BA99"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допускать к выполнению Работ работников с признаками алкогольного, наркотического или токсического опьянения;</w:t>
      </w:r>
    </w:p>
    <w:p w14:paraId="2F6E3528"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31FA1480"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самовольно изменять условия, последовательность и объем Работ;</w:t>
      </w:r>
    </w:p>
    <w:p w14:paraId="61F14B97"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нарушать согласованный с Заказчиком маршрут движения, а также посещать объекты Заказчика за пределами территории производства Работ;</w:t>
      </w:r>
    </w:p>
    <w:p w14:paraId="00EDB893"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без необходимости находиться на действующих установках, в производственных помещениях Заказчика;</w:t>
      </w:r>
    </w:p>
    <w:p w14:paraId="3ACE9547"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курить вне отведенных для этого мест;</w:t>
      </w:r>
    </w:p>
    <w:p w14:paraId="22418F46"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размещать или утилизировать любые виды отходов вне отведенных мест;</w:t>
      </w:r>
    </w:p>
    <w:p w14:paraId="48224480"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выполнять по собственной инициативе на территории Заказчика работы, не согласованные с Заказчиком.</w:t>
      </w:r>
    </w:p>
    <w:p w14:paraId="65AAB4B2" w14:textId="77777777" w:rsidR="00907839" w:rsidRPr="002A54E0" w:rsidRDefault="00907839" w:rsidP="00907839">
      <w:pPr>
        <w:tabs>
          <w:tab w:val="left" w:pos="900"/>
        </w:tabs>
        <w:jc w:val="both"/>
      </w:pPr>
    </w:p>
    <w:p w14:paraId="60E2F478"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Отдельные требования</w:t>
      </w:r>
    </w:p>
    <w:p w14:paraId="7DC97755"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34F3EC9E" w14:textId="77777777" w:rsidR="00907839" w:rsidRPr="002A54E0" w:rsidRDefault="00907839" w:rsidP="00907839"/>
    <w:p w14:paraId="0CC9433E"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Осведомленность</w:t>
      </w:r>
    </w:p>
    <w:p w14:paraId="20254CD6"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На момент заключения Договора Подрядчик ознакомлен с ЛНА Заказчика в части, относящейся к деятельности Подрядчика.</w:t>
      </w:r>
    </w:p>
    <w:p w14:paraId="520160C5"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18" w:history="1">
        <w:r w:rsidRPr="002A54E0">
          <w:rPr>
            <w:b/>
            <w:i/>
            <w:color w:val="0000FF"/>
            <w:u w:val="single"/>
          </w:rPr>
          <w:t>http://irk-esk.ru/поставщикам-работ-услуг</w:t>
        </w:r>
      </w:hyperlink>
      <w:r w:rsidRPr="002A54E0">
        <w:t>.</w:t>
      </w:r>
    </w:p>
    <w:p w14:paraId="19EA33CB"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48D1BE80"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3186007A" w14:textId="77777777" w:rsidR="00907839" w:rsidRPr="002A54E0" w:rsidRDefault="00907839" w:rsidP="00907839">
      <w:pPr>
        <w:tabs>
          <w:tab w:val="left" w:pos="993"/>
          <w:tab w:val="left" w:pos="1134"/>
          <w:tab w:val="left" w:pos="1276"/>
          <w:tab w:val="left" w:pos="1985"/>
        </w:tabs>
        <w:ind w:firstLine="539"/>
        <w:jc w:val="both"/>
        <w:rPr>
          <w:b/>
        </w:rPr>
      </w:pPr>
    </w:p>
    <w:p w14:paraId="7CCD2933"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Порядок взаимодействия Заказчика и Подрядчика</w:t>
      </w:r>
    </w:p>
    <w:p w14:paraId="65B28468"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0C8E85CB" w14:textId="77777777" w:rsidR="00907839" w:rsidRPr="002A54E0" w:rsidRDefault="00907839" w:rsidP="00907839">
      <w:pPr>
        <w:ind w:left="357"/>
        <w:jc w:val="center"/>
        <w:rPr>
          <w:b/>
        </w:rPr>
      </w:pPr>
    </w:p>
    <w:p w14:paraId="52AF6176"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Ответственность Подрядчика</w:t>
      </w:r>
    </w:p>
    <w:p w14:paraId="2D3AC5DC"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2C5422B"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24883CC5" w14:textId="423379DA"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Подрядчик обязуется выплатить Заказчику штраф в размере, установленном в Протоколе о нарушении требований норм АТБ, с учетом Приложения</w:t>
      </w:r>
      <w:r w:rsidR="00D4662E" w:rsidRPr="002A54E0">
        <w:t xml:space="preserve"> </w:t>
      </w:r>
      <w:r w:rsidRPr="002A54E0">
        <w:t>5 к Договору.</w:t>
      </w:r>
    </w:p>
    <w:p w14:paraId="1990208B"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493D3935" w14:textId="77777777" w:rsidR="00907839" w:rsidRPr="002A54E0" w:rsidRDefault="00907839" w:rsidP="00907839">
      <w:pPr>
        <w:widowControl w:val="0"/>
        <w:tabs>
          <w:tab w:val="left" w:pos="1080"/>
        </w:tabs>
        <w:autoSpaceDE w:val="0"/>
        <w:autoSpaceDN w:val="0"/>
        <w:adjustRightInd w:val="0"/>
        <w:ind w:firstLine="567"/>
        <w:jc w:val="both"/>
      </w:pPr>
      <w:r w:rsidRPr="002A54E0">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4CC86F62"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bookmarkStart w:id="78" w:name="_Toc182995749"/>
      <w:r w:rsidRPr="002A54E0">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78"/>
    </w:p>
    <w:p w14:paraId="4065E73B" w14:textId="77777777" w:rsidR="00907839" w:rsidRPr="002A54E0" w:rsidRDefault="00907839" w:rsidP="008010E7">
      <w:pPr>
        <w:widowControl w:val="0"/>
        <w:numPr>
          <w:ilvl w:val="2"/>
          <w:numId w:val="37"/>
        </w:numPr>
        <w:tabs>
          <w:tab w:val="left" w:pos="1080"/>
        </w:tabs>
        <w:autoSpaceDE w:val="0"/>
        <w:autoSpaceDN w:val="0"/>
        <w:adjustRightInd w:val="0"/>
        <w:ind w:left="0" w:firstLine="567"/>
        <w:jc w:val="both"/>
        <w:rPr>
          <w:b/>
          <w:i/>
        </w:rPr>
      </w:pPr>
      <w:r w:rsidRPr="002A54E0">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20649A1A" w14:textId="77777777" w:rsidR="00907839" w:rsidRPr="002A54E0" w:rsidRDefault="00907839" w:rsidP="00907839">
      <w:pPr>
        <w:tabs>
          <w:tab w:val="left" w:pos="1276"/>
        </w:tabs>
        <w:ind w:firstLine="709"/>
        <w:jc w:val="both"/>
      </w:pPr>
    </w:p>
    <w:p w14:paraId="4E789EDA"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Заключительные положения</w:t>
      </w:r>
    </w:p>
    <w:p w14:paraId="0472EF02"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4847E316"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w:t>
      </w:r>
      <w:r w:rsidRPr="002A54E0">
        <w:lastRenderedPageBreak/>
        <w:t>законодательством как нарушающие требования применимого законодательства в области АТБ.</w:t>
      </w:r>
    </w:p>
    <w:p w14:paraId="08DFA826"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07427587"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BA3669B" w14:textId="77777777" w:rsidR="00907839" w:rsidRPr="002A54E0" w:rsidRDefault="00907839" w:rsidP="00907839">
      <w:pPr>
        <w:ind w:firstLine="709"/>
        <w:jc w:val="both"/>
      </w:pPr>
    </w:p>
    <w:p w14:paraId="66A40260"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Подписи Сторон</w:t>
      </w:r>
    </w:p>
    <w:p w14:paraId="3CFC1450" w14:textId="77777777" w:rsidR="00907839" w:rsidRPr="002A54E0" w:rsidRDefault="00907839" w:rsidP="00907839">
      <w:pPr>
        <w:spacing w:before="120"/>
        <w:jc w:val="center"/>
        <w:rPr>
          <w:b/>
        </w:rPr>
      </w:pPr>
    </w:p>
    <w:tbl>
      <w:tblPr>
        <w:tblStyle w:val="aff5"/>
        <w:tblW w:w="991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8"/>
        <w:gridCol w:w="4803"/>
      </w:tblGrid>
      <w:tr w:rsidR="00374B0E" w:rsidRPr="002A54E0" w14:paraId="530F9317" w14:textId="77777777" w:rsidTr="0044137F">
        <w:trPr>
          <w:trHeight w:val="4878"/>
        </w:trPr>
        <w:tc>
          <w:tcPr>
            <w:tcW w:w="5108" w:type="dxa"/>
          </w:tcPr>
          <w:p w14:paraId="7A749C60" w14:textId="77777777" w:rsidR="00374B0E" w:rsidRPr="002A54E0" w:rsidRDefault="00374B0E" w:rsidP="0044137F">
            <w:pPr>
              <w:spacing w:line="288" w:lineRule="auto"/>
              <w:rPr>
                <w:b/>
              </w:rPr>
            </w:pPr>
            <w:r w:rsidRPr="002A54E0">
              <w:rPr>
                <w:b/>
              </w:rPr>
              <w:t>Заказчик:</w:t>
            </w:r>
          </w:p>
          <w:p w14:paraId="1CB631A8" w14:textId="77777777" w:rsidR="00374B0E" w:rsidRDefault="00374B0E" w:rsidP="0044137F">
            <w:pPr>
              <w:rPr>
                <w:sz w:val="22"/>
                <w:szCs w:val="22"/>
              </w:rPr>
            </w:pPr>
            <w:r w:rsidRPr="00FA6DAA">
              <w:rPr>
                <w:sz w:val="22"/>
                <w:szCs w:val="22"/>
              </w:rPr>
              <w:t xml:space="preserve">Акционерное общество «Иркутская </w:t>
            </w:r>
          </w:p>
          <w:p w14:paraId="66A00F60" w14:textId="1F445D26" w:rsidR="00374B0E" w:rsidRDefault="00374B0E" w:rsidP="0044137F">
            <w:pPr>
              <w:rPr>
                <w:sz w:val="22"/>
                <w:szCs w:val="22"/>
              </w:rPr>
            </w:pPr>
            <w:r w:rsidRPr="00FA6DAA">
              <w:rPr>
                <w:sz w:val="22"/>
                <w:szCs w:val="22"/>
              </w:rPr>
              <w:t xml:space="preserve">электросетевая </w:t>
            </w:r>
          </w:p>
          <w:p w14:paraId="257AC37F" w14:textId="77777777" w:rsidR="00374B0E" w:rsidRPr="00FA6DAA" w:rsidRDefault="00374B0E" w:rsidP="0044137F">
            <w:pPr>
              <w:rPr>
                <w:sz w:val="22"/>
                <w:szCs w:val="22"/>
              </w:rPr>
            </w:pPr>
            <w:r w:rsidRPr="00FA6DAA">
              <w:rPr>
                <w:sz w:val="22"/>
                <w:szCs w:val="22"/>
              </w:rPr>
              <w:t>компания» (АО «ИЭСК»)</w:t>
            </w:r>
          </w:p>
          <w:p w14:paraId="71AAAF02" w14:textId="77777777" w:rsidR="00374B0E" w:rsidRPr="00FA6DAA" w:rsidRDefault="00374B0E" w:rsidP="0044137F">
            <w:pPr>
              <w:rPr>
                <w:sz w:val="22"/>
                <w:szCs w:val="22"/>
              </w:rPr>
            </w:pPr>
            <w:r w:rsidRPr="00FA6DAA">
              <w:rPr>
                <w:sz w:val="22"/>
                <w:szCs w:val="22"/>
              </w:rPr>
              <w:t xml:space="preserve">664033, Российская Федерация, г. Иркутск, </w:t>
            </w:r>
          </w:p>
          <w:p w14:paraId="3C08D1B1" w14:textId="77777777" w:rsidR="00374B0E" w:rsidRPr="00FA6DAA" w:rsidRDefault="00374B0E" w:rsidP="0044137F">
            <w:pPr>
              <w:rPr>
                <w:sz w:val="22"/>
                <w:szCs w:val="22"/>
              </w:rPr>
            </w:pPr>
            <w:r w:rsidRPr="00FA6DAA">
              <w:rPr>
                <w:sz w:val="22"/>
                <w:szCs w:val="22"/>
              </w:rPr>
              <w:t xml:space="preserve">ул. Лермонтова, 257 </w:t>
            </w:r>
          </w:p>
          <w:p w14:paraId="396157C8" w14:textId="77777777" w:rsidR="00374B0E" w:rsidRPr="00FA6DAA" w:rsidRDefault="00374B0E" w:rsidP="0044137F">
            <w:pPr>
              <w:rPr>
                <w:sz w:val="22"/>
                <w:szCs w:val="22"/>
              </w:rPr>
            </w:pPr>
            <w:r w:rsidRPr="00FA6DAA">
              <w:rPr>
                <w:sz w:val="22"/>
                <w:szCs w:val="22"/>
              </w:rPr>
              <w:t>ИНН 3812122706 КПП 775050001</w:t>
            </w:r>
          </w:p>
          <w:p w14:paraId="66715D62" w14:textId="77777777" w:rsidR="00374B0E" w:rsidRPr="00FA6DAA" w:rsidRDefault="00374B0E" w:rsidP="0044137F">
            <w:pPr>
              <w:rPr>
                <w:sz w:val="22"/>
                <w:szCs w:val="22"/>
              </w:rPr>
            </w:pPr>
            <w:proofErr w:type="spellStart"/>
            <w:r w:rsidRPr="00FA6DAA">
              <w:rPr>
                <w:sz w:val="22"/>
                <w:szCs w:val="22"/>
              </w:rPr>
              <w:t>Расч</w:t>
            </w:r>
            <w:proofErr w:type="spellEnd"/>
            <w:r w:rsidRPr="00FA6DAA">
              <w:rPr>
                <w:sz w:val="22"/>
                <w:szCs w:val="22"/>
              </w:rPr>
              <w:t>. счет 40702810690040001333</w:t>
            </w:r>
          </w:p>
          <w:p w14:paraId="26186E9E" w14:textId="77777777" w:rsidR="00374B0E" w:rsidRPr="00FA6DAA" w:rsidRDefault="00374B0E" w:rsidP="0044137F">
            <w:pPr>
              <w:rPr>
                <w:sz w:val="22"/>
                <w:szCs w:val="22"/>
              </w:rPr>
            </w:pPr>
            <w:r w:rsidRPr="00FA6DAA">
              <w:rPr>
                <w:sz w:val="22"/>
                <w:szCs w:val="22"/>
              </w:rPr>
              <w:t xml:space="preserve">АО Ингосстрах Банк </w:t>
            </w:r>
          </w:p>
          <w:p w14:paraId="12585A19" w14:textId="77777777" w:rsidR="00374B0E" w:rsidRPr="00FA6DAA" w:rsidRDefault="00374B0E" w:rsidP="0044137F">
            <w:pPr>
              <w:rPr>
                <w:sz w:val="22"/>
                <w:szCs w:val="22"/>
              </w:rPr>
            </w:pPr>
            <w:r w:rsidRPr="00FA6DAA">
              <w:rPr>
                <w:sz w:val="22"/>
                <w:szCs w:val="22"/>
              </w:rPr>
              <w:t>к\</w:t>
            </w:r>
            <w:proofErr w:type="spellStart"/>
            <w:r w:rsidRPr="00FA6DAA">
              <w:rPr>
                <w:sz w:val="22"/>
                <w:szCs w:val="22"/>
              </w:rPr>
              <w:t>сч</w:t>
            </w:r>
            <w:proofErr w:type="spellEnd"/>
            <w:r w:rsidRPr="00FA6DAA">
              <w:rPr>
                <w:sz w:val="22"/>
                <w:szCs w:val="22"/>
              </w:rPr>
              <w:t xml:space="preserve">. 30101810300000000728          </w:t>
            </w:r>
          </w:p>
          <w:p w14:paraId="62853B7C" w14:textId="77777777" w:rsidR="00374B0E" w:rsidRPr="00FA6DAA" w:rsidRDefault="00374B0E" w:rsidP="0044137F">
            <w:pPr>
              <w:rPr>
                <w:sz w:val="22"/>
                <w:szCs w:val="22"/>
              </w:rPr>
            </w:pPr>
            <w:r w:rsidRPr="00FA6DAA">
              <w:rPr>
                <w:sz w:val="22"/>
                <w:szCs w:val="22"/>
              </w:rPr>
              <w:t>БИК 042520728 ОКПО 77642878</w:t>
            </w:r>
          </w:p>
          <w:p w14:paraId="2C47EC0D" w14:textId="77777777" w:rsidR="00374B0E" w:rsidRPr="00FA6DAA" w:rsidRDefault="00374B0E" w:rsidP="0044137F">
            <w:pPr>
              <w:rPr>
                <w:sz w:val="22"/>
                <w:szCs w:val="22"/>
              </w:rPr>
            </w:pPr>
            <w:r w:rsidRPr="00FA6DAA">
              <w:rPr>
                <w:sz w:val="22"/>
                <w:szCs w:val="22"/>
              </w:rPr>
              <w:t>ОГРН 1093850013762</w:t>
            </w:r>
          </w:p>
          <w:p w14:paraId="5E3766B1" w14:textId="77777777" w:rsidR="00374B0E" w:rsidRPr="00FA6DAA" w:rsidRDefault="00374B0E" w:rsidP="0044137F">
            <w:pPr>
              <w:rPr>
                <w:sz w:val="22"/>
                <w:szCs w:val="22"/>
              </w:rPr>
            </w:pPr>
            <w:r w:rsidRPr="00FA6DAA">
              <w:rPr>
                <w:b/>
                <w:sz w:val="22"/>
                <w:szCs w:val="22"/>
                <w:u w:val="single"/>
              </w:rPr>
              <w:t>Грузополучатель:</w:t>
            </w:r>
          </w:p>
          <w:p w14:paraId="0E6B8871" w14:textId="77777777" w:rsidR="00374B0E" w:rsidRPr="00FA6DAA" w:rsidRDefault="00374B0E" w:rsidP="0044137F">
            <w:pPr>
              <w:rPr>
                <w:sz w:val="22"/>
                <w:szCs w:val="22"/>
              </w:rPr>
            </w:pPr>
            <w:r w:rsidRPr="00FA6DAA">
              <w:rPr>
                <w:sz w:val="22"/>
                <w:szCs w:val="22"/>
              </w:rPr>
              <w:t>Филиал АО «ИЭСК» ЦЭС</w:t>
            </w:r>
          </w:p>
          <w:p w14:paraId="73377440" w14:textId="22E13132" w:rsidR="006C2C60" w:rsidRDefault="006C2C60" w:rsidP="0044137F">
            <w:pPr>
              <w:rPr>
                <w:sz w:val="22"/>
                <w:szCs w:val="22"/>
              </w:rPr>
            </w:pPr>
            <w:r w:rsidRPr="006C2C60">
              <w:rPr>
                <w:sz w:val="22"/>
                <w:szCs w:val="22"/>
              </w:rPr>
              <w:t>665821, Иркутская область, городской округ Ангарский, г. Ангарск, квартал 272, строение 5, а/я 5559</w:t>
            </w:r>
          </w:p>
          <w:p w14:paraId="0BE5CAC4" w14:textId="1A135884" w:rsidR="00374B0E" w:rsidRPr="00FA6DAA" w:rsidRDefault="00374B0E" w:rsidP="0044137F">
            <w:pPr>
              <w:rPr>
                <w:sz w:val="22"/>
                <w:szCs w:val="22"/>
              </w:rPr>
            </w:pPr>
            <w:r w:rsidRPr="00FA6DAA">
              <w:rPr>
                <w:sz w:val="22"/>
                <w:szCs w:val="22"/>
              </w:rPr>
              <w:t>ИНН 3812122706 КПП 380143001</w:t>
            </w:r>
          </w:p>
          <w:p w14:paraId="09A0797A" w14:textId="77777777" w:rsidR="00374B0E" w:rsidRPr="002A54E0" w:rsidRDefault="00374B0E" w:rsidP="0044137F">
            <w:pPr>
              <w:spacing w:line="288" w:lineRule="auto"/>
            </w:pPr>
            <w:proofErr w:type="spellStart"/>
            <w:r w:rsidRPr="00FA6DAA">
              <w:rPr>
                <w:sz w:val="22"/>
                <w:szCs w:val="22"/>
              </w:rPr>
              <w:t>расч</w:t>
            </w:r>
            <w:proofErr w:type="spellEnd"/>
            <w:r w:rsidRPr="00FA6DAA">
              <w:rPr>
                <w:sz w:val="22"/>
                <w:szCs w:val="22"/>
              </w:rPr>
              <w:t>. счёт 407 028 101 9044 0000 489</w:t>
            </w:r>
          </w:p>
          <w:tbl>
            <w:tblPr>
              <w:tblStyle w:val="aff5"/>
              <w:tblpPr w:leftFromText="180" w:rightFromText="180" w:vertAnchor="text" w:horzAnchor="margin" w:tblpY="168"/>
              <w:tblOverlap w:val="never"/>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4"/>
            </w:tblGrid>
            <w:tr w:rsidR="00374B0E" w:rsidRPr="002A54E0" w14:paraId="0A2E2768" w14:textId="77777777" w:rsidTr="0044137F">
              <w:trPr>
                <w:trHeight w:val="866"/>
              </w:trPr>
              <w:tc>
                <w:tcPr>
                  <w:tcW w:w="7304" w:type="dxa"/>
                </w:tcPr>
                <w:p w14:paraId="6C61009B" w14:textId="77777777" w:rsidR="00374B0E" w:rsidRPr="002A54E0" w:rsidRDefault="00374B0E" w:rsidP="0044137F">
                  <w:pPr>
                    <w:pStyle w:val="ConsNonformat0"/>
                    <w:spacing w:line="288" w:lineRule="auto"/>
                    <w:jc w:val="both"/>
                    <w:rPr>
                      <w:rFonts w:ascii="Times New Roman" w:hAnsi="Times New Roman" w:cs="Times New Roman"/>
                      <w:b/>
                      <w:bCs/>
                    </w:rPr>
                  </w:pPr>
                  <w:r w:rsidRPr="002A54E0">
                    <w:rPr>
                      <w:rFonts w:ascii="Times New Roman" w:hAnsi="Times New Roman" w:cs="Times New Roman"/>
                      <w:b/>
                      <w:bCs/>
                    </w:rPr>
                    <w:t>Заказчик:</w:t>
                  </w:r>
                </w:p>
                <w:p w14:paraId="6061187E" w14:textId="77777777" w:rsidR="00374B0E" w:rsidRPr="002A54E0" w:rsidRDefault="00374B0E" w:rsidP="0044137F">
                  <w:pPr>
                    <w:pStyle w:val="ConsNonformat0"/>
                    <w:spacing w:line="288" w:lineRule="auto"/>
                    <w:ind w:right="735"/>
                    <w:jc w:val="both"/>
                    <w:rPr>
                      <w:rFonts w:ascii="Times New Roman" w:hAnsi="Times New Roman" w:cs="Times New Roman"/>
                    </w:rPr>
                  </w:pPr>
                  <w:r w:rsidRPr="002A54E0">
                    <w:rPr>
                      <w:rFonts w:ascii="Times New Roman" w:hAnsi="Times New Roman" w:cs="Times New Roman"/>
                    </w:rPr>
                    <w:t xml:space="preserve">Директор </w:t>
                  </w:r>
                  <w:r>
                    <w:rPr>
                      <w:rFonts w:ascii="Times New Roman" w:hAnsi="Times New Roman" w:cs="Times New Roman"/>
                    </w:rPr>
                    <w:t xml:space="preserve">Филиала </w:t>
                  </w:r>
                  <w:r w:rsidRPr="002A54E0">
                    <w:rPr>
                      <w:rFonts w:ascii="Times New Roman" w:hAnsi="Times New Roman" w:cs="Times New Roman"/>
                    </w:rPr>
                    <w:t xml:space="preserve">АО «ИЭСК» </w:t>
                  </w:r>
                  <w:r>
                    <w:rPr>
                      <w:rFonts w:ascii="Times New Roman" w:hAnsi="Times New Roman" w:cs="Times New Roman"/>
                    </w:rPr>
                    <w:t>ЦЭС</w:t>
                  </w:r>
                  <w:r w:rsidRPr="002A54E0">
                    <w:rPr>
                      <w:rFonts w:ascii="Times New Roman" w:hAnsi="Times New Roman" w:cs="Times New Roman"/>
                    </w:rPr>
                    <w:t xml:space="preserve"> </w:t>
                  </w:r>
                </w:p>
                <w:p w14:paraId="07F5800E" w14:textId="77777777" w:rsidR="00374B0E" w:rsidRPr="002A54E0" w:rsidRDefault="00374B0E" w:rsidP="0044137F">
                  <w:pPr>
                    <w:pStyle w:val="ConsNonformat0"/>
                    <w:spacing w:line="288" w:lineRule="auto"/>
                    <w:ind w:right="735"/>
                    <w:jc w:val="both"/>
                    <w:rPr>
                      <w:rFonts w:ascii="Times New Roman" w:hAnsi="Times New Roman" w:cs="Times New Roman"/>
                    </w:rPr>
                  </w:pPr>
                </w:p>
                <w:p w14:paraId="703E4A3C" w14:textId="77777777" w:rsidR="00374B0E" w:rsidRPr="002A54E0" w:rsidRDefault="00374B0E" w:rsidP="0044137F">
                  <w:pPr>
                    <w:pStyle w:val="ConsNonformat0"/>
                    <w:spacing w:line="288" w:lineRule="auto"/>
                    <w:jc w:val="both"/>
                    <w:rPr>
                      <w:rFonts w:ascii="Times New Roman" w:hAnsi="Times New Roman" w:cs="Times New Roman"/>
                      <w:b/>
                      <w:bCs/>
                    </w:rPr>
                  </w:pPr>
                  <w:r w:rsidRPr="002A54E0">
                    <w:rPr>
                      <w:rFonts w:ascii="Times New Roman" w:hAnsi="Times New Roman" w:cs="Times New Roman"/>
                    </w:rPr>
                    <w:t>___________________/</w:t>
                  </w:r>
                  <w:r w:rsidRPr="002A54E0">
                    <w:rPr>
                      <w:rFonts w:ascii="Times New Roman" w:hAnsi="Times New Roman" w:cs="Times New Roman"/>
                      <w:b/>
                    </w:rPr>
                    <w:t>А.В. Ермолов</w:t>
                  </w:r>
                  <w:r w:rsidRPr="002A54E0">
                    <w:rPr>
                      <w:rFonts w:ascii="Times New Roman" w:hAnsi="Times New Roman" w:cs="Times New Roman"/>
                      <w:b/>
                      <w:bCs/>
                    </w:rPr>
                    <w:t>/</w:t>
                  </w:r>
                </w:p>
                <w:p w14:paraId="20B2E5FF" w14:textId="77777777" w:rsidR="00374B0E" w:rsidRPr="002A54E0" w:rsidRDefault="00374B0E" w:rsidP="0044137F">
                  <w:pPr>
                    <w:spacing w:line="288" w:lineRule="auto"/>
                  </w:pPr>
                  <w:r w:rsidRPr="002A54E0">
                    <w:t xml:space="preserve">«_____»____________2023 г. </w:t>
                  </w:r>
                </w:p>
              </w:tc>
            </w:tr>
          </w:tbl>
          <w:p w14:paraId="27AA6400" w14:textId="77777777" w:rsidR="00374B0E" w:rsidRPr="002A54E0" w:rsidRDefault="00374B0E" w:rsidP="0044137F">
            <w:pPr>
              <w:spacing w:line="288" w:lineRule="auto"/>
            </w:pPr>
          </w:p>
        </w:tc>
        <w:tc>
          <w:tcPr>
            <w:tcW w:w="4803" w:type="dxa"/>
          </w:tcPr>
          <w:p w14:paraId="4ECB15B6" w14:textId="77777777" w:rsidR="00374B0E" w:rsidRPr="002A54E0" w:rsidRDefault="00374B0E" w:rsidP="0044137F">
            <w:pPr>
              <w:spacing w:line="288" w:lineRule="auto"/>
              <w:rPr>
                <w:b/>
              </w:rPr>
            </w:pPr>
            <w:r w:rsidRPr="002A54E0">
              <w:rPr>
                <w:b/>
              </w:rPr>
              <w:t>Подрядчик:</w:t>
            </w:r>
          </w:p>
          <w:tbl>
            <w:tblPr>
              <w:tblW w:w="25560" w:type="dxa"/>
              <w:tblInd w:w="108" w:type="dxa"/>
              <w:tblLayout w:type="fixed"/>
              <w:tblLook w:val="01E0" w:firstRow="1" w:lastRow="1" w:firstColumn="1" w:lastColumn="1" w:noHBand="0" w:noVBand="0"/>
            </w:tblPr>
            <w:tblGrid>
              <w:gridCol w:w="25560"/>
            </w:tblGrid>
            <w:tr w:rsidR="00374B0E" w:rsidRPr="002A54E0" w14:paraId="28C487BA" w14:textId="77777777" w:rsidTr="0044137F">
              <w:trPr>
                <w:trHeight w:val="2197"/>
              </w:trPr>
              <w:tc>
                <w:tcPr>
                  <w:tcW w:w="5000" w:type="pct"/>
                </w:tcPr>
                <w:p w14:paraId="600CCC6B" w14:textId="77777777" w:rsidR="00374B0E" w:rsidRPr="002A54E0" w:rsidRDefault="00374B0E" w:rsidP="0044137F">
                  <w:pPr>
                    <w:suppressAutoHyphens/>
                    <w:spacing w:line="288" w:lineRule="auto"/>
                  </w:pPr>
                </w:p>
                <w:p w14:paraId="660B14E3" w14:textId="77777777" w:rsidR="00374B0E" w:rsidRPr="002A54E0" w:rsidRDefault="00374B0E" w:rsidP="0044137F">
                  <w:pPr>
                    <w:suppressAutoHyphens/>
                    <w:spacing w:line="288" w:lineRule="auto"/>
                  </w:pPr>
                </w:p>
                <w:p w14:paraId="522D3782" w14:textId="77777777" w:rsidR="00374B0E" w:rsidRPr="002A54E0" w:rsidRDefault="00374B0E" w:rsidP="0044137F">
                  <w:pPr>
                    <w:suppressAutoHyphens/>
                    <w:spacing w:line="288" w:lineRule="auto"/>
                  </w:pPr>
                </w:p>
                <w:p w14:paraId="2BB75769" w14:textId="77777777" w:rsidR="00374B0E" w:rsidRPr="002A54E0" w:rsidRDefault="00374B0E" w:rsidP="0044137F">
                  <w:pPr>
                    <w:suppressAutoHyphens/>
                    <w:spacing w:line="288" w:lineRule="auto"/>
                  </w:pPr>
                </w:p>
                <w:p w14:paraId="33A1212D" w14:textId="77777777" w:rsidR="00374B0E" w:rsidRPr="002A54E0" w:rsidRDefault="00374B0E" w:rsidP="0044137F">
                  <w:pPr>
                    <w:suppressAutoHyphens/>
                    <w:spacing w:line="288" w:lineRule="auto"/>
                  </w:pPr>
                </w:p>
                <w:p w14:paraId="47828082" w14:textId="77777777" w:rsidR="00374B0E" w:rsidRPr="002A54E0" w:rsidRDefault="00374B0E" w:rsidP="0044137F">
                  <w:pPr>
                    <w:suppressAutoHyphens/>
                    <w:spacing w:line="288" w:lineRule="auto"/>
                  </w:pPr>
                </w:p>
                <w:p w14:paraId="7488C7CD" w14:textId="77777777" w:rsidR="00374B0E" w:rsidRPr="002A54E0" w:rsidRDefault="00374B0E" w:rsidP="0044137F">
                  <w:pPr>
                    <w:suppressAutoHyphens/>
                    <w:spacing w:line="288" w:lineRule="auto"/>
                  </w:pPr>
                </w:p>
                <w:p w14:paraId="3E65F5BD" w14:textId="77777777" w:rsidR="00374B0E" w:rsidRPr="002A54E0" w:rsidRDefault="00374B0E" w:rsidP="0044137F">
                  <w:pPr>
                    <w:suppressAutoHyphens/>
                    <w:spacing w:line="288" w:lineRule="auto"/>
                  </w:pPr>
                </w:p>
                <w:p w14:paraId="68912DA6" w14:textId="77777777" w:rsidR="00374B0E" w:rsidRPr="002A54E0" w:rsidRDefault="00374B0E" w:rsidP="0044137F">
                  <w:pPr>
                    <w:suppressAutoHyphens/>
                    <w:spacing w:line="288" w:lineRule="auto"/>
                  </w:pPr>
                </w:p>
                <w:p w14:paraId="249118EA" w14:textId="77777777" w:rsidR="00374B0E" w:rsidRPr="002A54E0" w:rsidRDefault="00374B0E" w:rsidP="0044137F">
                  <w:pPr>
                    <w:suppressAutoHyphens/>
                    <w:spacing w:line="288" w:lineRule="auto"/>
                  </w:pPr>
                </w:p>
                <w:p w14:paraId="6D759A27" w14:textId="77777777" w:rsidR="00374B0E" w:rsidRPr="002A54E0" w:rsidRDefault="00374B0E" w:rsidP="0044137F">
                  <w:pPr>
                    <w:suppressAutoHyphens/>
                    <w:spacing w:line="288" w:lineRule="auto"/>
                  </w:pPr>
                </w:p>
                <w:p w14:paraId="53A7BF81" w14:textId="77777777" w:rsidR="00374B0E" w:rsidRPr="002A54E0" w:rsidRDefault="00374B0E" w:rsidP="0044137F">
                  <w:pPr>
                    <w:suppressAutoHyphens/>
                    <w:spacing w:line="288" w:lineRule="auto"/>
                  </w:pPr>
                </w:p>
                <w:p w14:paraId="656AA315" w14:textId="77777777" w:rsidR="00374B0E" w:rsidRPr="002A54E0" w:rsidRDefault="00374B0E" w:rsidP="0044137F">
                  <w:pPr>
                    <w:suppressAutoHyphens/>
                    <w:spacing w:line="288" w:lineRule="auto"/>
                  </w:pPr>
                </w:p>
                <w:p w14:paraId="46FF5A0F" w14:textId="77777777" w:rsidR="00374B0E" w:rsidRPr="002A54E0" w:rsidRDefault="00374B0E" w:rsidP="0044137F">
                  <w:pPr>
                    <w:suppressAutoHyphens/>
                    <w:spacing w:line="288" w:lineRule="auto"/>
                  </w:pPr>
                </w:p>
                <w:p w14:paraId="4D2ECDD6" w14:textId="77777777" w:rsidR="00374B0E" w:rsidRPr="002A54E0" w:rsidRDefault="00374B0E" w:rsidP="0044137F">
                  <w:pPr>
                    <w:suppressAutoHyphens/>
                    <w:spacing w:line="288" w:lineRule="auto"/>
                    <w:rPr>
                      <w:lang w:val="en-US"/>
                    </w:rPr>
                  </w:pPr>
                </w:p>
                <w:p w14:paraId="179B6329" w14:textId="77777777" w:rsidR="00374B0E" w:rsidRPr="002A54E0" w:rsidRDefault="00374B0E" w:rsidP="0044137F">
                  <w:pPr>
                    <w:suppressAutoHyphens/>
                    <w:spacing w:line="288" w:lineRule="auto"/>
                    <w:rPr>
                      <w:b/>
                    </w:rPr>
                  </w:pPr>
                  <w:r w:rsidRPr="002A54E0">
                    <w:rPr>
                      <w:b/>
                    </w:rPr>
                    <w:t>Подрядчик:</w:t>
                  </w:r>
                </w:p>
                <w:p w14:paraId="3F37DC42" w14:textId="77777777" w:rsidR="00374B0E" w:rsidRPr="002A54E0" w:rsidRDefault="00374B0E" w:rsidP="0044137F">
                  <w:pPr>
                    <w:suppressAutoHyphens/>
                    <w:spacing w:line="288" w:lineRule="auto"/>
                  </w:pPr>
                </w:p>
                <w:p w14:paraId="5D09AAF0" w14:textId="77777777" w:rsidR="00374B0E" w:rsidRPr="002A54E0" w:rsidRDefault="00374B0E" w:rsidP="0044137F">
                  <w:pPr>
                    <w:suppressAutoHyphens/>
                    <w:spacing w:line="288" w:lineRule="auto"/>
                  </w:pPr>
                  <w:r w:rsidRPr="002A54E0">
                    <w:t>________________/                 /</w:t>
                  </w:r>
                </w:p>
                <w:p w14:paraId="56EFA6A8" w14:textId="77777777" w:rsidR="00374B0E" w:rsidRPr="002A54E0" w:rsidRDefault="00374B0E" w:rsidP="0044137F">
                  <w:pPr>
                    <w:suppressAutoHyphens/>
                    <w:spacing w:line="288" w:lineRule="auto"/>
                  </w:pPr>
                </w:p>
                <w:p w14:paraId="42D96355" w14:textId="77777777" w:rsidR="00374B0E" w:rsidRPr="002A54E0" w:rsidRDefault="00374B0E" w:rsidP="0044137F">
                  <w:pPr>
                    <w:suppressAutoHyphens/>
                    <w:spacing w:line="288" w:lineRule="auto"/>
                  </w:pPr>
                  <w:r w:rsidRPr="002A54E0">
                    <w:t>«_____»____________2023 г.</w:t>
                  </w:r>
                </w:p>
              </w:tc>
            </w:tr>
          </w:tbl>
          <w:p w14:paraId="1697A7DD" w14:textId="77777777" w:rsidR="00374B0E" w:rsidRPr="002A54E0" w:rsidRDefault="00374B0E" w:rsidP="0044137F">
            <w:pPr>
              <w:spacing w:line="288" w:lineRule="auto"/>
            </w:pPr>
          </w:p>
        </w:tc>
      </w:tr>
    </w:tbl>
    <w:tbl>
      <w:tblPr>
        <w:tblW w:w="9287" w:type="dxa"/>
        <w:tblInd w:w="108" w:type="dxa"/>
        <w:tblLook w:val="01E0" w:firstRow="1" w:lastRow="1" w:firstColumn="1" w:lastColumn="1" w:noHBand="0" w:noVBand="0"/>
      </w:tblPr>
      <w:tblGrid>
        <w:gridCol w:w="4536"/>
        <w:gridCol w:w="4751"/>
      </w:tblGrid>
      <w:tr w:rsidR="00907839" w:rsidRPr="002A54E0" w14:paraId="45E3F3D2" w14:textId="77777777" w:rsidTr="00A67008">
        <w:trPr>
          <w:trHeight w:val="1134"/>
        </w:trPr>
        <w:tc>
          <w:tcPr>
            <w:tcW w:w="4536" w:type="dxa"/>
          </w:tcPr>
          <w:p w14:paraId="5ED8A9DA" w14:textId="2B676521" w:rsidR="00907839" w:rsidRPr="002A54E0" w:rsidRDefault="00907839" w:rsidP="00907839">
            <w:pPr>
              <w:spacing w:before="120"/>
              <w:jc w:val="both"/>
              <w:rPr>
                <w:b/>
              </w:rPr>
            </w:pPr>
          </w:p>
        </w:tc>
        <w:tc>
          <w:tcPr>
            <w:tcW w:w="4751" w:type="dxa"/>
          </w:tcPr>
          <w:p w14:paraId="66A0E7A8" w14:textId="5CEDD73F" w:rsidR="00907839" w:rsidRPr="002A54E0" w:rsidRDefault="00907839" w:rsidP="00907839">
            <w:pPr>
              <w:spacing w:before="120"/>
              <w:jc w:val="both"/>
              <w:rPr>
                <w:b/>
              </w:rPr>
            </w:pPr>
          </w:p>
        </w:tc>
      </w:tr>
    </w:tbl>
    <w:p w14:paraId="550D8652" w14:textId="77777777" w:rsidR="00DB4811" w:rsidRPr="002A54E0" w:rsidRDefault="00DB4811" w:rsidP="00DB4811">
      <w:pPr>
        <w:tabs>
          <w:tab w:val="left" w:pos="142"/>
          <w:tab w:val="left" w:pos="567"/>
          <w:tab w:val="left" w:pos="1134"/>
          <w:tab w:val="left" w:pos="1843"/>
        </w:tabs>
        <w:ind w:right="56"/>
        <w:jc w:val="both"/>
        <w:rPr>
          <w:b/>
        </w:rPr>
      </w:pPr>
    </w:p>
    <w:bookmarkEnd w:id="0"/>
    <w:bookmarkEnd w:id="1"/>
    <w:bookmarkEnd w:id="2"/>
    <w:bookmarkEnd w:id="3"/>
    <w:bookmarkEnd w:id="4"/>
    <w:bookmarkEnd w:id="5"/>
    <w:bookmarkEnd w:id="6"/>
    <w:bookmarkEnd w:id="7"/>
    <w:bookmarkEnd w:id="8"/>
    <w:p w14:paraId="02E6D920" w14:textId="77777777" w:rsidR="00DB4811" w:rsidRPr="002A54E0" w:rsidRDefault="003D685B" w:rsidP="003D685B">
      <w:pPr>
        <w:pageBreakBefore/>
        <w:tabs>
          <w:tab w:val="left" w:pos="142"/>
          <w:tab w:val="left" w:pos="567"/>
          <w:tab w:val="left" w:pos="1134"/>
          <w:tab w:val="left" w:pos="1843"/>
        </w:tabs>
        <w:spacing w:line="288" w:lineRule="auto"/>
        <w:ind w:right="57"/>
        <w:jc w:val="right"/>
      </w:pPr>
      <w:r w:rsidRPr="002A54E0">
        <w:lastRenderedPageBreak/>
        <w:t>П</w:t>
      </w:r>
      <w:r w:rsidR="001A1DA7" w:rsidRPr="002A54E0">
        <w:t>риложение №</w:t>
      </w:r>
      <w:r w:rsidR="00907839" w:rsidRPr="002A54E0">
        <w:t>8</w:t>
      </w:r>
      <w:r w:rsidR="001A1DA7" w:rsidRPr="002A54E0">
        <w:t xml:space="preserve"> к договору №</w:t>
      </w:r>
      <w:r w:rsidR="00907839" w:rsidRPr="002A54E0">
        <w:t>__</w:t>
      </w:r>
      <w:r w:rsidR="001A1DA7" w:rsidRPr="002A54E0">
        <w:t xml:space="preserve"> </w:t>
      </w:r>
      <w:r w:rsidR="00AB3878" w:rsidRPr="002A54E0">
        <w:t xml:space="preserve"> </w:t>
      </w:r>
    </w:p>
    <w:p w14:paraId="6D24523A" w14:textId="77777777" w:rsidR="00DB4811" w:rsidRPr="002A54E0" w:rsidRDefault="001A1DA7" w:rsidP="003D685B">
      <w:pPr>
        <w:spacing w:line="288" w:lineRule="auto"/>
        <w:jc w:val="right"/>
      </w:pPr>
      <w:r w:rsidRPr="002A54E0">
        <w:t>от «</w:t>
      </w:r>
      <w:r w:rsidR="00907839" w:rsidRPr="002A54E0">
        <w:t>__</w:t>
      </w:r>
      <w:r w:rsidRPr="002A54E0">
        <w:t>» _</w:t>
      </w:r>
      <w:r w:rsidR="00907839" w:rsidRPr="002A54E0">
        <w:rPr>
          <w:u w:val="single"/>
        </w:rPr>
        <w:t>_____</w:t>
      </w:r>
      <w:r w:rsidRPr="002A54E0">
        <w:t>_ 202</w:t>
      </w:r>
      <w:r w:rsidR="00907839" w:rsidRPr="002A54E0">
        <w:t>3</w:t>
      </w:r>
      <w:r w:rsidRPr="002A54E0">
        <w:t xml:space="preserve"> года на ремонтные работы</w:t>
      </w:r>
    </w:p>
    <w:p w14:paraId="25735E5B" w14:textId="77777777" w:rsidR="00A20424" w:rsidRPr="002A54E0" w:rsidRDefault="00A20424" w:rsidP="003D685B">
      <w:pPr>
        <w:spacing w:line="288" w:lineRule="auto"/>
        <w:rPr>
          <w:b/>
          <w:bCs/>
        </w:rPr>
      </w:pPr>
    </w:p>
    <w:p w14:paraId="55F78706" w14:textId="77777777" w:rsidR="00DB4811" w:rsidRPr="002A54E0" w:rsidRDefault="001A1DA7" w:rsidP="003D685B">
      <w:pPr>
        <w:spacing w:line="288" w:lineRule="auto"/>
        <w:jc w:val="center"/>
        <w:rPr>
          <w:b/>
          <w:bCs/>
        </w:rPr>
      </w:pPr>
      <w:r w:rsidRPr="002A54E0">
        <w:rPr>
          <w:b/>
          <w:bCs/>
        </w:rPr>
        <w:t xml:space="preserve">СОГЛАШЕНИЕ </w:t>
      </w:r>
    </w:p>
    <w:p w14:paraId="1403D357" w14:textId="77777777" w:rsidR="00DB4811" w:rsidRPr="002A54E0" w:rsidRDefault="001A1DA7" w:rsidP="003D685B">
      <w:pPr>
        <w:spacing w:line="288" w:lineRule="auto"/>
        <w:jc w:val="center"/>
      </w:pPr>
      <w:r w:rsidRPr="002A54E0">
        <w:rPr>
          <w:b/>
          <w:bCs/>
        </w:rPr>
        <w:t xml:space="preserve">«О соблюдении мер санитарно-эпидемиологической защиты, связанной с профилактикой распространения </w:t>
      </w:r>
      <w:proofErr w:type="spellStart"/>
      <w:r w:rsidRPr="002A54E0">
        <w:rPr>
          <w:b/>
          <w:bCs/>
        </w:rPr>
        <w:t>коронавирусной</w:t>
      </w:r>
      <w:proofErr w:type="spellEnd"/>
      <w:r w:rsidRPr="002A54E0">
        <w:rPr>
          <w:b/>
          <w:bCs/>
        </w:rPr>
        <w:t xml:space="preserve"> инфекции </w:t>
      </w:r>
      <w:r w:rsidRPr="002A54E0">
        <w:rPr>
          <w:b/>
          <w:bCs/>
          <w:lang w:val="en-US"/>
        </w:rPr>
        <w:t>COVID</w:t>
      </w:r>
      <w:r w:rsidRPr="002A54E0">
        <w:rPr>
          <w:b/>
          <w:bCs/>
        </w:rPr>
        <w:t xml:space="preserve">-19» </w:t>
      </w:r>
    </w:p>
    <w:p w14:paraId="71CF6221" w14:textId="77777777" w:rsidR="009C6559" w:rsidRPr="002A54E0" w:rsidRDefault="009C6559" w:rsidP="003D685B">
      <w:pPr>
        <w:spacing w:line="288" w:lineRule="auto"/>
      </w:pPr>
    </w:p>
    <w:p w14:paraId="3BF48EAA" w14:textId="77777777" w:rsidR="00DB4811" w:rsidRPr="002A54E0" w:rsidRDefault="001A1DA7" w:rsidP="003D685B">
      <w:pPr>
        <w:spacing w:line="288" w:lineRule="auto"/>
      </w:pPr>
      <w:r w:rsidRPr="002A54E0">
        <w:t>г. Ангарск</w:t>
      </w:r>
      <w:r w:rsidRPr="002A54E0">
        <w:tab/>
      </w:r>
      <w:r w:rsidRPr="002A54E0">
        <w:tab/>
      </w:r>
      <w:r w:rsidRPr="002A54E0">
        <w:tab/>
      </w:r>
      <w:r w:rsidRPr="002A54E0">
        <w:tab/>
      </w:r>
      <w:r w:rsidRPr="002A54E0">
        <w:tab/>
      </w:r>
      <w:r w:rsidR="002C53FE" w:rsidRPr="002A54E0">
        <w:tab/>
      </w:r>
      <w:r w:rsidR="002C53FE" w:rsidRPr="002A54E0">
        <w:tab/>
      </w:r>
      <w:r w:rsidR="002C53FE" w:rsidRPr="002A54E0">
        <w:tab/>
      </w:r>
      <w:r w:rsidR="002C53FE" w:rsidRPr="002A54E0">
        <w:tab/>
      </w:r>
      <w:r w:rsidRPr="002A54E0">
        <w:t>«</w:t>
      </w:r>
      <w:r w:rsidR="00907839" w:rsidRPr="002A54E0">
        <w:t>__</w:t>
      </w:r>
      <w:r w:rsidRPr="002A54E0">
        <w:t>» _</w:t>
      </w:r>
      <w:r w:rsidR="00907839" w:rsidRPr="002A54E0">
        <w:rPr>
          <w:u w:val="single"/>
        </w:rPr>
        <w:t>______</w:t>
      </w:r>
      <w:r w:rsidRPr="002A54E0">
        <w:t>_ 202</w:t>
      </w:r>
      <w:r w:rsidR="00907839" w:rsidRPr="002A54E0">
        <w:t>3</w:t>
      </w:r>
      <w:r w:rsidRPr="002A54E0">
        <w:t xml:space="preserve"> г.</w:t>
      </w:r>
    </w:p>
    <w:p w14:paraId="3011E135" w14:textId="77777777" w:rsidR="009C6559" w:rsidRPr="002A54E0" w:rsidRDefault="009C6559" w:rsidP="003D685B">
      <w:pPr>
        <w:pStyle w:val="afd"/>
        <w:spacing w:line="288" w:lineRule="auto"/>
      </w:pPr>
    </w:p>
    <w:p w14:paraId="38F972BD" w14:textId="77777777" w:rsidR="009C6559" w:rsidRPr="002A54E0" w:rsidRDefault="009C6559" w:rsidP="003D685B">
      <w:pPr>
        <w:pStyle w:val="afd"/>
        <w:spacing w:line="288" w:lineRule="auto"/>
      </w:pPr>
    </w:p>
    <w:p w14:paraId="54B3973F" w14:textId="08F68143" w:rsidR="00DB4811" w:rsidRPr="002A54E0" w:rsidRDefault="00374B0E" w:rsidP="003D685B">
      <w:pPr>
        <w:spacing w:line="288" w:lineRule="auto"/>
        <w:ind w:firstLine="709"/>
        <w:jc w:val="both"/>
      </w:pPr>
      <w:r>
        <w:t>А</w:t>
      </w:r>
      <w:r w:rsidR="0039267A" w:rsidRPr="002A54E0">
        <w:t>кционерное общество «Иркут</w:t>
      </w:r>
      <w:r>
        <w:t>ская электросетевая компания» (</w:t>
      </w:r>
      <w:r w:rsidR="0039267A" w:rsidRPr="002A54E0">
        <w:t xml:space="preserve">АО «ИЭСК»), именуемое в дальнейшем «Заказчик», </w:t>
      </w:r>
      <w:r w:rsidR="0039267A" w:rsidRPr="002A54E0">
        <w:rPr>
          <w:spacing w:val="-3"/>
        </w:rPr>
        <w:t xml:space="preserve">в лице директора </w:t>
      </w:r>
      <w:r w:rsidRPr="00374B0E">
        <w:rPr>
          <w:spacing w:val="-3"/>
        </w:rPr>
        <w:t xml:space="preserve">филиала Акционерного общества «Иркутская электросетевая компания» Центральные электрические сети (Филиал АО «ИЭСК» ЦЭС) </w:t>
      </w:r>
      <w:r w:rsidR="0039267A" w:rsidRPr="002A54E0">
        <w:rPr>
          <w:spacing w:val="-3"/>
        </w:rPr>
        <w:t xml:space="preserve"> Ермолова Алексея Владимировича</w:t>
      </w:r>
      <w:r w:rsidR="0039267A" w:rsidRPr="002A54E0">
        <w:t>, действующего на</w:t>
      </w:r>
      <w:r w:rsidR="00A8740F" w:rsidRPr="002A54E0">
        <w:t xml:space="preserve"> основании доверенности № юр-</w:t>
      </w:r>
      <w:r>
        <w:t>124</w:t>
      </w:r>
      <w:r w:rsidR="00A8740F" w:rsidRPr="002A54E0">
        <w:t xml:space="preserve"> от </w:t>
      </w:r>
      <w:r>
        <w:t>03</w:t>
      </w:r>
      <w:r w:rsidR="00A8740F" w:rsidRPr="002A54E0">
        <w:t>.</w:t>
      </w:r>
      <w:r>
        <w:t>07</w:t>
      </w:r>
      <w:r w:rsidR="0039267A" w:rsidRPr="002A54E0">
        <w:t>.202</w:t>
      </w:r>
      <w:r>
        <w:t>3</w:t>
      </w:r>
      <w:r w:rsidR="00A8740F" w:rsidRPr="002A54E0">
        <w:t> г.</w:t>
      </w:r>
      <w:r w:rsidR="0039267A" w:rsidRPr="002A54E0">
        <w:t xml:space="preserve"> с одной стороны, и</w:t>
      </w:r>
      <w:r w:rsidR="00907839" w:rsidRPr="002A54E0">
        <w:t>___________________</w:t>
      </w:r>
      <w:r w:rsidR="0039267A" w:rsidRPr="002A54E0">
        <w:t>, именуемое в дальнейшем «Подрядчик», в лице</w:t>
      </w:r>
      <w:r w:rsidR="00907839" w:rsidRPr="002A54E0">
        <w:t>__________________________</w:t>
      </w:r>
      <w:r w:rsidR="0039267A" w:rsidRPr="002A54E0">
        <w:t xml:space="preserve">, </w:t>
      </w:r>
      <w:r w:rsidR="00907839" w:rsidRPr="002A54E0">
        <w:t>действующего на основании __________________</w:t>
      </w:r>
      <w:r w:rsidR="0039267A" w:rsidRPr="002A54E0">
        <w:t>, именуемое в дальнейшем «Подрядчик», с другой стороны, заключили</w:t>
      </w:r>
      <w:r w:rsidR="009C6559" w:rsidRPr="002A54E0">
        <w:t xml:space="preserve"> настоящее соглашение (далее – «Соглашение») к Договору подряда на выпо</w:t>
      </w:r>
      <w:r w:rsidR="0039267A" w:rsidRPr="002A54E0">
        <w:t>лнение р</w:t>
      </w:r>
      <w:r w:rsidR="00907839" w:rsidRPr="002A54E0">
        <w:t>емонтных работ № __</w:t>
      </w:r>
      <w:r w:rsidR="009C6559" w:rsidRPr="002A54E0">
        <w:t xml:space="preserve"> от </w:t>
      </w:r>
      <w:r w:rsidR="00907839" w:rsidRPr="002A54E0">
        <w:t>________________</w:t>
      </w:r>
      <w:r w:rsidR="0039267A" w:rsidRPr="002A54E0">
        <w:t xml:space="preserve"> г.</w:t>
      </w:r>
      <w:r w:rsidR="009C6559" w:rsidRPr="002A54E0">
        <w:t xml:space="preserve"> (далее – «Договор») о нижеследующем:</w:t>
      </w:r>
    </w:p>
    <w:p w14:paraId="08BE3CE2" w14:textId="77777777" w:rsidR="00DB4811" w:rsidRPr="002A54E0" w:rsidRDefault="001A1DA7" w:rsidP="008010E7">
      <w:pPr>
        <w:pStyle w:val="af1"/>
        <w:keepLines/>
        <w:numPr>
          <w:ilvl w:val="1"/>
          <w:numId w:val="19"/>
        </w:numPr>
        <w:tabs>
          <w:tab w:val="left" w:pos="567"/>
        </w:tabs>
        <w:overflowPunct w:val="0"/>
        <w:autoSpaceDE w:val="0"/>
        <w:autoSpaceDN w:val="0"/>
        <w:adjustRightInd w:val="0"/>
        <w:spacing w:line="288" w:lineRule="auto"/>
        <w:ind w:left="0" w:firstLine="709"/>
        <w:jc w:val="both"/>
        <w:textAlignment w:val="baseline"/>
        <w:rPr>
          <w:sz w:val="20"/>
          <w:szCs w:val="20"/>
        </w:rPr>
      </w:pPr>
      <w:r w:rsidRPr="002A54E0">
        <w:rPr>
          <w:sz w:val="20"/>
          <w:szCs w:val="20"/>
        </w:rPr>
        <w:t xml:space="preserve">Стороны осведомлены о наличии обстоятельств, вызванных угрозой распространения </w:t>
      </w:r>
      <w:proofErr w:type="spellStart"/>
      <w:r w:rsidRPr="002A54E0">
        <w:rPr>
          <w:sz w:val="20"/>
          <w:szCs w:val="20"/>
        </w:rPr>
        <w:t>коронавирусной</w:t>
      </w:r>
      <w:proofErr w:type="spellEnd"/>
      <w:r w:rsidRPr="002A54E0">
        <w:rPr>
          <w:sz w:val="20"/>
          <w:szCs w:val="20"/>
        </w:rPr>
        <w:t xml:space="preserve"> инфекции (COVID-19).</w:t>
      </w:r>
    </w:p>
    <w:p w14:paraId="05325A49" w14:textId="77777777" w:rsidR="00DB4811" w:rsidRPr="002A54E0" w:rsidRDefault="001A1DA7" w:rsidP="008010E7">
      <w:pPr>
        <w:pStyle w:val="af1"/>
        <w:keepLines/>
        <w:numPr>
          <w:ilvl w:val="1"/>
          <w:numId w:val="19"/>
        </w:numPr>
        <w:tabs>
          <w:tab w:val="left" w:pos="567"/>
        </w:tabs>
        <w:overflowPunct w:val="0"/>
        <w:autoSpaceDE w:val="0"/>
        <w:autoSpaceDN w:val="0"/>
        <w:adjustRightInd w:val="0"/>
        <w:spacing w:line="288" w:lineRule="auto"/>
        <w:ind w:left="0" w:firstLine="709"/>
        <w:jc w:val="both"/>
        <w:textAlignment w:val="baseline"/>
        <w:rPr>
          <w:sz w:val="20"/>
          <w:szCs w:val="20"/>
        </w:rPr>
      </w:pPr>
      <w:r w:rsidRPr="002A54E0">
        <w:rPr>
          <w:sz w:val="20"/>
          <w:szCs w:val="20"/>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2A54E0">
        <w:rPr>
          <w:sz w:val="20"/>
          <w:szCs w:val="20"/>
        </w:rPr>
        <w:t>короновирусной</w:t>
      </w:r>
      <w:proofErr w:type="spellEnd"/>
      <w:r w:rsidRPr="002A54E0">
        <w:rPr>
          <w:sz w:val="20"/>
          <w:szCs w:val="20"/>
        </w:rPr>
        <w:t xml:space="preserve"> инфекции, выданных Федеральной службой по надзору в сфере защиты прав потребителей и благополучия человека (</w:t>
      </w:r>
      <w:proofErr w:type="spellStart"/>
      <w:r w:rsidRPr="002A54E0">
        <w:rPr>
          <w:sz w:val="20"/>
          <w:szCs w:val="20"/>
        </w:rPr>
        <w:t>Роспотребнадзор</w:t>
      </w:r>
      <w:proofErr w:type="spellEnd"/>
      <w:r w:rsidRPr="002A54E0">
        <w:rPr>
          <w:sz w:val="20"/>
          <w:szCs w:val="20"/>
        </w:rPr>
        <w:t>).</w:t>
      </w:r>
    </w:p>
    <w:p w14:paraId="77BE4E20" w14:textId="77777777" w:rsidR="00DB4811" w:rsidRPr="002A54E0" w:rsidRDefault="001A1DA7" w:rsidP="008010E7">
      <w:pPr>
        <w:pStyle w:val="af1"/>
        <w:keepLines/>
        <w:numPr>
          <w:ilvl w:val="1"/>
          <w:numId w:val="19"/>
        </w:numPr>
        <w:tabs>
          <w:tab w:val="left" w:pos="567"/>
        </w:tabs>
        <w:overflowPunct w:val="0"/>
        <w:autoSpaceDE w:val="0"/>
        <w:autoSpaceDN w:val="0"/>
        <w:adjustRightInd w:val="0"/>
        <w:spacing w:line="288" w:lineRule="auto"/>
        <w:ind w:left="0" w:firstLine="284"/>
        <w:jc w:val="both"/>
        <w:textAlignment w:val="baseline"/>
        <w:rPr>
          <w:sz w:val="20"/>
          <w:szCs w:val="20"/>
        </w:rPr>
      </w:pPr>
      <w:r w:rsidRPr="002A54E0">
        <w:rPr>
          <w:sz w:val="20"/>
          <w:szCs w:val="20"/>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14:paraId="5AC816E3" w14:textId="77777777" w:rsidR="00DB4811" w:rsidRPr="002A54E0" w:rsidRDefault="001A1DA7" w:rsidP="008010E7">
      <w:pPr>
        <w:pStyle w:val="af1"/>
        <w:keepLines/>
        <w:numPr>
          <w:ilvl w:val="1"/>
          <w:numId w:val="19"/>
        </w:numPr>
        <w:tabs>
          <w:tab w:val="left" w:pos="567"/>
        </w:tabs>
        <w:overflowPunct w:val="0"/>
        <w:autoSpaceDE w:val="0"/>
        <w:autoSpaceDN w:val="0"/>
        <w:adjustRightInd w:val="0"/>
        <w:spacing w:line="288" w:lineRule="auto"/>
        <w:ind w:left="0" w:firstLine="284"/>
        <w:jc w:val="both"/>
        <w:textAlignment w:val="baseline"/>
        <w:rPr>
          <w:sz w:val="20"/>
          <w:szCs w:val="20"/>
        </w:rPr>
      </w:pPr>
      <w:r w:rsidRPr="002A54E0">
        <w:rPr>
          <w:sz w:val="20"/>
          <w:szCs w:val="20"/>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2A54E0">
        <w:rPr>
          <w:sz w:val="20"/>
          <w:szCs w:val="20"/>
        </w:rPr>
        <w:t>дистанцирования</w:t>
      </w:r>
      <w:proofErr w:type="spellEnd"/>
      <w:r w:rsidRPr="002A54E0">
        <w:rPr>
          <w:sz w:val="20"/>
          <w:szCs w:val="20"/>
        </w:rPr>
        <w:t>, т.е. не допускать приближение одного человека к другому ближе чем на 1,5 метра.</w:t>
      </w:r>
    </w:p>
    <w:p w14:paraId="4922E6A5" w14:textId="77777777" w:rsidR="00DB4811" w:rsidRPr="002A54E0" w:rsidRDefault="001A1DA7" w:rsidP="008010E7">
      <w:pPr>
        <w:pStyle w:val="af1"/>
        <w:keepLines/>
        <w:numPr>
          <w:ilvl w:val="1"/>
          <w:numId w:val="19"/>
        </w:numPr>
        <w:tabs>
          <w:tab w:val="left" w:pos="567"/>
        </w:tabs>
        <w:overflowPunct w:val="0"/>
        <w:autoSpaceDE w:val="0"/>
        <w:autoSpaceDN w:val="0"/>
        <w:adjustRightInd w:val="0"/>
        <w:spacing w:line="288" w:lineRule="auto"/>
        <w:ind w:left="0" w:firstLine="284"/>
        <w:jc w:val="both"/>
        <w:textAlignment w:val="baseline"/>
        <w:rPr>
          <w:sz w:val="20"/>
          <w:szCs w:val="20"/>
        </w:rPr>
      </w:pPr>
      <w:r w:rsidRPr="002A54E0">
        <w:rPr>
          <w:sz w:val="20"/>
          <w:szCs w:val="20"/>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2A54E0">
        <w:rPr>
          <w:sz w:val="20"/>
          <w:szCs w:val="20"/>
        </w:rPr>
        <w:t>противоаэрозольные</w:t>
      </w:r>
      <w:proofErr w:type="spellEnd"/>
      <w:r w:rsidRPr="002A54E0">
        <w:rPr>
          <w:sz w:val="20"/>
          <w:szCs w:val="20"/>
        </w:rPr>
        <w:t xml:space="preserve"> средства индивидуальной защиты органов дыхания с изолирующей лицевой частью).</w:t>
      </w:r>
    </w:p>
    <w:p w14:paraId="5AF71C29" w14:textId="77777777" w:rsidR="00DB4811" w:rsidRPr="002A54E0" w:rsidRDefault="001A1DA7" w:rsidP="008010E7">
      <w:pPr>
        <w:pStyle w:val="af1"/>
        <w:keepLines/>
        <w:numPr>
          <w:ilvl w:val="0"/>
          <w:numId w:val="21"/>
        </w:numPr>
        <w:tabs>
          <w:tab w:val="left" w:pos="567"/>
        </w:tabs>
        <w:overflowPunct w:val="0"/>
        <w:autoSpaceDE w:val="0"/>
        <w:autoSpaceDN w:val="0"/>
        <w:adjustRightInd w:val="0"/>
        <w:spacing w:line="288" w:lineRule="auto"/>
        <w:ind w:left="0" w:firstLine="284"/>
        <w:jc w:val="both"/>
        <w:textAlignment w:val="baseline"/>
        <w:rPr>
          <w:i/>
          <w:sz w:val="20"/>
          <w:szCs w:val="20"/>
        </w:rPr>
      </w:pPr>
      <w:r w:rsidRPr="002A54E0">
        <w:rPr>
          <w:sz w:val="20"/>
          <w:szCs w:val="20"/>
        </w:rPr>
        <w:t xml:space="preserve">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2A54E0">
        <w:rPr>
          <w:sz w:val="20"/>
          <w:szCs w:val="20"/>
        </w:rPr>
        <w:t>коронавирусной</w:t>
      </w:r>
      <w:proofErr w:type="spellEnd"/>
      <w:r w:rsidRPr="002A54E0">
        <w:rPr>
          <w:sz w:val="20"/>
          <w:szCs w:val="20"/>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55003107" w14:textId="77777777" w:rsidR="00DB4811" w:rsidRPr="002A54E0" w:rsidRDefault="001A1DA7" w:rsidP="008010E7">
      <w:pPr>
        <w:pStyle w:val="af1"/>
        <w:keepLines/>
        <w:numPr>
          <w:ilvl w:val="0"/>
          <w:numId w:val="20"/>
        </w:numPr>
        <w:tabs>
          <w:tab w:val="left" w:pos="567"/>
        </w:tabs>
        <w:overflowPunct w:val="0"/>
        <w:autoSpaceDE w:val="0"/>
        <w:autoSpaceDN w:val="0"/>
        <w:adjustRightInd w:val="0"/>
        <w:spacing w:line="288" w:lineRule="auto"/>
        <w:ind w:left="0" w:firstLine="284"/>
        <w:jc w:val="both"/>
        <w:textAlignment w:val="baseline"/>
        <w:rPr>
          <w:i/>
          <w:sz w:val="20"/>
          <w:szCs w:val="20"/>
        </w:rPr>
      </w:pPr>
      <w:r w:rsidRPr="002A54E0">
        <w:rPr>
          <w:sz w:val="20"/>
          <w:szCs w:val="20"/>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2A54E0">
        <w:rPr>
          <w:sz w:val="20"/>
          <w:szCs w:val="20"/>
        </w:rPr>
        <w:t>фотофиксации</w:t>
      </w:r>
      <w:proofErr w:type="spellEnd"/>
      <w:r w:rsidRPr="002A54E0">
        <w:rPr>
          <w:sz w:val="20"/>
          <w:szCs w:val="20"/>
        </w:rPr>
        <w:t xml:space="preserve"> случай нарушения, в порядке и сроки, установленные пунктом 8.11</w:t>
      </w:r>
      <w:r w:rsidR="00487F99" w:rsidRPr="002A54E0">
        <w:rPr>
          <w:i/>
          <w:sz w:val="20"/>
          <w:szCs w:val="20"/>
        </w:rPr>
        <w:t xml:space="preserve"> </w:t>
      </w:r>
      <w:r w:rsidR="00907839" w:rsidRPr="002A54E0">
        <w:rPr>
          <w:sz w:val="20"/>
          <w:szCs w:val="20"/>
        </w:rPr>
        <w:t>договора</w:t>
      </w:r>
      <w:r w:rsidR="00487F99" w:rsidRPr="002A54E0">
        <w:rPr>
          <w:sz w:val="20"/>
          <w:szCs w:val="20"/>
        </w:rPr>
        <w:t>.</w:t>
      </w:r>
    </w:p>
    <w:p w14:paraId="0365B51C" w14:textId="77777777" w:rsidR="00DB4811" w:rsidRPr="002A54E0" w:rsidRDefault="001A1DA7" w:rsidP="008010E7">
      <w:pPr>
        <w:pStyle w:val="af1"/>
        <w:keepLines/>
        <w:numPr>
          <w:ilvl w:val="0"/>
          <w:numId w:val="20"/>
        </w:numPr>
        <w:tabs>
          <w:tab w:val="left" w:pos="567"/>
        </w:tabs>
        <w:overflowPunct w:val="0"/>
        <w:autoSpaceDE w:val="0"/>
        <w:autoSpaceDN w:val="0"/>
        <w:adjustRightInd w:val="0"/>
        <w:spacing w:line="288" w:lineRule="auto"/>
        <w:ind w:left="0" w:firstLine="284"/>
        <w:jc w:val="both"/>
        <w:textAlignment w:val="baseline"/>
        <w:rPr>
          <w:sz w:val="20"/>
          <w:szCs w:val="20"/>
        </w:rPr>
      </w:pPr>
      <w:r w:rsidRPr="002A54E0">
        <w:rPr>
          <w:sz w:val="20"/>
          <w:szCs w:val="20"/>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6FE1A54C" w14:textId="77777777" w:rsidR="003D685B" w:rsidRPr="002A54E0" w:rsidRDefault="001A1DA7" w:rsidP="008010E7">
      <w:pPr>
        <w:pStyle w:val="af1"/>
        <w:keepLines/>
        <w:numPr>
          <w:ilvl w:val="0"/>
          <w:numId w:val="20"/>
        </w:numPr>
        <w:tabs>
          <w:tab w:val="left" w:pos="567"/>
        </w:tabs>
        <w:overflowPunct w:val="0"/>
        <w:autoSpaceDE w:val="0"/>
        <w:autoSpaceDN w:val="0"/>
        <w:adjustRightInd w:val="0"/>
        <w:spacing w:line="288" w:lineRule="auto"/>
        <w:ind w:left="0" w:firstLine="284"/>
        <w:jc w:val="both"/>
        <w:textAlignment w:val="baseline"/>
        <w:rPr>
          <w:sz w:val="20"/>
          <w:szCs w:val="20"/>
        </w:rPr>
      </w:pPr>
      <w:r w:rsidRPr="002A54E0">
        <w:rPr>
          <w:sz w:val="20"/>
          <w:szCs w:val="20"/>
        </w:rPr>
        <w:t>Настоящее Соглашение является неотъемлемой частью Договора, вступает в силу с момента его подписания</w:t>
      </w:r>
    </w:p>
    <w:p w14:paraId="3E8F424E" w14:textId="77777777" w:rsidR="003D685B" w:rsidRPr="002A54E0" w:rsidRDefault="003D685B" w:rsidP="003D685B">
      <w:pPr>
        <w:keepLines/>
        <w:tabs>
          <w:tab w:val="left" w:pos="567"/>
        </w:tabs>
        <w:overflowPunct w:val="0"/>
        <w:autoSpaceDE w:val="0"/>
        <w:autoSpaceDN w:val="0"/>
        <w:adjustRightInd w:val="0"/>
        <w:spacing w:line="288" w:lineRule="auto"/>
        <w:jc w:val="both"/>
        <w:textAlignment w:val="baseline"/>
      </w:pPr>
    </w:p>
    <w:p w14:paraId="18EF812E" w14:textId="77777777" w:rsidR="003D685B" w:rsidRPr="002A54E0" w:rsidRDefault="003D685B" w:rsidP="003D685B">
      <w:pPr>
        <w:keepLines/>
        <w:tabs>
          <w:tab w:val="left" w:pos="567"/>
        </w:tabs>
        <w:overflowPunct w:val="0"/>
        <w:autoSpaceDE w:val="0"/>
        <w:autoSpaceDN w:val="0"/>
        <w:adjustRightInd w:val="0"/>
        <w:spacing w:line="288" w:lineRule="auto"/>
        <w:jc w:val="both"/>
        <w:textAlignment w:val="baseline"/>
      </w:pPr>
    </w:p>
    <w:p w14:paraId="373B8932" w14:textId="77777777" w:rsidR="003D685B" w:rsidRPr="002A54E0" w:rsidRDefault="003D685B" w:rsidP="003D685B">
      <w:pPr>
        <w:keepLines/>
        <w:tabs>
          <w:tab w:val="left" w:pos="567"/>
        </w:tabs>
        <w:overflowPunct w:val="0"/>
        <w:autoSpaceDE w:val="0"/>
        <w:autoSpaceDN w:val="0"/>
        <w:adjustRightInd w:val="0"/>
        <w:spacing w:line="288" w:lineRule="auto"/>
        <w:jc w:val="both"/>
        <w:textAlignment w:val="baseline"/>
      </w:pPr>
    </w:p>
    <w:p w14:paraId="020B0195" w14:textId="77777777" w:rsidR="003D685B" w:rsidRPr="002A54E0" w:rsidRDefault="003D685B" w:rsidP="003D685B">
      <w:pPr>
        <w:keepLines/>
        <w:tabs>
          <w:tab w:val="left" w:pos="567"/>
        </w:tabs>
        <w:overflowPunct w:val="0"/>
        <w:autoSpaceDE w:val="0"/>
        <w:autoSpaceDN w:val="0"/>
        <w:adjustRightInd w:val="0"/>
        <w:spacing w:line="288" w:lineRule="auto"/>
        <w:jc w:val="both"/>
        <w:textAlignment w:val="baseline"/>
      </w:pPr>
    </w:p>
    <w:p w14:paraId="7B48705D" w14:textId="77777777" w:rsidR="008158BE" w:rsidRPr="002A54E0" w:rsidRDefault="001A1DA7" w:rsidP="003D685B">
      <w:pPr>
        <w:keepLines/>
        <w:tabs>
          <w:tab w:val="left" w:pos="567"/>
        </w:tabs>
        <w:overflowPunct w:val="0"/>
        <w:autoSpaceDE w:val="0"/>
        <w:autoSpaceDN w:val="0"/>
        <w:adjustRightInd w:val="0"/>
        <w:spacing w:line="288" w:lineRule="auto"/>
        <w:jc w:val="both"/>
        <w:textAlignment w:val="baseline"/>
      </w:pPr>
      <w:r w:rsidRPr="002A54E0">
        <w:lastRenderedPageBreak/>
        <w:t xml:space="preserve"> уполномо</w:t>
      </w:r>
      <w:r w:rsidR="00EF4716" w:rsidRPr="002A54E0">
        <w:t xml:space="preserve">ченными представителями сторон </w:t>
      </w:r>
      <w:r w:rsidRPr="002A54E0">
        <w:t>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250BABAE" w14:textId="77777777" w:rsidR="003D685B" w:rsidRPr="002A54E0" w:rsidRDefault="003D685B" w:rsidP="003D685B">
      <w:pPr>
        <w:keepLines/>
        <w:tabs>
          <w:tab w:val="left" w:pos="567"/>
        </w:tabs>
        <w:overflowPunct w:val="0"/>
        <w:autoSpaceDE w:val="0"/>
        <w:autoSpaceDN w:val="0"/>
        <w:adjustRightInd w:val="0"/>
        <w:spacing w:line="288" w:lineRule="auto"/>
        <w:jc w:val="both"/>
        <w:textAlignment w:val="baseline"/>
      </w:pPr>
    </w:p>
    <w:tbl>
      <w:tblPr>
        <w:tblW w:w="10031" w:type="dxa"/>
        <w:tblLayout w:type="fixed"/>
        <w:tblLook w:val="01E0" w:firstRow="1" w:lastRow="1" w:firstColumn="1" w:lastColumn="1" w:noHBand="0" w:noVBand="0"/>
      </w:tblPr>
      <w:tblGrid>
        <w:gridCol w:w="4678"/>
        <w:gridCol w:w="5353"/>
      </w:tblGrid>
      <w:tr w:rsidR="00B71F79" w:rsidRPr="002A54E0" w14:paraId="06280333" w14:textId="77777777" w:rsidTr="008158BE">
        <w:trPr>
          <w:trHeight w:val="4828"/>
        </w:trPr>
        <w:tc>
          <w:tcPr>
            <w:tcW w:w="4678" w:type="dxa"/>
          </w:tcPr>
          <w:p w14:paraId="4BC60169" w14:textId="77777777" w:rsidR="00B71F79" w:rsidRPr="002A54E0" w:rsidRDefault="00B71F79" w:rsidP="00B71F79">
            <w:pPr>
              <w:rPr>
                <w:b/>
              </w:rPr>
            </w:pPr>
            <w:r w:rsidRPr="002A54E0">
              <w:rPr>
                <w:b/>
              </w:rPr>
              <w:t>Заказчик:</w:t>
            </w:r>
          </w:p>
          <w:p w14:paraId="14250C62" w14:textId="77777777" w:rsidR="00374B0E" w:rsidRDefault="00374B0E" w:rsidP="00374B0E">
            <w:pPr>
              <w:rPr>
                <w:sz w:val="22"/>
                <w:szCs w:val="22"/>
              </w:rPr>
            </w:pPr>
            <w:r w:rsidRPr="00FA6DAA">
              <w:rPr>
                <w:sz w:val="22"/>
                <w:szCs w:val="22"/>
              </w:rPr>
              <w:t xml:space="preserve">Акционерное общество «Иркутская </w:t>
            </w:r>
          </w:p>
          <w:p w14:paraId="6C58D242" w14:textId="77777777" w:rsidR="00374B0E" w:rsidRDefault="00374B0E" w:rsidP="00374B0E">
            <w:pPr>
              <w:rPr>
                <w:sz w:val="22"/>
                <w:szCs w:val="22"/>
              </w:rPr>
            </w:pPr>
            <w:r w:rsidRPr="00FA6DAA">
              <w:rPr>
                <w:sz w:val="22"/>
                <w:szCs w:val="22"/>
              </w:rPr>
              <w:t xml:space="preserve">электросетевая </w:t>
            </w:r>
          </w:p>
          <w:p w14:paraId="268712D5" w14:textId="77777777" w:rsidR="00374B0E" w:rsidRPr="00FA6DAA" w:rsidRDefault="00374B0E" w:rsidP="00374B0E">
            <w:pPr>
              <w:rPr>
                <w:sz w:val="22"/>
                <w:szCs w:val="22"/>
              </w:rPr>
            </w:pPr>
            <w:r w:rsidRPr="00FA6DAA">
              <w:rPr>
                <w:sz w:val="22"/>
                <w:szCs w:val="22"/>
              </w:rPr>
              <w:t>компания» (АО «ИЭСК»)</w:t>
            </w:r>
          </w:p>
          <w:p w14:paraId="26EA3BBD" w14:textId="77777777" w:rsidR="00374B0E" w:rsidRPr="00FA6DAA" w:rsidRDefault="00374B0E" w:rsidP="00374B0E">
            <w:pPr>
              <w:rPr>
                <w:sz w:val="22"/>
                <w:szCs w:val="22"/>
              </w:rPr>
            </w:pPr>
            <w:r w:rsidRPr="00FA6DAA">
              <w:rPr>
                <w:sz w:val="22"/>
                <w:szCs w:val="22"/>
              </w:rPr>
              <w:t xml:space="preserve">664033, Российская Федерация, г. Иркутск, </w:t>
            </w:r>
          </w:p>
          <w:p w14:paraId="03028AA5" w14:textId="77777777" w:rsidR="00374B0E" w:rsidRPr="00FA6DAA" w:rsidRDefault="00374B0E" w:rsidP="00374B0E">
            <w:pPr>
              <w:rPr>
                <w:sz w:val="22"/>
                <w:szCs w:val="22"/>
              </w:rPr>
            </w:pPr>
            <w:r w:rsidRPr="00FA6DAA">
              <w:rPr>
                <w:sz w:val="22"/>
                <w:szCs w:val="22"/>
              </w:rPr>
              <w:t xml:space="preserve">ул. Лермонтова, 257 </w:t>
            </w:r>
          </w:p>
          <w:p w14:paraId="138D8C46" w14:textId="77777777" w:rsidR="00374B0E" w:rsidRPr="00FA6DAA" w:rsidRDefault="00374B0E" w:rsidP="00374B0E">
            <w:pPr>
              <w:rPr>
                <w:sz w:val="22"/>
                <w:szCs w:val="22"/>
              </w:rPr>
            </w:pPr>
            <w:r w:rsidRPr="00FA6DAA">
              <w:rPr>
                <w:sz w:val="22"/>
                <w:szCs w:val="22"/>
              </w:rPr>
              <w:t>ИНН 3812122706 КПП 775050001</w:t>
            </w:r>
          </w:p>
          <w:p w14:paraId="384B12FA" w14:textId="77777777" w:rsidR="00374B0E" w:rsidRPr="00FA6DAA" w:rsidRDefault="00374B0E" w:rsidP="00374B0E">
            <w:pPr>
              <w:rPr>
                <w:sz w:val="22"/>
                <w:szCs w:val="22"/>
              </w:rPr>
            </w:pPr>
            <w:proofErr w:type="spellStart"/>
            <w:r w:rsidRPr="00FA6DAA">
              <w:rPr>
                <w:sz w:val="22"/>
                <w:szCs w:val="22"/>
              </w:rPr>
              <w:t>Расч</w:t>
            </w:r>
            <w:proofErr w:type="spellEnd"/>
            <w:r w:rsidRPr="00FA6DAA">
              <w:rPr>
                <w:sz w:val="22"/>
                <w:szCs w:val="22"/>
              </w:rPr>
              <w:t>. счет 40702810690040001333</w:t>
            </w:r>
          </w:p>
          <w:p w14:paraId="3323DE7B" w14:textId="77777777" w:rsidR="00374B0E" w:rsidRPr="00FA6DAA" w:rsidRDefault="00374B0E" w:rsidP="00374B0E">
            <w:pPr>
              <w:rPr>
                <w:sz w:val="22"/>
                <w:szCs w:val="22"/>
              </w:rPr>
            </w:pPr>
            <w:r w:rsidRPr="00FA6DAA">
              <w:rPr>
                <w:sz w:val="22"/>
                <w:szCs w:val="22"/>
              </w:rPr>
              <w:t xml:space="preserve">АО Ингосстрах Банк </w:t>
            </w:r>
          </w:p>
          <w:p w14:paraId="021AF07A" w14:textId="77777777" w:rsidR="00374B0E" w:rsidRPr="00FA6DAA" w:rsidRDefault="00374B0E" w:rsidP="00374B0E">
            <w:pPr>
              <w:rPr>
                <w:sz w:val="22"/>
                <w:szCs w:val="22"/>
              </w:rPr>
            </w:pPr>
            <w:r w:rsidRPr="00FA6DAA">
              <w:rPr>
                <w:sz w:val="22"/>
                <w:szCs w:val="22"/>
              </w:rPr>
              <w:t>к\</w:t>
            </w:r>
            <w:proofErr w:type="spellStart"/>
            <w:r w:rsidRPr="00FA6DAA">
              <w:rPr>
                <w:sz w:val="22"/>
                <w:szCs w:val="22"/>
              </w:rPr>
              <w:t>сч</w:t>
            </w:r>
            <w:proofErr w:type="spellEnd"/>
            <w:r w:rsidRPr="00FA6DAA">
              <w:rPr>
                <w:sz w:val="22"/>
                <w:szCs w:val="22"/>
              </w:rPr>
              <w:t xml:space="preserve">. 30101810300000000728          </w:t>
            </w:r>
          </w:p>
          <w:p w14:paraId="5E8818FD" w14:textId="77777777" w:rsidR="00374B0E" w:rsidRPr="00FA6DAA" w:rsidRDefault="00374B0E" w:rsidP="00374B0E">
            <w:pPr>
              <w:rPr>
                <w:sz w:val="22"/>
                <w:szCs w:val="22"/>
              </w:rPr>
            </w:pPr>
            <w:r w:rsidRPr="00FA6DAA">
              <w:rPr>
                <w:sz w:val="22"/>
                <w:szCs w:val="22"/>
              </w:rPr>
              <w:t>БИК 042520728 ОКПО 77642878</w:t>
            </w:r>
          </w:p>
          <w:p w14:paraId="2633833F" w14:textId="77777777" w:rsidR="00374B0E" w:rsidRPr="00FA6DAA" w:rsidRDefault="00374B0E" w:rsidP="00374B0E">
            <w:pPr>
              <w:rPr>
                <w:sz w:val="22"/>
                <w:szCs w:val="22"/>
              </w:rPr>
            </w:pPr>
            <w:r w:rsidRPr="00FA6DAA">
              <w:rPr>
                <w:sz w:val="22"/>
                <w:szCs w:val="22"/>
              </w:rPr>
              <w:t>ОГРН 1093850013762</w:t>
            </w:r>
          </w:p>
          <w:p w14:paraId="213ED07F" w14:textId="77777777" w:rsidR="00374B0E" w:rsidRPr="00FA6DAA" w:rsidRDefault="00374B0E" w:rsidP="00374B0E">
            <w:pPr>
              <w:rPr>
                <w:sz w:val="22"/>
                <w:szCs w:val="22"/>
              </w:rPr>
            </w:pPr>
            <w:r w:rsidRPr="00FA6DAA">
              <w:rPr>
                <w:b/>
                <w:sz w:val="22"/>
                <w:szCs w:val="22"/>
                <w:u w:val="single"/>
              </w:rPr>
              <w:t>Грузополучатель:</w:t>
            </w:r>
          </w:p>
          <w:p w14:paraId="01D14BFE" w14:textId="77777777" w:rsidR="00374B0E" w:rsidRPr="00FA6DAA" w:rsidRDefault="00374B0E" w:rsidP="00374B0E">
            <w:pPr>
              <w:rPr>
                <w:sz w:val="22"/>
                <w:szCs w:val="22"/>
              </w:rPr>
            </w:pPr>
            <w:r w:rsidRPr="00FA6DAA">
              <w:rPr>
                <w:sz w:val="22"/>
                <w:szCs w:val="22"/>
              </w:rPr>
              <w:t>Филиал АО «ИЭСК» ЦЭС</w:t>
            </w:r>
          </w:p>
          <w:p w14:paraId="6847B5D9" w14:textId="54C50B13" w:rsidR="006C2C60" w:rsidRPr="006C2C60" w:rsidRDefault="006C2C60" w:rsidP="00374B0E">
            <w:pPr>
              <w:rPr>
                <w:sz w:val="22"/>
                <w:szCs w:val="22"/>
              </w:rPr>
            </w:pPr>
            <w:r w:rsidRPr="00D4662E">
              <w:rPr>
                <w:sz w:val="22"/>
                <w:szCs w:val="22"/>
              </w:rPr>
              <w:t>665821, Иркутская область, городской округ Ангарский, г. Ангарск, квартал 272, строение 5, а/я 5559</w:t>
            </w:r>
          </w:p>
          <w:p w14:paraId="6A7EE599" w14:textId="6C327F3A" w:rsidR="00374B0E" w:rsidRPr="00FA6DAA" w:rsidRDefault="00374B0E" w:rsidP="00374B0E">
            <w:pPr>
              <w:rPr>
                <w:sz w:val="22"/>
                <w:szCs w:val="22"/>
              </w:rPr>
            </w:pPr>
            <w:r w:rsidRPr="00FA6DAA">
              <w:rPr>
                <w:sz w:val="22"/>
                <w:szCs w:val="22"/>
              </w:rPr>
              <w:t>ИНН 3812122706 КПП 380143001</w:t>
            </w:r>
          </w:p>
          <w:p w14:paraId="213B05B0" w14:textId="77777777" w:rsidR="00374B0E" w:rsidRPr="002A54E0" w:rsidRDefault="00374B0E" w:rsidP="00374B0E">
            <w:pPr>
              <w:spacing w:line="288" w:lineRule="auto"/>
            </w:pPr>
            <w:proofErr w:type="spellStart"/>
            <w:r w:rsidRPr="00FA6DAA">
              <w:rPr>
                <w:sz w:val="22"/>
                <w:szCs w:val="22"/>
              </w:rPr>
              <w:t>расч</w:t>
            </w:r>
            <w:proofErr w:type="spellEnd"/>
            <w:r w:rsidRPr="00FA6DAA">
              <w:rPr>
                <w:sz w:val="22"/>
                <w:szCs w:val="22"/>
              </w:rPr>
              <w:t>. счёт 407 028 101 9044 0000 489</w:t>
            </w:r>
          </w:p>
          <w:p w14:paraId="42F6EE8D" w14:textId="70B613DE" w:rsidR="00B71F79" w:rsidRPr="002A54E0" w:rsidRDefault="00B71F79" w:rsidP="00B71F79"/>
          <w:tbl>
            <w:tblPr>
              <w:tblStyle w:val="aff5"/>
              <w:tblpPr w:leftFromText="180" w:rightFromText="180" w:vertAnchor="text" w:horzAnchor="margin" w:tblpY="168"/>
              <w:tblOverlap w:val="never"/>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4"/>
            </w:tblGrid>
            <w:tr w:rsidR="00B71F79" w:rsidRPr="002A54E0" w14:paraId="00E60B18" w14:textId="77777777" w:rsidTr="00AB3AD2">
              <w:trPr>
                <w:trHeight w:val="866"/>
              </w:trPr>
              <w:tc>
                <w:tcPr>
                  <w:tcW w:w="7304" w:type="dxa"/>
                </w:tcPr>
                <w:p w14:paraId="162A7ACE" w14:textId="77777777" w:rsidR="00B71F79" w:rsidRPr="002A54E0" w:rsidRDefault="00B71F79" w:rsidP="00B71F79">
                  <w:pPr>
                    <w:pStyle w:val="ConsNonformat0"/>
                    <w:jc w:val="both"/>
                    <w:rPr>
                      <w:rFonts w:ascii="Times New Roman" w:hAnsi="Times New Roman" w:cs="Times New Roman"/>
                      <w:b/>
                      <w:bCs/>
                    </w:rPr>
                  </w:pPr>
                  <w:r w:rsidRPr="002A54E0">
                    <w:rPr>
                      <w:rFonts w:ascii="Times New Roman" w:hAnsi="Times New Roman" w:cs="Times New Roman"/>
                      <w:b/>
                      <w:bCs/>
                    </w:rPr>
                    <w:t>Заказчик:</w:t>
                  </w:r>
                </w:p>
                <w:p w14:paraId="76B5F3AB" w14:textId="12CC503B" w:rsidR="00B71F79" w:rsidRPr="002A54E0" w:rsidRDefault="00B71F79" w:rsidP="00B71F79">
                  <w:pPr>
                    <w:pStyle w:val="ConsNonformat0"/>
                    <w:ind w:right="735"/>
                    <w:jc w:val="both"/>
                    <w:rPr>
                      <w:rFonts w:ascii="Times New Roman" w:hAnsi="Times New Roman" w:cs="Times New Roman"/>
                    </w:rPr>
                  </w:pPr>
                  <w:r w:rsidRPr="002A54E0">
                    <w:rPr>
                      <w:rFonts w:ascii="Times New Roman" w:hAnsi="Times New Roman" w:cs="Times New Roman"/>
                    </w:rPr>
                    <w:t xml:space="preserve">Директор </w:t>
                  </w:r>
                  <w:r w:rsidR="00374B0E">
                    <w:rPr>
                      <w:rFonts w:ascii="Times New Roman" w:hAnsi="Times New Roman" w:cs="Times New Roman"/>
                    </w:rPr>
                    <w:t xml:space="preserve">Филиала </w:t>
                  </w:r>
                  <w:r w:rsidRPr="002A54E0">
                    <w:rPr>
                      <w:rFonts w:ascii="Times New Roman" w:hAnsi="Times New Roman" w:cs="Times New Roman"/>
                    </w:rPr>
                    <w:t xml:space="preserve">АО «ИЭСК» </w:t>
                  </w:r>
                  <w:r w:rsidR="00374B0E">
                    <w:rPr>
                      <w:rFonts w:ascii="Times New Roman" w:hAnsi="Times New Roman" w:cs="Times New Roman"/>
                    </w:rPr>
                    <w:t>ЦЭС</w:t>
                  </w:r>
                  <w:r w:rsidRPr="002A54E0">
                    <w:rPr>
                      <w:rFonts w:ascii="Times New Roman" w:hAnsi="Times New Roman" w:cs="Times New Roman"/>
                    </w:rPr>
                    <w:t xml:space="preserve"> </w:t>
                  </w:r>
                </w:p>
                <w:p w14:paraId="0A46AB5A" w14:textId="77777777" w:rsidR="00B71F79" w:rsidRPr="002A54E0" w:rsidRDefault="00B71F79" w:rsidP="00B71F79">
                  <w:pPr>
                    <w:pStyle w:val="ConsNonformat0"/>
                    <w:ind w:right="735"/>
                    <w:jc w:val="both"/>
                    <w:rPr>
                      <w:rFonts w:ascii="Times New Roman" w:hAnsi="Times New Roman" w:cs="Times New Roman"/>
                    </w:rPr>
                  </w:pPr>
                </w:p>
                <w:p w14:paraId="54284A99" w14:textId="77777777" w:rsidR="00B71F79" w:rsidRPr="002A54E0" w:rsidRDefault="00B71F79" w:rsidP="00B71F79">
                  <w:pPr>
                    <w:pStyle w:val="ConsNonformat0"/>
                    <w:jc w:val="both"/>
                    <w:rPr>
                      <w:rFonts w:ascii="Times New Roman" w:hAnsi="Times New Roman" w:cs="Times New Roman"/>
                      <w:b/>
                      <w:bCs/>
                    </w:rPr>
                  </w:pPr>
                  <w:r w:rsidRPr="002A54E0">
                    <w:rPr>
                      <w:rFonts w:ascii="Times New Roman" w:hAnsi="Times New Roman" w:cs="Times New Roman"/>
                    </w:rPr>
                    <w:t>___________________/</w:t>
                  </w:r>
                  <w:r w:rsidRPr="002A54E0">
                    <w:rPr>
                      <w:rFonts w:ascii="Times New Roman" w:hAnsi="Times New Roman" w:cs="Times New Roman"/>
                      <w:b/>
                    </w:rPr>
                    <w:t>А.В. Ермолов</w:t>
                  </w:r>
                  <w:r w:rsidRPr="002A54E0">
                    <w:rPr>
                      <w:rFonts w:ascii="Times New Roman" w:hAnsi="Times New Roman" w:cs="Times New Roman"/>
                      <w:b/>
                      <w:bCs/>
                    </w:rPr>
                    <w:t>/</w:t>
                  </w:r>
                </w:p>
                <w:p w14:paraId="28C2C48C" w14:textId="77777777" w:rsidR="00B71F79" w:rsidRPr="002A54E0" w:rsidRDefault="00B71F79" w:rsidP="00B71F79">
                  <w:pPr>
                    <w:pStyle w:val="ConsNonformat0"/>
                    <w:jc w:val="both"/>
                    <w:rPr>
                      <w:rFonts w:ascii="Times New Roman" w:hAnsi="Times New Roman" w:cs="Times New Roman"/>
                      <w:b/>
                      <w:bCs/>
                    </w:rPr>
                  </w:pPr>
                </w:p>
                <w:p w14:paraId="52FAF717" w14:textId="77777777" w:rsidR="00B71F79" w:rsidRPr="002A54E0" w:rsidRDefault="00A36234" w:rsidP="00B71F79">
                  <w:r w:rsidRPr="002A54E0">
                    <w:t>«_____»____________2023</w:t>
                  </w:r>
                  <w:r w:rsidR="00B71F79" w:rsidRPr="002A54E0">
                    <w:t xml:space="preserve"> г. </w:t>
                  </w:r>
                </w:p>
              </w:tc>
            </w:tr>
          </w:tbl>
          <w:p w14:paraId="1444541D" w14:textId="77777777" w:rsidR="00B71F79" w:rsidRPr="002A54E0" w:rsidRDefault="00B71F79" w:rsidP="00B71F79"/>
        </w:tc>
        <w:tc>
          <w:tcPr>
            <w:tcW w:w="5353" w:type="dxa"/>
          </w:tcPr>
          <w:p w14:paraId="1C5B9F73" w14:textId="77777777" w:rsidR="00B71F79" w:rsidRPr="002A54E0" w:rsidRDefault="00B71F79" w:rsidP="00B71F79">
            <w:pPr>
              <w:rPr>
                <w:b/>
              </w:rPr>
            </w:pPr>
            <w:r w:rsidRPr="002A54E0">
              <w:rPr>
                <w:b/>
              </w:rPr>
              <w:t>Подрядчик:</w:t>
            </w:r>
          </w:p>
          <w:tbl>
            <w:tblPr>
              <w:tblW w:w="25560" w:type="dxa"/>
              <w:tblInd w:w="108" w:type="dxa"/>
              <w:tblLayout w:type="fixed"/>
              <w:tblLook w:val="01E0" w:firstRow="1" w:lastRow="1" w:firstColumn="1" w:lastColumn="1" w:noHBand="0" w:noVBand="0"/>
            </w:tblPr>
            <w:tblGrid>
              <w:gridCol w:w="25560"/>
            </w:tblGrid>
            <w:tr w:rsidR="00B71F79" w:rsidRPr="002A54E0" w14:paraId="0BAF8A42" w14:textId="77777777" w:rsidTr="00AB3AD2">
              <w:trPr>
                <w:trHeight w:val="2197"/>
              </w:trPr>
              <w:tc>
                <w:tcPr>
                  <w:tcW w:w="5000" w:type="pct"/>
                </w:tcPr>
                <w:p w14:paraId="0200C5A0" w14:textId="77777777" w:rsidR="00A36234" w:rsidRPr="002A54E0" w:rsidRDefault="00A36234" w:rsidP="00B71F79">
                  <w:pPr>
                    <w:suppressAutoHyphens/>
                  </w:pPr>
                </w:p>
                <w:p w14:paraId="72AA47DA" w14:textId="77777777" w:rsidR="00A36234" w:rsidRPr="002A54E0" w:rsidRDefault="00A36234" w:rsidP="00B71F79">
                  <w:pPr>
                    <w:suppressAutoHyphens/>
                  </w:pPr>
                </w:p>
                <w:p w14:paraId="09936BA7" w14:textId="77777777" w:rsidR="00A36234" w:rsidRPr="002A54E0" w:rsidRDefault="00A36234" w:rsidP="00B71F79">
                  <w:pPr>
                    <w:suppressAutoHyphens/>
                  </w:pPr>
                </w:p>
                <w:p w14:paraId="77959266" w14:textId="77777777" w:rsidR="00A36234" w:rsidRPr="002A54E0" w:rsidRDefault="00A36234" w:rsidP="00B71F79">
                  <w:pPr>
                    <w:suppressAutoHyphens/>
                  </w:pPr>
                </w:p>
                <w:p w14:paraId="401E3DC1" w14:textId="77777777" w:rsidR="00A36234" w:rsidRPr="002A54E0" w:rsidRDefault="00A36234" w:rsidP="00B71F79">
                  <w:pPr>
                    <w:suppressAutoHyphens/>
                  </w:pPr>
                </w:p>
                <w:p w14:paraId="6333E1C3" w14:textId="77777777" w:rsidR="00A36234" w:rsidRPr="002A54E0" w:rsidRDefault="00A36234" w:rsidP="00B71F79">
                  <w:pPr>
                    <w:suppressAutoHyphens/>
                  </w:pPr>
                </w:p>
                <w:p w14:paraId="5868EF13" w14:textId="77777777" w:rsidR="00A36234" w:rsidRPr="002A54E0" w:rsidRDefault="00A36234" w:rsidP="00B71F79">
                  <w:pPr>
                    <w:suppressAutoHyphens/>
                  </w:pPr>
                </w:p>
                <w:p w14:paraId="4CA881B2" w14:textId="77777777" w:rsidR="00A36234" w:rsidRPr="002A54E0" w:rsidRDefault="00A36234" w:rsidP="00B71F79">
                  <w:pPr>
                    <w:suppressAutoHyphens/>
                  </w:pPr>
                </w:p>
                <w:p w14:paraId="778462AD" w14:textId="77777777" w:rsidR="00A36234" w:rsidRPr="002A54E0" w:rsidRDefault="00A36234" w:rsidP="00B71F79">
                  <w:pPr>
                    <w:suppressAutoHyphens/>
                  </w:pPr>
                </w:p>
                <w:p w14:paraId="2CCA7EF6" w14:textId="77777777" w:rsidR="00A36234" w:rsidRPr="002A54E0" w:rsidRDefault="00A36234" w:rsidP="00B71F79">
                  <w:pPr>
                    <w:suppressAutoHyphens/>
                  </w:pPr>
                </w:p>
                <w:p w14:paraId="6F755D6F" w14:textId="77777777" w:rsidR="00A36234" w:rsidRPr="002A54E0" w:rsidRDefault="00A36234" w:rsidP="00B71F79">
                  <w:pPr>
                    <w:suppressAutoHyphens/>
                  </w:pPr>
                </w:p>
                <w:p w14:paraId="048E62C4" w14:textId="77777777" w:rsidR="00A36234" w:rsidRPr="002A54E0" w:rsidRDefault="00A36234" w:rsidP="00B71F79">
                  <w:pPr>
                    <w:suppressAutoHyphens/>
                  </w:pPr>
                </w:p>
                <w:p w14:paraId="656F9AFE" w14:textId="77777777" w:rsidR="00A36234" w:rsidRPr="002A54E0" w:rsidRDefault="00A36234" w:rsidP="00B71F79">
                  <w:pPr>
                    <w:suppressAutoHyphens/>
                  </w:pPr>
                </w:p>
                <w:p w14:paraId="0599FF68" w14:textId="77777777" w:rsidR="00A36234" w:rsidRPr="002A54E0" w:rsidRDefault="00A36234" w:rsidP="00B71F79">
                  <w:pPr>
                    <w:suppressAutoHyphens/>
                  </w:pPr>
                </w:p>
                <w:p w14:paraId="7FE7F94A" w14:textId="77777777" w:rsidR="00A36234" w:rsidRPr="002A54E0" w:rsidRDefault="00A36234" w:rsidP="00B71F79">
                  <w:pPr>
                    <w:suppressAutoHyphens/>
                  </w:pPr>
                </w:p>
                <w:p w14:paraId="01539B26" w14:textId="77777777" w:rsidR="00A36234" w:rsidRPr="002A54E0" w:rsidRDefault="00A36234" w:rsidP="00B71F79">
                  <w:pPr>
                    <w:suppressAutoHyphens/>
                  </w:pPr>
                </w:p>
                <w:p w14:paraId="7F73BFAA" w14:textId="77777777" w:rsidR="00A36234" w:rsidRPr="002A54E0" w:rsidRDefault="00A36234" w:rsidP="00B71F79">
                  <w:pPr>
                    <w:suppressAutoHyphens/>
                  </w:pPr>
                </w:p>
                <w:p w14:paraId="0EB1C2DE" w14:textId="77777777" w:rsidR="00374B0E" w:rsidRDefault="00374B0E" w:rsidP="00B71F79">
                  <w:pPr>
                    <w:suppressAutoHyphens/>
                    <w:rPr>
                      <w:b/>
                    </w:rPr>
                  </w:pPr>
                </w:p>
                <w:p w14:paraId="2D5E1615" w14:textId="77777777" w:rsidR="00374B0E" w:rsidRDefault="00374B0E" w:rsidP="00B71F79">
                  <w:pPr>
                    <w:suppressAutoHyphens/>
                    <w:rPr>
                      <w:b/>
                    </w:rPr>
                  </w:pPr>
                </w:p>
                <w:p w14:paraId="545CAFF7" w14:textId="77777777" w:rsidR="00374B0E" w:rsidRDefault="00374B0E" w:rsidP="00B71F79">
                  <w:pPr>
                    <w:suppressAutoHyphens/>
                    <w:rPr>
                      <w:b/>
                    </w:rPr>
                  </w:pPr>
                </w:p>
                <w:p w14:paraId="168CEC2D" w14:textId="7A5CC774" w:rsidR="00B71F79" w:rsidRPr="002A54E0" w:rsidRDefault="00B71F79" w:rsidP="00B71F79">
                  <w:pPr>
                    <w:suppressAutoHyphens/>
                    <w:rPr>
                      <w:b/>
                    </w:rPr>
                  </w:pPr>
                  <w:r w:rsidRPr="002A54E0">
                    <w:rPr>
                      <w:b/>
                    </w:rPr>
                    <w:t>Подрядчик:</w:t>
                  </w:r>
                </w:p>
                <w:p w14:paraId="26AA4BEA" w14:textId="750C0971" w:rsidR="00A36234" w:rsidRPr="002A54E0" w:rsidRDefault="00A36234" w:rsidP="00B71F79">
                  <w:pPr>
                    <w:suppressAutoHyphens/>
                  </w:pPr>
                </w:p>
                <w:p w14:paraId="6E2F08BA" w14:textId="77777777" w:rsidR="00B71F79" w:rsidRPr="002A54E0" w:rsidRDefault="00B71F79" w:rsidP="00B71F79">
                  <w:pPr>
                    <w:suppressAutoHyphens/>
                  </w:pPr>
                </w:p>
                <w:p w14:paraId="1D6EB4AB" w14:textId="77777777" w:rsidR="00B71F79" w:rsidRPr="002A54E0" w:rsidRDefault="00B71F79" w:rsidP="00B71F79">
                  <w:pPr>
                    <w:suppressAutoHyphens/>
                  </w:pPr>
                  <w:r w:rsidRPr="002A54E0">
                    <w:t xml:space="preserve">________________/ </w:t>
                  </w:r>
                  <w:r w:rsidR="00A36234" w:rsidRPr="002A54E0">
                    <w:rPr>
                      <w:b/>
                    </w:rPr>
                    <w:t xml:space="preserve">               </w:t>
                  </w:r>
                  <w:r w:rsidRPr="002A54E0">
                    <w:t>/</w:t>
                  </w:r>
                </w:p>
                <w:p w14:paraId="3B15C995" w14:textId="77777777" w:rsidR="00B71F79" w:rsidRPr="002A54E0" w:rsidRDefault="00B71F79" w:rsidP="00B71F79">
                  <w:pPr>
                    <w:suppressAutoHyphens/>
                  </w:pPr>
                </w:p>
                <w:p w14:paraId="4DE31B37" w14:textId="77777777" w:rsidR="00B71F79" w:rsidRPr="002A54E0" w:rsidRDefault="00A36234" w:rsidP="00B71F79">
                  <w:pPr>
                    <w:suppressAutoHyphens/>
                  </w:pPr>
                  <w:r w:rsidRPr="002A54E0">
                    <w:t>«____</w:t>
                  </w:r>
                  <w:proofErr w:type="gramStart"/>
                  <w:r w:rsidRPr="002A54E0">
                    <w:t>_»_</w:t>
                  </w:r>
                  <w:proofErr w:type="gramEnd"/>
                  <w:r w:rsidRPr="002A54E0">
                    <w:t>___________2023</w:t>
                  </w:r>
                  <w:r w:rsidR="00B71F79" w:rsidRPr="002A54E0">
                    <w:t xml:space="preserve"> г.</w:t>
                  </w:r>
                </w:p>
                <w:p w14:paraId="1C97EEC4" w14:textId="77777777" w:rsidR="00B71F79" w:rsidRPr="002A54E0" w:rsidRDefault="00B71F79" w:rsidP="00B71F79">
                  <w:pPr>
                    <w:suppressAutoHyphens/>
                  </w:pPr>
                </w:p>
              </w:tc>
            </w:tr>
          </w:tbl>
          <w:p w14:paraId="6857AA2A" w14:textId="77777777" w:rsidR="00B71F79" w:rsidRPr="002A54E0" w:rsidRDefault="00B71F79" w:rsidP="00B71F79"/>
        </w:tc>
      </w:tr>
    </w:tbl>
    <w:p w14:paraId="480F6B42" w14:textId="77777777" w:rsidR="000B2597" w:rsidRPr="002A54E0" w:rsidRDefault="000B2597" w:rsidP="000B2597">
      <w:pPr>
        <w:pageBreakBefore/>
        <w:tabs>
          <w:tab w:val="left" w:pos="142"/>
          <w:tab w:val="left" w:pos="567"/>
          <w:tab w:val="left" w:pos="1134"/>
          <w:tab w:val="left" w:pos="1843"/>
        </w:tabs>
        <w:ind w:right="57"/>
        <w:jc w:val="right"/>
      </w:pPr>
      <w:r w:rsidRPr="002A54E0">
        <w:lastRenderedPageBreak/>
        <w:t>Приложение №</w:t>
      </w:r>
      <w:r w:rsidR="004C0DED" w:rsidRPr="002A54E0">
        <w:t>9</w:t>
      </w:r>
      <w:r w:rsidRPr="002A54E0">
        <w:t xml:space="preserve"> к договору №</w:t>
      </w:r>
      <w:r w:rsidR="00A36234" w:rsidRPr="002A54E0">
        <w:t>__</w:t>
      </w:r>
      <w:r w:rsidRPr="002A54E0">
        <w:t xml:space="preserve"> </w:t>
      </w:r>
    </w:p>
    <w:p w14:paraId="12929181" w14:textId="77777777" w:rsidR="000B2597" w:rsidRPr="002A54E0" w:rsidRDefault="000B2597" w:rsidP="000B2597">
      <w:pPr>
        <w:jc w:val="right"/>
      </w:pPr>
      <w:r w:rsidRPr="002A54E0">
        <w:t>от «</w:t>
      </w:r>
      <w:r w:rsidR="00A36234" w:rsidRPr="002A54E0">
        <w:t>__</w:t>
      </w:r>
      <w:r w:rsidRPr="002A54E0">
        <w:t>» _</w:t>
      </w:r>
      <w:r w:rsidR="00A36234" w:rsidRPr="002A54E0">
        <w:rPr>
          <w:u w:val="single"/>
        </w:rPr>
        <w:t>__________</w:t>
      </w:r>
      <w:r w:rsidRPr="002A54E0">
        <w:t>__ 20</w:t>
      </w:r>
      <w:r w:rsidR="00A36234" w:rsidRPr="002A54E0">
        <w:t>23</w:t>
      </w:r>
      <w:r w:rsidRPr="002A54E0">
        <w:t xml:space="preserve"> года на ремонтные работы</w:t>
      </w:r>
    </w:p>
    <w:p w14:paraId="1BE4C321" w14:textId="77777777" w:rsidR="000B2597" w:rsidRPr="002A54E0" w:rsidRDefault="000B2597" w:rsidP="00DB4811">
      <w:pPr>
        <w:jc w:val="center"/>
      </w:pPr>
    </w:p>
    <w:p w14:paraId="321E847C" w14:textId="77777777" w:rsidR="00B073E0" w:rsidRPr="002A54E0" w:rsidRDefault="00B073E0" w:rsidP="00DB4811">
      <w:pPr>
        <w:jc w:val="center"/>
      </w:pPr>
    </w:p>
    <w:p w14:paraId="57CD4510" w14:textId="77777777" w:rsidR="00B073E0" w:rsidRPr="002A54E0" w:rsidRDefault="00B073E0" w:rsidP="00DB4811">
      <w:pPr>
        <w:jc w:val="center"/>
      </w:pPr>
    </w:p>
    <w:p w14:paraId="78DF639B" w14:textId="77777777" w:rsidR="00DB4811" w:rsidRPr="002A54E0" w:rsidRDefault="001A1DA7" w:rsidP="00DB4811">
      <w:pPr>
        <w:jc w:val="center"/>
        <w:rPr>
          <w:b/>
          <w:bCs/>
        </w:rPr>
      </w:pPr>
      <w:r w:rsidRPr="002A54E0">
        <w:rPr>
          <w:b/>
          <w:bCs/>
        </w:rPr>
        <w:t xml:space="preserve">СОГЛАШЕНИЕ </w:t>
      </w:r>
    </w:p>
    <w:p w14:paraId="2CFD279F" w14:textId="77777777" w:rsidR="00DB4811" w:rsidRPr="002A54E0" w:rsidRDefault="001A1DA7" w:rsidP="00DB4811">
      <w:pPr>
        <w:jc w:val="center"/>
        <w:rPr>
          <w:b/>
          <w:bCs/>
        </w:rPr>
      </w:pPr>
      <w:r w:rsidRPr="002A54E0">
        <w:rPr>
          <w:b/>
          <w:bCs/>
        </w:rPr>
        <w:t>«Об обязательствах обеспечения средствами индивидуальной защиты сотрудниками организаций-контрагентов»</w:t>
      </w:r>
    </w:p>
    <w:p w14:paraId="06E5D169" w14:textId="77777777" w:rsidR="00DB4811" w:rsidRPr="002A54E0" w:rsidRDefault="00DB4811" w:rsidP="00DB4811">
      <w:pPr>
        <w:jc w:val="center"/>
      </w:pPr>
    </w:p>
    <w:p w14:paraId="399F6A08" w14:textId="432291B1" w:rsidR="00DB4811" w:rsidRPr="002A54E0" w:rsidRDefault="001A1DA7" w:rsidP="00DB4811">
      <w:r w:rsidRPr="002A54E0">
        <w:t>г. Ангарск</w:t>
      </w:r>
      <w:r w:rsidRPr="002A54E0">
        <w:tab/>
      </w:r>
      <w:r w:rsidRPr="002A54E0">
        <w:tab/>
      </w:r>
      <w:r w:rsidRPr="002A54E0">
        <w:tab/>
      </w:r>
      <w:r w:rsidRPr="002A54E0">
        <w:tab/>
      </w:r>
      <w:r w:rsidRPr="002A54E0">
        <w:tab/>
      </w:r>
      <w:r w:rsidRPr="002A54E0">
        <w:tab/>
      </w:r>
      <w:r w:rsidRPr="002A54E0">
        <w:tab/>
      </w:r>
      <w:r w:rsidRPr="002A54E0">
        <w:tab/>
      </w:r>
      <w:proofErr w:type="gramStart"/>
      <w:r w:rsidR="00717B9F" w:rsidRPr="002A54E0">
        <w:tab/>
      </w:r>
      <w:r w:rsidRPr="002A54E0">
        <w:t>«</w:t>
      </w:r>
      <w:r w:rsidR="0023489C">
        <w:t xml:space="preserve">  </w:t>
      </w:r>
      <w:proofErr w:type="gramEnd"/>
      <w:r w:rsidR="0023489C">
        <w:t xml:space="preserve"> </w:t>
      </w:r>
      <w:r w:rsidRPr="002A54E0">
        <w:t>» _</w:t>
      </w:r>
      <w:r w:rsidR="0023489C">
        <w:rPr>
          <w:u w:val="single"/>
        </w:rPr>
        <w:t>__________</w:t>
      </w:r>
      <w:r w:rsidRPr="002A54E0">
        <w:t>_ 202</w:t>
      </w:r>
      <w:r w:rsidR="0023489C">
        <w:t>3</w:t>
      </w:r>
      <w:r w:rsidRPr="002A54E0">
        <w:t xml:space="preserve"> г.</w:t>
      </w:r>
    </w:p>
    <w:p w14:paraId="33B39A49" w14:textId="77777777" w:rsidR="00DB4811" w:rsidRPr="002A54E0" w:rsidRDefault="00DB4811" w:rsidP="00DB4811"/>
    <w:p w14:paraId="0C32B325" w14:textId="45BD2126" w:rsidR="009C6559" w:rsidRPr="002A54E0" w:rsidRDefault="00374B0E" w:rsidP="00D4662E">
      <w:pPr>
        <w:spacing w:line="288" w:lineRule="auto"/>
        <w:ind w:firstLine="709"/>
        <w:jc w:val="both"/>
      </w:pPr>
      <w:r>
        <w:t>А</w:t>
      </w:r>
      <w:r w:rsidR="00A36234" w:rsidRPr="002A54E0">
        <w:t>кционерное общество «Иркут</w:t>
      </w:r>
      <w:r>
        <w:t>ская электросетевая компания» (</w:t>
      </w:r>
      <w:r w:rsidR="00A36234" w:rsidRPr="002A54E0">
        <w:t xml:space="preserve">АО «ИЭСК»), именуемое в дальнейшем «Заказчик», </w:t>
      </w:r>
      <w:r w:rsidR="00A36234" w:rsidRPr="002A54E0">
        <w:rPr>
          <w:spacing w:val="-3"/>
        </w:rPr>
        <w:t xml:space="preserve">в лице директора </w:t>
      </w:r>
      <w:r w:rsidRPr="00374B0E">
        <w:rPr>
          <w:spacing w:val="-3"/>
        </w:rPr>
        <w:t>филиала Акционерного общества «Иркутская электросетевая компания» Центральные электрические сети (Филиал АО «ИЭСК» ЦЭС)</w:t>
      </w:r>
      <w:r w:rsidR="00A36234" w:rsidRPr="002A54E0">
        <w:rPr>
          <w:spacing w:val="-3"/>
        </w:rPr>
        <w:t xml:space="preserve"> Ермолова Алексея Владимировича</w:t>
      </w:r>
      <w:r w:rsidR="00A36234" w:rsidRPr="002A54E0">
        <w:t>, действующего на основании доверенности № юр-</w:t>
      </w:r>
      <w:r w:rsidR="003B60EC">
        <w:t>124</w:t>
      </w:r>
      <w:r w:rsidR="00A36234" w:rsidRPr="002A54E0">
        <w:t xml:space="preserve"> от </w:t>
      </w:r>
      <w:r w:rsidR="003B60EC">
        <w:t>03</w:t>
      </w:r>
      <w:r w:rsidR="00A36234" w:rsidRPr="002A54E0">
        <w:t>.</w:t>
      </w:r>
      <w:r w:rsidR="003B60EC">
        <w:t>07</w:t>
      </w:r>
      <w:r w:rsidR="00A36234" w:rsidRPr="002A54E0">
        <w:t>.202</w:t>
      </w:r>
      <w:r w:rsidR="003B60EC">
        <w:t>3</w:t>
      </w:r>
      <w:r w:rsidR="00A36234" w:rsidRPr="002A54E0">
        <w:t> г. с одной стороны, и___________________, именуемое в дальнейшем «Подрядчик», в лице__________________________, действующего на основании __________________, именуемое в дальнейшем «Подрядчик», с другой стороны, заключили настоящее соглашение (далее – «Соглашение») к Договору подряда на выполнение ремонтных работ № __ от ________________ г. (далее – «Договор») о нижеследующем:</w:t>
      </w:r>
    </w:p>
    <w:p w14:paraId="100F5701" w14:textId="77777777" w:rsidR="00DB4811" w:rsidRPr="002A54E0" w:rsidRDefault="00DB4811" w:rsidP="003D685B">
      <w:pPr>
        <w:pStyle w:val="afd"/>
        <w:spacing w:line="288" w:lineRule="auto"/>
        <w:ind w:right="0" w:firstLine="709"/>
      </w:pPr>
    </w:p>
    <w:p w14:paraId="37897C8F" w14:textId="77777777" w:rsidR="00DB4811" w:rsidRPr="002A54E0" w:rsidRDefault="001A1DA7" w:rsidP="003D685B">
      <w:pPr>
        <w:pStyle w:val="afd"/>
        <w:tabs>
          <w:tab w:val="left" w:pos="851"/>
        </w:tabs>
        <w:spacing w:line="288" w:lineRule="auto"/>
        <w:ind w:right="0" w:firstLine="709"/>
      </w:pPr>
      <w:r w:rsidRPr="002A54E0">
        <w:t>1.</w:t>
      </w:r>
      <w:r w:rsidRPr="002A54E0">
        <w:tab/>
        <w:t>При исполнении своих обязательств по договору, Подрядчик обязуется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307C4075" w14:textId="77777777" w:rsidR="00DB4811" w:rsidRPr="002A54E0" w:rsidRDefault="001A1DA7" w:rsidP="003D685B">
      <w:pPr>
        <w:pStyle w:val="afd"/>
        <w:spacing w:line="288" w:lineRule="auto"/>
        <w:ind w:right="0" w:firstLine="567"/>
      </w:pPr>
      <w:r w:rsidRPr="002A54E0">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29C19F6C" w14:textId="77777777" w:rsidR="00DB4811" w:rsidRPr="002A54E0" w:rsidRDefault="001A1DA7" w:rsidP="003D685B">
      <w:pPr>
        <w:pStyle w:val="afd"/>
        <w:spacing w:line="288" w:lineRule="auto"/>
        <w:ind w:right="0" w:firstLine="567"/>
      </w:pPr>
      <w:r w:rsidRPr="002A54E0">
        <w:t xml:space="preserve">- Ботинки кожаные/Сапоги кожаные с защитным </w:t>
      </w:r>
      <w:proofErr w:type="spellStart"/>
      <w:r w:rsidRPr="002A54E0">
        <w:t>подноском</w:t>
      </w:r>
      <w:proofErr w:type="spellEnd"/>
      <w:r w:rsidRPr="002A54E0">
        <w:t>;</w:t>
      </w:r>
    </w:p>
    <w:p w14:paraId="040DC0B0" w14:textId="77777777" w:rsidR="00DB4811" w:rsidRPr="002A54E0" w:rsidRDefault="001A1DA7" w:rsidP="003D685B">
      <w:pPr>
        <w:pStyle w:val="afd"/>
        <w:spacing w:line="288" w:lineRule="auto"/>
        <w:ind w:right="0" w:firstLine="567"/>
      </w:pPr>
      <w:r w:rsidRPr="002A54E0">
        <w:t>- Каска защитная с подбородочным ремнем;</w:t>
      </w:r>
    </w:p>
    <w:p w14:paraId="1EA5DA3C" w14:textId="77777777" w:rsidR="00DB4811" w:rsidRPr="002A54E0" w:rsidRDefault="001A1DA7" w:rsidP="003D685B">
      <w:pPr>
        <w:pStyle w:val="afd"/>
        <w:spacing w:line="288" w:lineRule="auto"/>
        <w:ind w:right="0" w:firstLine="567"/>
      </w:pPr>
      <w:r w:rsidRPr="002A54E0">
        <w:t xml:space="preserve">- Наушники </w:t>
      </w:r>
      <w:proofErr w:type="spellStart"/>
      <w:r w:rsidRPr="002A54E0">
        <w:t>противошумные</w:t>
      </w:r>
      <w:proofErr w:type="spellEnd"/>
      <w:r w:rsidRPr="002A54E0">
        <w:t xml:space="preserve"> или вкладыши </w:t>
      </w:r>
      <w:proofErr w:type="spellStart"/>
      <w:r w:rsidRPr="002A54E0">
        <w:t>противошумные</w:t>
      </w:r>
      <w:proofErr w:type="spellEnd"/>
      <w:r w:rsidRPr="002A54E0">
        <w:t>;</w:t>
      </w:r>
    </w:p>
    <w:p w14:paraId="5BB1EF69" w14:textId="77777777" w:rsidR="00DB4811" w:rsidRPr="002A54E0" w:rsidRDefault="001A1DA7" w:rsidP="003D685B">
      <w:pPr>
        <w:pStyle w:val="afd"/>
        <w:spacing w:line="288" w:lineRule="auto"/>
        <w:ind w:right="0" w:firstLine="567"/>
      </w:pPr>
      <w:r w:rsidRPr="002A54E0">
        <w:t>- Перчатки с полимерным покрытием;</w:t>
      </w:r>
    </w:p>
    <w:p w14:paraId="543A7126" w14:textId="77777777" w:rsidR="00DB4811" w:rsidRPr="002A54E0" w:rsidRDefault="001A1DA7" w:rsidP="003D685B">
      <w:pPr>
        <w:pStyle w:val="afd"/>
        <w:spacing w:line="288" w:lineRule="auto"/>
        <w:ind w:right="0" w:firstLine="567"/>
      </w:pPr>
      <w:r w:rsidRPr="002A54E0">
        <w:t>- Жилет сигнальный 2 класса защиты;</w:t>
      </w:r>
    </w:p>
    <w:p w14:paraId="6113AF1F" w14:textId="77777777" w:rsidR="00DB4811" w:rsidRPr="002A54E0" w:rsidRDefault="001A1DA7" w:rsidP="003D685B">
      <w:pPr>
        <w:pStyle w:val="afd"/>
        <w:spacing w:line="288" w:lineRule="auto"/>
        <w:ind w:right="0" w:firstLine="567"/>
      </w:pPr>
      <w:r w:rsidRPr="002A54E0">
        <w:t>- Очки защитные.</w:t>
      </w:r>
    </w:p>
    <w:p w14:paraId="4B321CD1" w14:textId="77777777" w:rsidR="00DB4811" w:rsidRPr="002A54E0" w:rsidRDefault="001A1DA7" w:rsidP="003D685B">
      <w:pPr>
        <w:pStyle w:val="afd"/>
        <w:spacing w:line="288" w:lineRule="auto"/>
        <w:ind w:right="0" w:firstLine="567"/>
      </w:pPr>
      <w:r w:rsidRPr="002A54E0">
        <w:t>2. При выполнении работ, оказании услуг сотрудниками Подрядчика имеющих специфические риски (</w:t>
      </w:r>
      <w:proofErr w:type="spellStart"/>
      <w:r w:rsidRPr="002A54E0">
        <w:t>электродуга</w:t>
      </w:r>
      <w:proofErr w:type="spellEnd"/>
      <w:r w:rsidRPr="002A54E0">
        <w:t>,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5C884E9F" w14:textId="77777777" w:rsidR="00DB4811" w:rsidRPr="002A54E0" w:rsidRDefault="001A1DA7" w:rsidP="003D685B">
      <w:pPr>
        <w:pStyle w:val="afd"/>
        <w:spacing w:line="288" w:lineRule="auto"/>
        <w:ind w:right="0" w:firstLine="567"/>
      </w:pPr>
      <w:r w:rsidRPr="002A54E0">
        <w:t xml:space="preserve">3. В период действия эпидемиологических ограничений, связанных с распространением </w:t>
      </w:r>
      <w:proofErr w:type="spellStart"/>
      <w:r w:rsidRPr="002A54E0">
        <w:t>коронавирусной</w:t>
      </w:r>
      <w:proofErr w:type="spellEnd"/>
      <w:r w:rsidRPr="002A54E0">
        <w:t xml:space="preserve"> инфекции (COVID-19) Подрядчика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743D1BA6" w14:textId="77777777" w:rsidR="00DB4811" w:rsidRPr="002A54E0" w:rsidRDefault="001A1DA7" w:rsidP="003D685B">
      <w:pPr>
        <w:pStyle w:val="afd"/>
        <w:spacing w:line="288" w:lineRule="auto"/>
        <w:ind w:right="0" w:firstLine="567"/>
      </w:pPr>
      <w:r w:rsidRPr="002A54E0">
        <w:t xml:space="preserve">-Маска медицинская из расчета 1 </w:t>
      </w:r>
      <w:proofErr w:type="spellStart"/>
      <w:r w:rsidRPr="002A54E0">
        <w:t>шт</w:t>
      </w:r>
      <w:proofErr w:type="spellEnd"/>
      <w:r w:rsidRPr="002A54E0">
        <w:t xml:space="preserve"> на каждые 2 часа пребывания на предприятии (или респиратор не ниже FFP2 из расчета 1 </w:t>
      </w:r>
      <w:proofErr w:type="spellStart"/>
      <w:r w:rsidRPr="002A54E0">
        <w:t>шт</w:t>
      </w:r>
      <w:proofErr w:type="spellEnd"/>
      <w:r w:rsidRPr="002A54E0">
        <w:t xml:space="preserve"> на смену);</w:t>
      </w:r>
    </w:p>
    <w:p w14:paraId="675AB31A" w14:textId="77777777" w:rsidR="00DB4811" w:rsidRPr="002A54E0" w:rsidRDefault="001A1DA7" w:rsidP="003D685B">
      <w:pPr>
        <w:pStyle w:val="afd"/>
        <w:spacing w:line="288" w:lineRule="auto"/>
        <w:ind w:right="0" w:firstLine="567"/>
      </w:pPr>
      <w:r w:rsidRPr="002A54E0">
        <w:t xml:space="preserve">-Перчатки </w:t>
      </w:r>
      <w:proofErr w:type="spellStart"/>
      <w:r w:rsidRPr="002A54E0">
        <w:t>нитриловые</w:t>
      </w:r>
      <w:proofErr w:type="spellEnd"/>
      <w:r w:rsidRPr="002A54E0">
        <w:t xml:space="preserve"> одноразовые из расчета 2 </w:t>
      </w:r>
      <w:proofErr w:type="spellStart"/>
      <w:r w:rsidRPr="002A54E0">
        <w:t>шт</w:t>
      </w:r>
      <w:proofErr w:type="spellEnd"/>
      <w:r w:rsidRPr="002A54E0">
        <w:t xml:space="preserve"> на смену;</w:t>
      </w:r>
    </w:p>
    <w:p w14:paraId="1D95D9C5" w14:textId="77777777" w:rsidR="00DB4811" w:rsidRPr="002A54E0" w:rsidRDefault="001A1DA7" w:rsidP="003D685B">
      <w:pPr>
        <w:pStyle w:val="afd"/>
        <w:spacing w:line="288" w:lineRule="auto"/>
        <w:ind w:right="0" w:firstLine="567"/>
      </w:pPr>
      <w:r w:rsidRPr="002A54E0">
        <w:t>-</w:t>
      </w:r>
      <w:proofErr w:type="spellStart"/>
      <w:r w:rsidRPr="002A54E0">
        <w:t>Санитайзер</w:t>
      </w:r>
      <w:proofErr w:type="spellEnd"/>
      <w:r w:rsidRPr="002A54E0">
        <w:t xml:space="preserve"> для рук из расчета 15 мл на смену.</w:t>
      </w:r>
    </w:p>
    <w:p w14:paraId="18D00E92" w14:textId="77777777" w:rsidR="00DB4811" w:rsidRPr="002A54E0" w:rsidRDefault="001A1DA7" w:rsidP="003D685B">
      <w:pPr>
        <w:pStyle w:val="afd"/>
        <w:spacing w:line="288" w:lineRule="auto"/>
        <w:ind w:right="0" w:firstLine="567"/>
      </w:pPr>
      <w:r w:rsidRPr="002A54E0">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00CBACC4" w14:textId="77777777" w:rsidR="00DB4811" w:rsidRPr="002A54E0" w:rsidRDefault="001A1DA7" w:rsidP="003D685B">
      <w:pPr>
        <w:pStyle w:val="afd"/>
        <w:tabs>
          <w:tab w:val="clear" w:pos="1134"/>
          <w:tab w:val="left" w:pos="851"/>
        </w:tabs>
        <w:spacing w:line="288" w:lineRule="auto"/>
        <w:ind w:right="0" w:firstLine="567"/>
      </w:pPr>
      <w:r w:rsidRPr="002A54E0">
        <w:t>5.</w:t>
      </w:r>
      <w:r w:rsidRPr="002A54E0">
        <w:tab/>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20AF97BF" w14:textId="77777777" w:rsidR="00DB4811" w:rsidRPr="002A54E0" w:rsidRDefault="001A1DA7" w:rsidP="003D685B">
      <w:pPr>
        <w:pStyle w:val="afd"/>
        <w:spacing w:line="288" w:lineRule="auto"/>
        <w:ind w:right="0" w:firstLine="567"/>
      </w:pPr>
      <w:r w:rsidRPr="002A54E0">
        <w:t xml:space="preserve">6. Подрядчик обязуется выплатить Заказчику штраф за зафиксированные Протоколом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w:t>
      </w:r>
      <w:r w:rsidR="0064684F" w:rsidRPr="002A54E0">
        <w:t xml:space="preserve">001.062.048-2018 </w:t>
      </w:r>
      <w:r w:rsidRPr="002A54E0">
        <w:t>Система управления охраной труда. Основные положения.</w:t>
      </w:r>
    </w:p>
    <w:p w14:paraId="0B5D4B3D" w14:textId="77777777" w:rsidR="00DB4811" w:rsidRPr="002A54E0" w:rsidRDefault="001A1DA7" w:rsidP="003D685B">
      <w:pPr>
        <w:pStyle w:val="afd"/>
        <w:tabs>
          <w:tab w:val="clear" w:pos="1134"/>
          <w:tab w:val="left" w:pos="851"/>
        </w:tabs>
        <w:spacing w:line="288" w:lineRule="auto"/>
        <w:ind w:right="0" w:firstLine="567"/>
      </w:pPr>
      <w:r w:rsidRPr="002A54E0">
        <w:t>7.</w:t>
      </w:r>
      <w:r w:rsidRPr="002A54E0">
        <w:tab/>
        <w:t>Заказчик вправе (но не обязан) взыскать с Контрагента штраф за каждый случай нарушения.</w:t>
      </w:r>
    </w:p>
    <w:p w14:paraId="151C21C4" w14:textId="77777777" w:rsidR="00DB4811" w:rsidRPr="002A54E0" w:rsidRDefault="001A1DA7" w:rsidP="003D685B">
      <w:pPr>
        <w:pStyle w:val="afd"/>
        <w:tabs>
          <w:tab w:val="clear" w:pos="1134"/>
          <w:tab w:val="left" w:pos="851"/>
        </w:tabs>
        <w:spacing w:line="288" w:lineRule="auto"/>
        <w:ind w:right="0" w:firstLine="567"/>
      </w:pPr>
      <w:r w:rsidRPr="002A54E0">
        <w:t>8.</w:t>
      </w:r>
      <w:r w:rsidRPr="002A54E0">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734819AE" w14:textId="77777777" w:rsidR="00DB4811" w:rsidRPr="002A54E0" w:rsidRDefault="001A1DA7" w:rsidP="003D685B">
      <w:pPr>
        <w:pStyle w:val="afd"/>
        <w:tabs>
          <w:tab w:val="clear" w:pos="1134"/>
          <w:tab w:val="left" w:pos="851"/>
        </w:tabs>
        <w:spacing w:line="288" w:lineRule="auto"/>
        <w:ind w:right="0" w:firstLine="567"/>
      </w:pPr>
      <w:r w:rsidRPr="002A54E0">
        <w:lastRenderedPageBreak/>
        <w:t>9.</w:t>
      </w:r>
      <w:r w:rsidRPr="002A54E0">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300E169E" w14:textId="77777777" w:rsidR="00DB4811" w:rsidRPr="002A54E0" w:rsidRDefault="001A1DA7" w:rsidP="003D685B">
      <w:pPr>
        <w:pStyle w:val="afd"/>
        <w:tabs>
          <w:tab w:val="clear" w:pos="1134"/>
          <w:tab w:val="left" w:pos="851"/>
        </w:tabs>
        <w:spacing w:line="288" w:lineRule="auto"/>
        <w:ind w:right="0" w:firstLine="567"/>
      </w:pPr>
      <w:r w:rsidRPr="002A54E0">
        <w:t>10.</w:t>
      </w:r>
      <w:r w:rsidRPr="002A54E0">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27868AEF" w14:textId="77777777" w:rsidR="00DB4811" w:rsidRPr="002A54E0" w:rsidRDefault="001A1DA7" w:rsidP="003D685B">
      <w:pPr>
        <w:pStyle w:val="afd"/>
        <w:tabs>
          <w:tab w:val="clear" w:pos="1134"/>
          <w:tab w:val="left" w:pos="851"/>
        </w:tabs>
        <w:spacing w:line="288" w:lineRule="auto"/>
        <w:ind w:right="0" w:firstLine="567"/>
        <w:rPr>
          <w:i/>
        </w:rPr>
      </w:pPr>
      <w:r w:rsidRPr="002A54E0">
        <w:t>11.</w:t>
      </w:r>
      <w:r w:rsidRPr="002A54E0">
        <w:tab/>
      </w:r>
      <w:proofErr w:type="gramStart"/>
      <w:r w:rsidR="003F3F1A" w:rsidRPr="002A54E0">
        <w:t>В</w:t>
      </w:r>
      <w:proofErr w:type="gramEnd"/>
      <w:r w:rsidR="003F3F1A" w:rsidRPr="002A54E0">
        <w:t xml:space="preserve"> случае</w:t>
      </w:r>
      <w:r w:rsidRPr="002A54E0">
        <w:t xml:space="preserve">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2A54E0">
        <w:t>фотофиксации</w:t>
      </w:r>
      <w:proofErr w:type="spellEnd"/>
      <w:r w:rsidRPr="002A54E0">
        <w:t xml:space="preserve"> случай нарушения в 10-дневный срок с момента составления Протокола</w:t>
      </w:r>
      <w:r w:rsidRPr="002A54E0">
        <w:rPr>
          <w:i/>
        </w:rPr>
        <w:t>.</w:t>
      </w:r>
    </w:p>
    <w:p w14:paraId="6F8CBD00" w14:textId="77777777" w:rsidR="00DB4811" w:rsidRPr="002A54E0" w:rsidRDefault="001A1DA7" w:rsidP="003D685B">
      <w:pPr>
        <w:overflowPunct w:val="0"/>
        <w:autoSpaceDE w:val="0"/>
        <w:autoSpaceDN w:val="0"/>
        <w:adjustRightInd w:val="0"/>
        <w:spacing w:line="288" w:lineRule="auto"/>
        <w:ind w:firstLine="567"/>
        <w:jc w:val="both"/>
        <w:textAlignment w:val="baseline"/>
      </w:pPr>
      <w:r w:rsidRPr="002A54E0">
        <w:t xml:space="preserve">12. Настоящее соглашение составлено в двух экземплярах, имеющих равную юридическую силу, по одному для каждой из сторон. </w:t>
      </w:r>
    </w:p>
    <w:p w14:paraId="053BA276" w14:textId="77777777" w:rsidR="00DB4811" w:rsidRPr="002A54E0" w:rsidRDefault="00DB4811" w:rsidP="003D685B">
      <w:pPr>
        <w:pStyle w:val="afd"/>
        <w:spacing w:line="288" w:lineRule="auto"/>
        <w:outlineLvl w:val="0"/>
        <w:rPr>
          <w:b/>
          <w:bCs/>
        </w:rPr>
      </w:pPr>
    </w:p>
    <w:p w14:paraId="5BD44D46" w14:textId="77777777" w:rsidR="00DB4811" w:rsidRPr="002A54E0" w:rsidRDefault="00DB4811" w:rsidP="00DB4811">
      <w:pPr>
        <w:pStyle w:val="afd"/>
        <w:outlineLvl w:val="0"/>
        <w:rPr>
          <w:b/>
          <w:bCs/>
        </w:rPr>
      </w:pPr>
    </w:p>
    <w:tbl>
      <w:tblPr>
        <w:tblW w:w="10031" w:type="dxa"/>
        <w:tblLayout w:type="fixed"/>
        <w:tblLook w:val="01E0" w:firstRow="1" w:lastRow="1" w:firstColumn="1" w:lastColumn="1" w:noHBand="0" w:noVBand="0"/>
      </w:tblPr>
      <w:tblGrid>
        <w:gridCol w:w="5211"/>
        <w:gridCol w:w="4820"/>
      </w:tblGrid>
      <w:tr w:rsidR="00B71F79" w:rsidRPr="002A54E0" w14:paraId="7B3E9789" w14:textId="77777777" w:rsidTr="008158BE">
        <w:trPr>
          <w:trHeight w:val="5962"/>
        </w:trPr>
        <w:tc>
          <w:tcPr>
            <w:tcW w:w="5211" w:type="dxa"/>
          </w:tcPr>
          <w:p w14:paraId="7AA57069" w14:textId="77777777" w:rsidR="00B71F79" w:rsidRPr="002A54E0" w:rsidRDefault="00B71F79" w:rsidP="00B71F79">
            <w:pPr>
              <w:rPr>
                <w:b/>
              </w:rPr>
            </w:pPr>
            <w:r w:rsidRPr="002A54E0">
              <w:rPr>
                <w:b/>
              </w:rPr>
              <w:t>Заказчик:</w:t>
            </w:r>
          </w:p>
          <w:tbl>
            <w:tblPr>
              <w:tblStyle w:val="aff5"/>
              <w:tblpPr w:leftFromText="180" w:rightFromText="180" w:vertAnchor="text" w:horzAnchor="margin" w:tblpY="168"/>
              <w:tblOverlap w:val="never"/>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4"/>
            </w:tblGrid>
            <w:tr w:rsidR="00B71F79" w:rsidRPr="002A54E0" w14:paraId="3E1E716A" w14:textId="77777777" w:rsidTr="00AB3AD2">
              <w:trPr>
                <w:trHeight w:val="866"/>
              </w:trPr>
              <w:tc>
                <w:tcPr>
                  <w:tcW w:w="7304" w:type="dxa"/>
                </w:tcPr>
                <w:p w14:paraId="4416D44A" w14:textId="77777777" w:rsidR="003B60EC" w:rsidRDefault="003B60EC" w:rsidP="003B60EC">
                  <w:pPr>
                    <w:rPr>
                      <w:sz w:val="22"/>
                      <w:szCs w:val="22"/>
                    </w:rPr>
                  </w:pPr>
                  <w:r w:rsidRPr="00FA6DAA">
                    <w:rPr>
                      <w:sz w:val="22"/>
                      <w:szCs w:val="22"/>
                    </w:rPr>
                    <w:t xml:space="preserve">Акционерное общество «Иркутская </w:t>
                  </w:r>
                </w:p>
                <w:p w14:paraId="3ADAF120" w14:textId="77777777" w:rsidR="003B60EC" w:rsidRDefault="003B60EC" w:rsidP="003B60EC">
                  <w:pPr>
                    <w:rPr>
                      <w:sz w:val="22"/>
                      <w:szCs w:val="22"/>
                    </w:rPr>
                  </w:pPr>
                  <w:r w:rsidRPr="00FA6DAA">
                    <w:rPr>
                      <w:sz w:val="22"/>
                      <w:szCs w:val="22"/>
                    </w:rPr>
                    <w:t xml:space="preserve">электросетевая </w:t>
                  </w:r>
                </w:p>
                <w:p w14:paraId="7C613515" w14:textId="77777777" w:rsidR="003B60EC" w:rsidRPr="00FA6DAA" w:rsidRDefault="003B60EC" w:rsidP="003B60EC">
                  <w:pPr>
                    <w:rPr>
                      <w:sz w:val="22"/>
                      <w:szCs w:val="22"/>
                    </w:rPr>
                  </w:pPr>
                  <w:r w:rsidRPr="00FA6DAA">
                    <w:rPr>
                      <w:sz w:val="22"/>
                      <w:szCs w:val="22"/>
                    </w:rPr>
                    <w:t>компания» (АО «ИЭСК»)</w:t>
                  </w:r>
                </w:p>
                <w:p w14:paraId="383E6C60" w14:textId="77777777" w:rsidR="003B60EC" w:rsidRPr="00FA6DAA" w:rsidRDefault="003B60EC" w:rsidP="003B60EC">
                  <w:pPr>
                    <w:rPr>
                      <w:sz w:val="22"/>
                      <w:szCs w:val="22"/>
                    </w:rPr>
                  </w:pPr>
                  <w:r w:rsidRPr="00FA6DAA">
                    <w:rPr>
                      <w:sz w:val="22"/>
                      <w:szCs w:val="22"/>
                    </w:rPr>
                    <w:t xml:space="preserve">664033, Российская Федерация, г. Иркутск, </w:t>
                  </w:r>
                </w:p>
                <w:p w14:paraId="4DD0818E" w14:textId="77777777" w:rsidR="003B60EC" w:rsidRPr="00FA6DAA" w:rsidRDefault="003B60EC" w:rsidP="003B60EC">
                  <w:pPr>
                    <w:rPr>
                      <w:sz w:val="22"/>
                      <w:szCs w:val="22"/>
                    </w:rPr>
                  </w:pPr>
                  <w:r w:rsidRPr="00FA6DAA">
                    <w:rPr>
                      <w:sz w:val="22"/>
                      <w:szCs w:val="22"/>
                    </w:rPr>
                    <w:t xml:space="preserve">ул. Лермонтова, 257 </w:t>
                  </w:r>
                </w:p>
                <w:p w14:paraId="530706E4" w14:textId="77777777" w:rsidR="003B60EC" w:rsidRPr="00FA6DAA" w:rsidRDefault="003B60EC" w:rsidP="003B60EC">
                  <w:pPr>
                    <w:rPr>
                      <w:sz w:val="22"/>
                      <w:szCs w:val="22"/>
                    </w:rPr>
                  </w:pPr>
                  <w:r w:rsidRPr="00FA6DAA">
                    <w:rPr>
                      <w:sz w:val="22"/>
                      <w:szCs w:val="22"/>
                    </w:rPr>
                    <w:t>ИНН 3812122706 КПП 775050001</w:t>
                  </w:r>
                </w:p>
                <w:p w14:paraId="4FA03EA8" w14:textId="77777777" w:rsidR="003B60EC" w:rsidRPr="00FA6DAA" w:rsidRDefault="003B60EC" w:rsidP="003B60EC">
                  <w:pPr>
                    <w:rPr>
                      <w:sz w:val="22"/>
                      <w:szCs w:val="22"/>
                    </w:rPr>
                  </w:pPr>
                  <w:proofErr w:type="spellStart"/>
                  <w:r w:rsidRPr="00FA6DAA">
                    <w:rPr>
                      <w:sz w:val="22"/>
                      <w:szCs w:val="22"/>
                    </w:rPr>
                    <w:t>Расч</w:t>
                  </w:r>
                  <w:proofErr w:type="spellEnd"/>
                  <w:r w:rsidRPr="00FA6DAA">
                    <w:rPr>
                      <w:sz w:val="22"/>
                      <w:szCs w:val="22"/>
                    </w:rPr>
                    <w:t>. счет 40702810690040001333</w:t>
                  </w:r>
                </w:p>
                <w:p w14:paraId="5190871A" w14:textId="77777777" w:rsidR="003B60EC" w:rsidRPr="00FA6DAA" w:rsidRDefault="003B60EC" w:rsidP="003B60EC">
                  <w:pPr>
                    <w:rPr>
                      <w:sz w:val="22"/>
                      <w:szCs w:val="22"/>
                    </w:rPr>
                  </w:pPr>
                  <w:r w:rsidRPr="00FA6DAA">
                    <w:rPr>
                      <w:sz w:val="22"/>
                      <w:szCs w:val="22"/>
                    </w:rPr>
                    <w:t xml:space="preserve">АО Ингосстрах Банк </w:t>
                  </w:r>
                </w:p>
                <w:p w14:paraId="309BC2A5" w14:textId="77777777" w:rsidR="003B60EC" w:rsidRPr="00FA6DAA" w:rsidRDefault="003B60EC" w:rsidP="003B60EC">
                  <w:pPr>
                    <w:rPr>
                      <w:sz w:val="22"/>
                      <w:szCs w:val="22"/>
                    </w:rPr>
                  </w:pPr>
                  <w:r w:rsidRPr="00FA6DAA">
                    <w:rPr>
                      <w:sz w:val="22"/>
                      <w:szCs w:val="22"/>
                    </w:rPr>
                    <w:t>к\</w:t>
                  </w:r>
                  <w:proofErr w:type="spellStart"/>
                  <w:r w:rsidRPr="00FA6DAA">
                    <w:rPr>
                      <w:sz w:val="22"/>
                      <w:szCs w:val="22"/>
                    </w:rPr>
                    <w:t>сч</w:t>
                  </w:r>
                  <w:proofErr w:type="spellEnd"/>
                  <w:r w:rsidRPr="00FA6DAA">
                    <w:rPr>
                      <w:sz w:val="22"/>
                      <w:szCs w:val="22"/>
                    </w:rPr>
                    <w:t xml:space="preserve">. 30101810300000000728          </w:t>
                  </w:r>
                </w:p>
                <w:p w14:paraId="6286F161" w14:textId="77777777" w:rsidR="003B60EC" w:rsidRPr="00FA6DAA" w:rsidRDefault="003B60EC" w:rsidP="003B60EC">
                  <w:pPr>
                    <w:rPr>
                      <w:sz w:val="22"/>
                      <w:szCs w:val="22"/>
                    </w:rPr>
                  </w:pPr>
                  <w:r w:rsidRPr="00FA6DAA">
                    <w:rPr>
                      <w:sz w:val="22"/>
                      <w:szCs w:val="22"/>
                    </w:rPr>
                    <w:t>БИК 042520728 ОКПО 77642878</w:t>
                  </w:r>
                </w:p>
                <w:p w14:paraId="6DE71457" w14:textId="77777777" w:rsidR="003B60EC" w:rsidRPr="00FA6DAA" w:rsidRDefault="003B60EC" w:rsidP="003B60EC">
                  <w:pPr>
                    <w:rPr>
                      <w:sz w:val="22"/>
                      <w:szCs w:val="22"/>
                    </w:rPr>
                  </w:pPr>
                  <w:r w:rsidRPr="00FA6DAA">
                    <w:rPr>
                      <w:sz w:val="22"/>
                      <w:szCs w:val="22"/>
                    </w:rPr>
                    <w:t>ОГРН 1093850013762</w:t>
                  </w:r>
                </w:p>
                <w:p w14:paraId="55044258" w14:textId="77777777" w:rsidR="003B60EC" w:rsidRPr="00FA6DAA" w:rsidRDefault="003B60EC" w:rsidP="003B60EC">
                  <w:pPr>
                    <w:rPr>
                      <w:sz w:val="22"/>
                      <w:szCs w:val="22"/>
                    </w:rPr>
                  </w:pPr>
                  <w:r w:rsidRPr="00FA6DAA">
                    <w:rPr>
                      <w:b/>
                      <w:sz w:val="22"/>
                      <w:szCs w:val="22"/>
                      <w:u w:val="single"/>
                    </w:rPr>
                    <w:t>Грузополучатель:</w:t>
                  </w:r>
                </w:p>
                <w:p w14:paraId="1F7203CF" w14:textId="77777777" w:rsidR="003B60EC" w:rsidRPr="00FA6DAA" w:rsidRDefault="003B60EC" w:rsidP="003B60EC">
                  <w:pPr>
                    <w:rPr>
                      <w:sz w:val="22"/>
                      <w:szCs w:val="22"/>
                    </w:rPr>
                  </w:pPr>
                  <w:r w:rsidRPr="00FA6DAA">
                    <w:rPr>
                      <w:sz w:val="22"/>
                      <w:szCs w:val="22"/>
                    </w:rPr>
                    <w:t>Филиал АО «ИЭСК» ЦЭС</w:t>
                  </w:r>
                </w:p>
                <w:p w14:paraId="1C1A9093" w14:textId="14FDA6EA" w:rsidR="006C2C60" w:rsidRPr="006C2C60" w:rsidRDefault="006C2C60" w:rsidP="003B60EC">
                  <w:pPr>
                    <w:rPr>
                      <w:sz w:val="22"/>
                      <w:szCs w:val="22"/>
                    </w:rPr>
                  </w:pPr>
                  <w:r w:rsidRPr="00D4662E">
                    <w:rPr>
                      <w:sz w:val="22"/>
                      <w:szCs w:val="22"/>
                    </w:rPr>
                    <w:t>665821, Иркутская область, городской округ Ангарский, г. Ангарск, квартал 272, строение 5, а/я 5559</w:t>
                  </w:r>
                  <w:bookmarkStart w:id="79" w:name="_GoBack"/>
                  <w:bookmarkEnd w:id="79"/>
                </w:p>
                <w:p w14:paraId="159A5D67" w14:textId="04506AB7" w:rsidR="003B60EC" w:rsidRPr="00FA6DAA" w:rsidRDefault="003B60EC" w:rsidP="003B60EC">
                  <w:pPr>
                    <w:rPr>
                      <w:sz w:val="22"/>
                      <w:szCs w:val="22"/>
                    </w:rPr>
                  </w:pPr>
                  <w:r w:rsidRPr="00FA6DAA">
                    <w:rPr>
                      <w:sz w:val="22"/>
                      <w:szCs w:val="22"/>
                    </w:rPr>
                    <w:t>ИНН 3812122706 КПП 380143001</w:t>
                  </w:r>
                </w:p>
                <w:p w14:paraId="5DFE06B7" w14:textId="77777777" w:rsidR="003B60EC" w:rsidRPr="002A54E0" w:rsidRDefault="003B60EC" w:rsidP="003B60EC">
                  <w:pPr>
                    <w:spacing w:line="288" w:lineRule="auto"/>
                  </w:pPr>
                  <w:proofErr w:type="spellStart"/>
                  <w:r w:rsidRPr="00FA6DAA">
                    <w:rPr>
                      <w:sz w:val="22"/>
                      <w:szCs w:val="22"/>
                    </w:rPr>
                    <w:t>расч</w:t>
                  </w:r>
                  <w:proofErr w:type="spellEnd"/>
                  <w:r w:rsidRPr="00FA6DAA">
                    <w:rPr>
                      <w:sz w:val="22"/>
                      <w:szCs w:val="22"/>
                    </w:rPr>
                    <w:t>. счёт 407 028 101 9044 0000 489</w:t>
                  </w:r>
                </w:p>
                <w:p w14:paraId="7F5B1649" w14:textId="77777777" w:rsidR="003B60EC" w:rsidRDefault="003B60EC" w:rsidP="00B71F79">
                  <w:pPr>
                    <w:pStyle w:val="ConsNonformat0"/>
                    <w:jc w:val="both"/>
                    <w:rPr>
                      <w:rFonts w:ascii="Times New Roman" w:hAnsi="Times New Roman" w:cs="Times New Roman"/>
                      <w:b/>
                      <w:bCs/>
                    </w:rPr>
                  </w:pPr>
                </w:p>
                <w:p w14:paraId="180A2FDD" w14:textId="66A9136C" w:rsidR="00B71F79" w:rsidRPr="002A54E0" w:rsidRDefault="00B71F79" w:rsidP="00B71F79">
                  <w:pPr>
                    <w:pStyle w:val="ConsNonformat0"/>
                    <w:jc w:val="both"/>
                    <w:rPr>
                      <w:rFonts w:ascii="Times New Roman" w:hAnsi="Times New Roman" w:cs="Times New Roman"/>
                      <w:b/>
                      <w:bCs/>
                    </w:rPr>
                  </w:pPr>
                  <w:r w:rsidRPr="002A54E0">
                    <w:rPr>
                      <w:rFonts w:ascii="Times New Roman" w:hAnsi="Times New Roman" w:cs="Times New Roman"/>
                      <w:b/>
                      <w:bCs/>
                    </w:rPr>
                    <w:t>Заказчик:</w:t>
                  </w:r>
                </w:p>
                <w:p w14:paraId="59DAE80E" w14:textId="319F7911" w:rsidR="00B71F79" w:rsidRPr="002A54E0" w:rsidRDefault="00B71F79" w:rsidP="00B71F79">
                  <w:pPr>
                    <w:pStyle w:val="ConsNonformat0"/>
                    <w:ind w:right="735"/>
                    <w:jc w:val="both"/>
                    <w:rPr>
                      <w:rFonts w:ascii="Times New Roman" w:hAnsi="Times New Roman" w:cs="Times New Roman"/>
                    </w:rPr>
                  </w:pPr>
                  <w:r w:rsidRPr="002A54E0">
                    <w:rPr>
                      <w:rFonts w:ascii="Times New Roman" w:hAnsi="Times New Roman" w:cs="Times New Roman"/>
                    </w:rPr>
                    <w:t xml:space="preserve">Директор </w:t>
                  </w:r>
                  <w:r w:rsidR="003B60EC">
                    <w:rPr>
                      <w:rFonts w:ascii="Times New Roman" w:hAnsi="Times New Roman" w:cs="Times New Roman"/>
                    </w:rPr>
                    <w:t xml:space="preserve">Филиала </w:t>
                  </w:r>
                  <w:r w:rsidRPr="002A54E0">
                    <w:rPr>
                      <w:rFonts w:ascii="Times New Roman" w:hAnsi="Times New Roman" w:cs="Times New Roman"/>
                    </w:rPr>
                    <w:t>АО «ИЭСК»</w:t>
                  </w:r>
                  <w:r w:rsidR="003B60EC">
                    <w:rPr>
                      <w:rFonts w:ascii="Times New Roman" w:hAnsi="Times New Roman" w:cs="Times New Roman"/>
                    </w:rPr>
                    <w:t xml:space="preserve"> ЦЭС</w:t>
                  </w:r>
                  <w:r w:rsidRPr="002A54E0">
                    <w:rPr>
                      <w:rFonts w:ascii="Times New Roman" w:hAnsi="Times New Roman" w:cs="Times New Roman"/>
                    </w:rPr>
                    <w:t xml:space="preserve">  </w:t>
                  </w:r>
                </w:p>
                <w:p w14:paraId="6E2D542A" w14:textId="77777777" w:rsidR="00B71F79" w:rsidRPr="002A54E0" w:rsidRDefault="00B71F79" w:rsidP="00B71F79">
                  <w:pPr>
                    <w:pStyle w:val="ConsNonformat0"/>
                    <w:ind w:right="735"/>
                    <w:jc w:val="both"/>
                    <w:rPr>
                      <w:rFonts w:ascii="Times New Roman" w:hAnsi="Times New Roman" w:cs="Times New Roman"/>
                    </w:rPr>
                  </w:pPr>
                </w:p>
                <w:p w14:paraId="5C02D454" w14:textId="77777777" w:rsidR="00B71F79" w:rsidRPr="002A54E0" w:rsidRDefault="00B71F79" w:rsidP="00B71F79">
                  <w:pPr>
                    <w:pStyle w:val="ConsNonformat0"/>
                    <w:jc w:val="both"/>
                    <w:rPr>
                      <w:rFonts w:ascii="Times New Roman" w:hAnsi="Times New Roman" w:cs="Times New Roman"/>
                      <w:b/>
                      <w:bCs/>
                    </w:rPr>
                  </w:pPr>
                  <w:r w:rsidRPr="002A54E0">
                    <w:rPr>
                      <w:rFonts w:ascii="Times New Roman" w:hAnsi="Times New Roman" w:cs="Times New Roman"/>
                    </w:rPr>
                    <w:t>___________________/</w:t>
                  </w:r>
                  <w:r w:rsidRPr="002A54E0">
                    <w:rPr>
                      <w:rFonts w:ascii="Times New Roman" w:hAnsi="Times New Roman" w:cs="Times New Roman"/>
                      <w:b/>
                    </w:rPr>
                    <w:t>А.В. Ермолов</w:t>
                  </w:r>
                  <w:r w:rsidRPr="002A54E0">
                    <w:rPr>
                      <w:rFonts w:ascii="Times New Roman" w:hAnsi="Times New Roman" w:cs="Times New Roman"/>
                      <w:b/>
                      <w:bCs/>
                    </w:rPr>
                    <w:t>/</w:t>
                  </w:r>
                </w:p>
                <w:p w14:paraId="73988B21" w14:textId="77777777" w:rsidR="00B71F79" w:rsidRPr="002A54E0" w:rsidRDefault="00A36234" w:rsidP="00B71F79">
                  <w:r w:rsidRPr="002A54E0">
                    <w:t>«_____»____________2023</w:t>
                  </w:r>
                  <w:r w:rsidR="00B71F79" w:rsidRPr="002A54E0">
                    <w:t xml:space="preserve"> г. </w:t>
                  </w:r>
                </w:p>
              </w:tc>
            </w:tr>
          </w:tbl>
          <w:p w14:paraId="30F1D63C" w14:textId="77777777" w:rsidR="00B71F79" w:rsidRPr="002A54E0" w:rsidRDefault="00B71F79" w:rsidP="00B71F79"/>
        </w:tc>
        <w:tc>
          <w:tcPr>
            <w:tcW w:w="4820" w:type="dxa"/>
          </w:tcPr>
          <w:p w14:paraId="48B496C2" w14:textId="77777777" w:rsidR="00B71F79" w:rsidRPr="002A54E0" w:rsidRDefault="00B71F79" w:rsidP="00B71F79">
            <w:pPr>
              <w:rPr>
                <w:b/>
              </w:rPr>
            </w:pPr>
            <w:r w:rsidRPr="002A54E0">
              <w:rPr>
                <w:b/>
              </w:rPr>
              <w:t>Подрядчик:</w:t>
            </w:r>
          </w:p>
          <w:tbl>
            <w:tblPr>
              <w:tblW w:w="25560" w:type="dxa"/>
              <w:tblInd w:w="108" w:type="dxa"/>
              <w:tblLayout w:type="fixed"/>
              <w:tblLook w:val="01E0" w:firstRow="1" w:lastRow="1" w:firstColumn="1" w:lastColumn="1" w:noHBand="0" w:noVBand="0"/>
            </w:tblPr>
            <w:tblGrid>
              <w:gridCol w:w="25560"/>
            </w:tblGrid>
            <w:tr w:rsidR="00B71F79" w:rsidRPr="002A54E0" w14:paraId="7CF15808" w14:textId="77777777" w:rsidTr="00AB3AD2">
              <w:trPr>
                <w:trHeight w:val="2197"/>
              </w:trPr>
              <w:tc>
                <w:tcPr>
                  <w:tcW w:w="5000" w:type="pct"/>
                </w:tcPr>
                <w:p w14:paraId="53087DF2" w14:textId="77777777" w:rsidR="00B71F79" w:rsidRPr="002A54E0" w:rsidRDefault="00B71F79" w:rsidP="00B71F79">
                  <w:pPr>
                    <w:suppressAutoHyphens/>
                  </w:pPr>
                </w:p>
                <w:p w14:paraId="07D49538" w14:textId="77777777" w:rsidR="00A36234" w:rsidRPr="002A54E0" w:rsidRDefault="00A36234" w:rsidP="00B71F79">
                  <w:pPr>
                    <w:suppressAutoHyphens/>
                  </w:pPr>
                </w:p>
                <w:p w14:paraId="016D32D4" w14:textId="77777777" w:rsidR="00A36234" w:rsidRPr="002A54E0" w:rsidRDefault="00A36234" w:rsidP="00B71F79">
                  <w:pPr>
                    <w:suppressAutoHyphens/>
                  </w:pPr>
                </w:p>
                <w:p w14:paraId="5543AC4E" w14:textId="77777777" w:rsidR="00A36234" w:rsidRPr="002A54E0" w:rsidRDefault="00A36234" w:rsidP="00B71F79">
                  <w:pPr>
                    <w:suppressAutoHyphens/>
                  </w:pPr>
                </w:p>
                <w:p w14:paraId="20361C82" w14:textId="77777777" w:rsidR="00A36234" w:rsidRPr="002A54E0" w:rsidRDefault="00A36234" w:rsidP="00B71F79">
                  <w:pPr>
                    <w:suppressAutoHyphens/>
                  </w:pPr>
                </w:p>
                <w:p w14:paraId="56F062F1" w14:textId="77777777" w:rsidR="00A36234" w:rsidRPr="002A54E0" w:rsidRDefault="00A36234" w:rsidP="00B71F79">
                  <w:pPr>
                    <w:suppressAutoHyphens/>
                  </w:pPr>
                </w:p>
                <w:p w14:paraId="5F10AED6" w14:textId="77777777" w:rsidR="00A36234" w:rsidRPr="002A54E0" w:rsidRDefault="00A36234" w:rsidP="00B71F79">
                  <w:pPr>
                    <w:suppressAutoHyphens/>
                  </w:pPr>
                </w:p>
                <w:p w14:paraId="1E10282D" w14:textId="77777777" w:rsidR="00A36234" w:rsidRPr="002A54E0" w:rsidRDefault="00A36234" w:rsidP="00B71F79">
                  <w:pPr>
                    <w:suppressAutoHyphens/>
                  </w:pPr>
                </w:p>
                <w:p w14:paraId="6CE2176B" w14:textId="77777777" w:rsidR="00A36234" w:rsidRPr="002A54E0" w:rsidRDefault="00A36234" w:rsidP="00B71F79">
                  <w:pPr>
                    <w:suppressAutoHyphens/>
                  </w:pPr>
                </w:p>
                <w:p w14:paraId="38A9523E" w14:textId="77777777" w:rsidR="00A36234" w:rsidRPr="002A54E0" w:rsidRDefault="00A36234" w:rsidP="00B71F79">
                  <w:pPr>
                    <w:suppressAutoHyphens/>
                  </w:pPr>
                </w:p>
                <w:p w14:paraId="52C4DD6E" w14:textId="77777777" w:rsidR="00A36234" w:rsidRPr="002A54E0" w:rsidRDefault="00A36234" w:rsidP="00B71F79">
                  <w:pPr>
                    <w:suppressAutoHyphens/>
                  </w:pPr>
                </w:p>
                <w:p w14:paraId="656F94AF" w14:textId="77777777" w:rsidR="00A36234" w:rsidRPr="002A54E0" w:rsidRDefault="00A36234" w:rsidP="00B71F79">
                  <w:pPr>
                    <w:suppressAutoHyphens/>
                  </w:pPr>
                </w:p>
                <w:p w14:paraId="04A7E19C" w14:textId="77777777" w:rsidR="00A36234" w:rsidRPr="002A54E0" w:rsidRDefault="00A36234" w:rsidP="00B71F79">
                  <w:pPr>
                    <w:suppressAutoHyphens/>
                  </w:pPr>
                </w:p>
                <w:p w14:paraId="3786BD98" w14:textId="77777777" w:rsidR="00A36234" w:rsidRPr="002A54E0" w:rsidRDefault="00A36234" w:rsidP="00B71F79">
                  <w:pPr>
                    <w:suppressAutoHyphens/>
                  </w:pPr>
                </w:p>
                <w:p w14:paraId="4724323B" w14:textId="77777777" w:rsidR="00A36234" w:rsidRPr="002A54E0" w:rsidRDefault="00A36234" w:rsidP="00B71F79">
                  <w:pPr>
                    <w:suppressAutoHyphens/>
                  </w:pPr>
                </w:p>
                <w:p w14:paraId="52A7DC3F" w14:textId="77777777" w:rsidR="00A36234" w:rsidRPr="002A54E0" w:rsidRDefault="00A36234" w:rsidP="00B71F79">
                  <w:pPr>
                    <w:suppressAutoHyphens/>
                    <w:rPr>
                      <w:lang w:val="en-US"/>
                    </w:rPr>
                  </w:pPr>
                </w:p>
                <w:p w14:paraId="3580A06A" w14:textId="77777777" w:rsidR="003B60EC" w:rsidRDefault="003B60EC" w:rsidP="00B71F79">
                  <w:pPr>
                    <w:suppressAutoHyphens/>
                    <w:rPr>
                      <w:b/>
                    </w:rPr>
                  </w:pPr>
                </w:p>
                <w:p w14:paraId="5D50478E" w14:textId="77777777" w:rsidR="003B60EC" w:rsidRDefault="003B60EC" w:rsidP="00B71F79">
                  <w:pPr>
                    <w:suppressAutoHyphens/>
                    <w:rPr>
                      <w:b/>
                    </w:rPr>
                  </w:pPr>
                </w:p>
                <w:p w14:paraId="6E44D40C" w14:textId="77777777" w:rsidR="003B60EC" w:rsidRDefault="003B60EC" w:rsidP="00B71F79">
                  <w:pPr>
                    <w:suppressAutoHyphens/>
                    <w:rPr>
                      <w:b/>
                    </w:rPr>
                  </w:pPr>
                </w:p>
                <w:p w14:paraId="0CB93C6C" w14:textId="18DB05A0" w:rsidR="00B71F79" w:rsidRPr="002A54E0" w:rsidRDefault="00B71F79" w:rsidP="00B71F79">
                  <w:pPr>
                    <w:suppressAutoHyphens/>
                    <w:rPr>
                      <w:b/>
                    </w:rPr>
                  </w:pPr>
                  <w:r w:rsidRPr="002A54E0">
                    <w:rPr>
                      <w:b/>
                    </w:rPr>
                    <w:t>Подрядчик:</w:t>
                  </w:r>
                </w:p>
                <w:p w14:paraId="394FC56A" w14:textId="77777777" w:rsidR="00B71F79" w:rsidRPr="002A54E0" w:rsidRDefault="00B71F79" w:rsidP="00B71F79">
                  <w:pPr>
                    <w:suppressAutoHyphens/>
                  </w:pPr>
                </w:p>
                <w:p w14:paraId="4455469A" w14:textId="77777777" w:rsidR="00B71F79" w:rsidRPr="002A54E0" w:rsidRDefault="00B71F79" w:rsidP="00B71F79">
                  <w:pPr>
                    <w:suppressAutoHyphens/>
                  </w:pPr>
                </w:p>
                <w:p w14:paraId="248EC298" w14:textId="77777777" w:rsidR="00B71F79" w:rsidRPr="002A54E0" w:rsidRDefault="00B71F79" w:rsidP="00B71F79">
                  <w:pPr>
                    <w:suppressAutoHyphens/>
                  </w:pPr>
                  <w:r w:rsidRPr="002A54E0">
                    <w:t>________________/</w:t>
                  </w:r>
                  <w:r w:rsidR="00A36234" w:rsidRPr="002A54E0">
                    <w:t xml:space="preserve">              </w:t>
                  </w:r>
                  <w:r w:rsidRPr="002A54E0">
                    <w:t>/</w:t>
                  </w:r>
                </w:p>
                <w:p w14:paraId="13CC1418" w14:textId="77777777" w:rsidR="00B71F79" w:rsidRPr="002A54E0" w:rsidRDefault="00B71F79" w:rsidP="00B71F79">
                  <w:pPr>
                    <w:suppressAutoHyphens/>
                  </w:pPr>
                </w:p>
                <w:p w14:paraId="172B8C27" w14:textId="77777777" w:rsidR="00B71F79" w:rsidRPr="002A54E0" w:rsidRDefault="00A36234" w:rsidP="00B71F79">
                  <w:pPr>
                    <w:suppressAutoHyphens/>
                  </w:pPr>
                  <w:r w:rsidRPr="002A54E0">
                    <w:t>«____</w:t>
                  </w:r>
                  <w:proofErr w:type="gramStart"/>
                  <w:r w:rsidRPr="002A54E0">
                    <w:t>_»_</w:t>
                  </w:r>
                  <w:proofErr w:type="gramEnd"/>
                  <w:r w:rsidRPr="002A54E0">
                    <w:t>___________2023</w:t>
                  </w:r>
                  <w:r w:rsidR="00B71F79" w:rsidRPr="002A54E0">
                    <w:t xml:space="preserve"> г.</w:t>
                  </w:r>
                </w:p>
                <w:p w14:paraId="7CAC66D1" w14:textId="77777777" w:rsidR="00B71F79" w:rsidRPr="002A54E0" w:rsidRDefault="00B71F79" w:rsidP="00B71F79">
                  <w:pPr>
                    <w:suppressAutoHyphens/>
                  </w:pPr>
                </w:p>
              </w:tc>
            </w:tr>
          </w:tbl>
          <w:p w14:paraId="51CB31B4" w14:textId="77777777" w:rsidR="00B71F79" w:rsidRPr="002A54E0" w:rsidRDefault="00B71F79" w:rsidP="00B71F79"/>
        </w:tc>
      </w:tr>
    </w:tbl>
    <w:p w14:paraId="2B48581C" w14:textId="77777777" w:rsidR="00DB4811" w:rsidRPr="002A54E0" w:rsidRDefault="00DB4811" w:rsidP="00DB4811">
      <w:pPr>
        <w:pStyle w:val="afd"/>
      </w:pPr>
    </w:p>
    <w:p w14:paraId="1168EF09" w14:textId="77777777" w:rsidR="00DB4811" w:rsidRPr="002A54E0" w:rsidRDefault="00DB4811" w:rsidP="00DB4811">
      <w:pPr>
        <w:jc w:val="center"/>
      </w:pPr>
    </w:p>
    <w:p w14:paraId="01A6DCFA" w14:textId="77777777" w:rsidR="007D030A" w:rsidRPr="002A54E0" w:rsidRDefault="007D030A" w:rsidP="00DB4811">
      <w:pPr>
        <w:jc w:val="center"/>
      </w:pPr>
    </w:p>
    <w:p w14:paraId="797818D7" w14:textId="77777777" w:rsidR="007D030A" w:rsidRPr="002A54E0" w:rsidRDefault="007D030A" w:rsidP="00DB4811">
      <w:pPr>
        <w:jc w:val="center"/>
      </w:pPr>
    </w:p>
    <w:p w14:paraId="0F5DEEE3" w14:textId="77777777" w:rsidR="007D030A" w:rsidRPr="002A54E0" w:rsidRDefault="007D030A" w:rsidP="00DB4811">
      <w:pPr>
        <w:jc w:val="center"/>
      </w:pPr>
    </w:p>
    <w:p w14:paraId="21A2465F" w14:textId="77777777" w:rsidR="007D030A" w:rsidRPr="002A54E0" w:rsidRDefault="007D030A" w:rsidP="00DB4811">
      <w:pPr>
        <w:jc w:val="center"/>
      </w:pPr>
    </w:p>
    <w:p w14:paraId="69725E0F" w14:textId="77777777" w:rsidR="007D030A" w:rsidRPr="002A54E0" w:rsidRDefault="007D030A" w:rsidP="00DB4811">
      <w:pPr>
        <w:jc w:val="center"/>
      </w:pPr>
    </w:p>
    <w:p w14:paraId="638F6473" w14:textId="77777777" w:rsidR="007D030A" w:rsidRPr="002A54E0" w:rsidRDefault="007D030A" w:rsidP="00DB4811">
      <w:pPr>
        <w:jc w:val="center"/>
      </w:pPr>
    </w:p>
    <w:p w14:paraId="0F0D8B6A" w14:textId="77777777" w:rsidR="007D030A" w:rsidRPr="002A54E0" w:rsidRDefault="007D030A" w:rsidP="00DB4811">
      <w:pPr>
        <w:jc w:val="center"/>
      </w:pPr>
    </w:p>
    <w:p w14:paraId="15AA09BF" w14:textId="77777777" w:rsidR="007D030A" w:rsidRPr="002A54E0" w:rsidRDefault="007D030A" w:rsidP="00DB4811">
      <w:pPr>
        <w:jc w:val="center"/>
      </w:pPr>
    </w:p>
    <w:p w14:paraId="3744AC9E" w14:textId="77777777" w:rsidR="007D030A" w:rsidRPr="002A54E0" w:rsidRDefault="007D030A" w:rsidP="00DB4811">
      <w:pPr>
        <w:jc w:val="center"/>
      </w:pPr>
    </w:p>
    <w:p w14:paraId="609F0722" w14:textId="77777777" w:rsidR="007D030A" w:rsidRPr="002A54E0" w:rsidRDefault="007D030A" w:rsidP="00DB4811">
      <w:pPr>
        <w:jc w:val="center"/>
      </w:pPr>
    </w:p>
    <w:p w14:paraId="4FE1861B" w14:textId="77777777" w:rsidR="007D030A" w:rsidRPr="002A54E0" w:rsidRDefault="007D030A" w:rsidP="00DB4811">
      <w:pPr>
        <w:jc w:val="center"/>
      </w:pPr>
    </w:p>
    <w:p w14:paraId="19E2A316" w14:textId="77777777" w:rsidR="007D030A" w:rsidRPr="002A54E0" w:rsidRDefault="007D030A" w:rsidP="00DB4811">
      <w:pPr>
        <w:jc w:val="center"/>
      </w:pPr>
    </w:p>
    <w:p w14:paraId="26973E56" w14:textId="77777777" w:rsidR="007D030A" w:rsidRPr="002A54E0" w:rsidRDefault="007D030A" w:rsidP="00DB4811">
      <w:pPr>
        <w:jc w:val="center"/>
      </w:pPr>
    </w:p>
    <w:p w14:paraId="133F3DB0" w14:textId="77777777" w:rsidR="007D030A" w:rsidRPr="002A54E0" w:rsidRDefault="007D030A" w:rsidP="00DB4811">
      <w:pPr>
        <w:jc w:val="center"/>
      </w:pPr>
    </w:p>
    <w:p w14:paraId="7C2E579C" w14:textId="77777777" w:rsidR="007D030A" w:rsidRPr="002A54E0" w:rsidRDefault="007D030A" w:rsidP="00DB4811">
      <w:pPr>
        <w:jc w:val="center"/>
      </w:pPr>
    </w:p>
    <w:p w14:paraId="18E3F13D" w14:textId="77777777" w:rsidR="007D030A" w:rsidRPr="002A54E0" w:rsidRDefault="007D030A" w:rsidP="00DB4811">
      <w:pPr>
        <w:jc w:val="center"/>
      </w:pPr>
    </w:p>
    <w:p w14:paraId="7BAA647C" w14:textId="77777777" w:rsidR="007D030A" w:rsidRPr="002A54E0" w:rsidRDefault="007D030A" w:rsidP="00DB4811">
      <w:pPr>
        <w:jc w:val="center"/>
      </w:pPr>
    </w:p>
    <w:p w14:paraId="52DDD325" w14:textId="77777777" w:rsidR="007D030A" w:rsidRPr="002A54E0" w:rsidRDefault="007D030A" w:rsidP="00DB4811">
      <w:pPr>
        <w:jc w:val="center"/>
      </w:pPr>
    </w:p>
    <w:p w14:paraId="22FA1413" w14:textId="77777777" w:rsidR="007D030A" w:rsidRPr="002A54E0" w:rsidRDefault="007D030A" w:rsidP="00DB4811">
      <w:pPr>
        <w:jc w:val="center"/>
      </w:pPr>
    </w:p>
    <w:p w14:paraId="6EE0EA60" w14:textId="77777777" w:rsidR="007D030A" w:rsidRPr="002A54E0" w:rsidRDefault="007D030A" w:rsidP="00DB4811">
      <w:pPr>
        <w:jc w:val="center"/>
      </w:pPr>
    </w:p>
    <w:p w14:paraId="458C5E09" w14:textId="77777777" w:rsidR="007D030A" w:rsidRPr="002A54E0" w:rsidRDefault="007D030A" w:rsidP="007D030A">
      <w:pPr>
        <w:suppressAutoHyphens/>
        <w:autoSpaceDE w:val="0"/>
        <w:spacing w:before="120" w:after="120"/>
        <w:jc w:val="right"/>
        <w:outlineLvl w:val="0"/>
      </w:pPr>
      <w:r w:rsidRPr="002A54E0">
        <w:t>Приложение №1</w:t>
      </w:r>
      <w:r w:rsidR="00FC7084" w:rsidRPr="002A54E0">
        <w:rPr>
          <w:lang w:val="en-US"/>
        </w:rPr>
        <w:t>0</w:t>
      </w:r>
      <w:r w:rsidRPr="002A54E0">
        <w:t xml:space="preserve"> к договору № </w:t>
      </w:r>
      <w:r w:rsidR="00A36234" w:rsidRPr="002A54E0">
        <w:t>__</w:t>
      </w:r>
    </w:p>
    <w:p w14:paraId="35004E2C" w14:textId="77777777" w:rsidR="007D030A" w:rsidRPr="002A54E0" w:rsidRDefault="00A36234" w:rsidP="007D030A">
      <w:pPr>
        <w:suppressAutoHyphens/>
        <w:autoSpaceDE w:val="0"/>
        <w:spacing w:before="120" w:after="120"/>
        <w:jc w:val="right"/>
        <w:outlineLvl w:val="0"/>
      </w:pPr>
      <w:r w:rsidRPr="002A54E0">
        <w:t>от «__</w:t>
      </w:r>
      <w:r w:rsidR="007D030A" w:rsidRPr="002A54E0">
        <w:t>» _</w:t>
      </w:r>
      <w:r w:rsidRPr="002A54E0">
        <w:rPr>
          <w:u w:val="single"/>
        </w:rPr>
        <w:t>__________</w:t>
      </w:r>
      <w:r w:rsidR="007D030A" w:rsidRPr="002A54E0">
        <w:t>_ 202</w:t>
      </w:r>
      <w:r w:rsidRPr="002A54E0">
        <w:t>3</w:t>
      </w:r>
      <w:r w:rsidR="007D030A" w:rsidRPr="002A54E0">
        <w:t xml:space="preserve"> года на ремонтные работы</w:t>
      </w:r>
    </w:p>
    <w:p w14:paraId="67C3ABB9" w14:textId="77777777" w:rsidR="007D030A" w:rsidRPr="002A54E0" w:rsidRDefault="007D030A" w:rsidP="007D030A">
      <w:pPr>
        <w:suppressAutoHyphens/>
        <w:autoSpaceDE w:val="0"/>
        <w:spacing w:before="120" w:after="120"/>
        <w:jc w:val="right"/>
        <w:outlineLvl w:val="0"/>
      </w:pPr>
    </w:p>
    <w:p w14:paraId="589FCBD2" w14:textId="77777777" w:rsidR="00617C5E" w:rsidRPr="002A54E0" w:rsidRDefault="00617C5E" w:rsidP="00617C5E">
      <w:pPr>
        <w:jc w:val="right"/>
        <w:rPr>
          <w:b/>
          <w:bCs/>
        </w:rPr>
      </w:pPr>
    </w:p>
    <w:p w14:paraId="055B1B8C" w14:textId="35696D5C" w:rsidR="00617C5E" w:rsidRPr="002A54E0" w:rsidRDefault="00617C5E" w:rsidP="00617C5E">
      <w:pPr>
        <w:jc w:val="center"/>
        <w:rPr>
          <w:b/>
          <w:sz w:val="22"/>
          <w:szCs w:val="22"/>
        </w:rPr>
      </w:pPr>
      <w:r w:rsidRPr="002A54E0">
        <w:rPr>
          <w:b/>
          <w:bCs/>
          <w:sz w:val="22"/>
          <w:szCs w:val="22"/>
        </w:rPr>
        <w:t xml:space="preserve">Образец письма на </w:t>
      </w:r>
      <w:r w:rsidR="00E23AC5" w:rsidRPr="002A54E0">
        <w:rPr>
          <w:b/>
          <w:bCs/>
          <w:sz w:val="22"/>
          <w:szCs w:val="22"/>
        </w:rPr>
        <w:t>прохождения персонал</w:t>
      </w:r>
      <w:r w:rsidR="004C0DED" w:rsidRPr="002A54E0">
        <w:rPr>
          <w:b/>
          <w:bCs/>
          <w:sz w:val="22"/>
          <w:szCs w:val="22"/>
        </w:rPr>
        <w:t>ом Подрядчика</w:t>
      </w:r>
      <w:r w:rsidRPr="002A54E0">
        <w:rPr>
          <w:b/>
          <w:bCs/>
          <w:sz w:val="22"/>
          <w:szCs w:val="22"/>
        </w:rPr>
        <w:t xml:space="preserve"> </w:t>
      </w:r>
      <w:r w:rsidR="00E23AC5" w:rsidRPr="002A54E0">
        <w:rPr>
          <w:b/>
          <w:bCs/>
          <w:sz w:val="22"/>
          <w:szCs w:val="22"/>
        </w:rPr>
        <w:t xml:space="preserve">обязательного инструктажа, для проведения работ </w:t>
      </w:r>
      <w:r w:rsidRPr="002A54E0">
        <w:rPr>
          <w:b/>
          <w:bCs/>
          <w:sz w:val="22"/>
          <w:szCs w:val="22"/>
        </w:rPr>
        <w:t>на территори</w:t>
      </w:r>
      <w:r w:rsidR="00E23AC5" w:rsidRPr="002A54E0">
        <w:rPr>
          <w:b/>
          <w:bCs/>
          <w:sz w:val="22"/>
          <w:szCs w:val="22"/>
        </w:rPr>
        <w:t>и</w:t>
      </w:r>
      <w:r w:rsidR="003B60EC">
        <w:rPr>
          <w:b/>
          <w:bCs/>
          <w:sz w:val="22"/>
          <w:szCs w:val="22"/>
        </w:rPr>
        <w:t xml:space="preserve"> Филиала </w:t>
      </w:r>
      <w:r w:rsidRPr="002A54E0">
        <w:rPr>
          <w:b/>
          <w:bCs/>
          <w:sz w:val="22"/>
          <w:szCs w:val="22"/>
        </w:rPr>
        <w:t xml:space="preserve">АО «ИЭСК» </w:t>
      </w:r>
      <w:r w:rsidR="003B60EC">
        <w:rPr>
          <w:b/>
          <w:bCs/>
          <w:sz w:val="22"/>
          <w:szCs w:val="22"/>
        </w:rPr>
        <w:t>ЦЭС</w:t>
      </w:r>
    </w:p>
    <w:p w14:paraId="133C7EB0" w14:textId="77777777" w:rsidR="00617C5E" w:rsidRPr="002A54E0" w:rsidRDefault="00617C5E" w:rsidP="00617C5E">
      <w:pPr>
        <w:jc w:val="center"/>
        <w:rPr>
          <w:b/>
          <w:sz w:val="22"/>
          <w:szCs w:val="22"/>
        </w:rPr>
      </w:pPr>
      <w:r w:rsidRPr="002A54E0">
        <w:rPr>
          <w:b/>
          <w:sz w:val="22"/>
          <w:szCs w:val="22"/>
        </w:rPr>
        <w:t>(Наименование Исполнителя)</w:t>
      </w:r>
    </w:p>
    <w:p w14:paraId="12D4DB97" w14:textId="77777777" w:rsidR="00617C5E" w:rsidRPr="002A54E0" w:rsidRDefault="00617C5E" w:rsidP="00617C5E">
      <w:pPr>
        <w:rPr>
          <w:sz w:val="22"/>
          <w:szCs w:val="22"/>
        </w:rPr>
      </w:pPr>
    </w:p>
    <w:tbl>
      <w:tblPr>
        <w:tblW w:w="9356" w:type="dxa"/>
        <w:tblLayout w:type="fixed"/>
        <w:tblLook w:val="0000" w:firstRow="0" w:lastRow="0" w:firstColumn="0" w:lastColumn="0" w:noHBand="0" w:noVBand="0"/>
      </w:tblPr>
      <w:tblGrid>
        <w:gridCol w:w="828"/>
        <w:gridCol w:w="1260"/>
        <w:gridCol w:w="540"/>
        <w:gridCol w:w="2340"/>
        <w:gridCol w:w="4388"/>
      </w:tblGrid>
      <w:tr w:rsidR="004C0DED" w:rsidRPr="002A54E0" w14:paraId="44445005" w14:textId="77777777" w:rsidTr="000466AA">
        <w:trPr>
          <w:cantSplit/>
          <w:trHeight w:val="125"/>
        </w:trPr>
        <w:tc>
          <w:tcPr>
            <w:tcW w:w="4968" w:type="dxa"/>
            <w:gridSpan w:val="4"/>
          </w:tcPr>
          <w:p w14:paraId="0AF8E56F" w14:textId="77777777" w:rsidR="004C0DED" w:rsidRPr="002A54E0" w:rsidRDefault="004C0DED" w:rsidP="004C0DED">
            <w:pPr>
              <w:rPr>
                <w:sz w:val="22"/>
                <w:szCs w:val="22"/>
              </w:rPr>
            </w:pPr>
          </w:p>
          <w:p w14:paraId="098681EF" w14:textId="77777777" w:rsidR="004C0DED" w:rsidRPr="002A54E0" w:rsidRDefault="004C0DED" w:rsidP="004C0DED">
            <w:pPr>
              <w:jc w:val="center"/>
              <w:rPr>
                <w:sz w:val="22"/>
                <w:szCs w:val="22"/>
              </w:rPr>
            </w:pPr>
          </w:p>
        </w:tc>
        <w:tc>
          <w:tcPr>
            <w:tcW w:w="4388" w:type="dxa"/>
            <w:vMerge w:val="restart"/>
            <w:shd w:val="clear" w:color="auto" w:fill="auto"/>
          </w:tcPr>
          <w:p w14:paraId="360BD9F0" w14:textId="43D10B29" w:rsidR="004C0DED" w:rsidRPr="002A54E0" w:rsidRDefault="004C0DED" w:rsidP="003B60EC">
            <w:pPr>
              <w:ind w:left="564"/>
              <w:rPr>
                <w:sz w:val="22"/>
                <w:szCs w:val="22"/>
              </w:rPr>
            </w:pPr>
            <w:r w:rsidRPr="002A54E0">
              <w:rPr>
                <w:sz w:val="22"/>
                <w:szCs w:val="22"/>
              </w:rPr>
              <w:t>Директору (</w:t>
            </w:r>
            <w:r w:rsidR="003B60EC">
              <w:rPr>
                <w:sz w:val="22"/>
                <w:szCs w:val="22"/>
              </w:rPr>
              <w:t xml:space="preserve">главному </w:t>
            </w:r>
            <w:r w:rsidRPr="002A54E0">
              <w:rPr>
                <w:sz w:val="22"/>
                <w:szCs w:val="22"/>
              </w:rPr>
              <w:t>инженер</w:t>
            </w:r>
            <w:r w:rsidR="003B60EC">
              <w:rPr>
                <w:sz w:val="22"/>
                <w:szCs w:val="22"/>
              </w:rPr>
              <w:t>у</w:t>
            </w:r>
            <w:r w:rsidRPr="002A54E0">
              <w:rPr>
                <w:sz w:val="22"/>
                <w:szCs w:val="22"/>
              </w:rPr>
              <w:t>)</w:t>
            </w:r>
          </w:p>
          <w:p w14:paraId="7FB4A86C" w14:textId="0384B13A" w:rsidR="004C0DED" w:rsidRPr="002A54E0" w:rsidRDefault="003B60EC" w:rsidP="004C0DED">
            <w:pPr>
              <w:ind w:left="564"/>
              <w:rPr>
                <w:sz w:val="22"/>
                <w:szCs w:val="22"/>
              </w:rPr>
            </w:pPr>
            <w:r>
              <w:rPr>
                <w:sz w:val="22"/>
                <w:szCs w:val="22"/>
              </w:rPr>
              <w:t xml:space="preserve">Филиала </w:t>
            </w:r>
            <w:r w:rsidR="004C0DED" w:rsidRPr="002A54E0">
              <w:rPr>
                <w:sz w:val="22"/>
                <w:szCs w:val="22"/>
              </w:rPr>
              <w:t>АО «ИЭСК» ЦЭС</w:t>
            </w:r>
          </w:p>
          <w:p w14:paraId="50AE2813" w14:textId="77777777" w:rsidR="004C0DED" w:rsidRPr="002A54E0" w:rsidRDefault="004C0DED" w:rsidP="004C0DED">
            <w:pPr>
              <w:ind w:left="564"/>
              <w:rPr>
                <w:sz w:val="22"/>
                <w:szCs w:val="22"/>
              </w:rPr>
            </w:pPr>
            <w:r w:rsidRPr="002A54E0">
              <w:rPr>
                <w:sz w:val="22"/>
                <w:szCs w:val="22"/>
              </w:rPr>
              <w:t>Ермолову А.В. (Дружинину А.Г.)</w:t>
            </w:r>
          </w:p>
        </w:tc>
      </w:tr>
      <w:tr w:rsidR="004C0DED" w:rsidRPr="002A54E0" w14:paraId="28401869" w14:textId="77777777" w:rsidTr="000466AA">
        <w:trPr>
          <w:cantSplit/>
          <w:trHeight w:val="307"/>
        </w:trPr>
        <w:tc>
          <w:tcPr>
            <w:tcW w:w="2088" w:type="dxa"/>
            <w:gridSpan w:val="2"/>
            <w:tcBorders>
              <w:bottom w:val="single" w:sz="4" w:space="0" w:color="auto"/>
            </w:tcBorders>
          </w:tcPr>
          <w:p w14:paraId="0BBEB7F8" w14:textId="77777777" w:rsidR="004C0DED" w:rsidRPr="002A54E0" w:rsidRDefault="004C0DED" w:rsidP="004C0DED">
            <w:pPr>
              <w:ind w:left="-108"/>
              <w:rPr>
                <w:sz w:val="22"/>
                <w:szCs w:val="22"/>
              </w:rPr>
            </w:pPr>
          </w:p>
        </w:tc>
        <w:tc>
          <w:tcPr>
            <w:tcW w:w="540" w:type="dxa"/>
          </w:tcPr>
          <w:p w14:paraId="2EA46B01" w14:textId="77777777" w:rsidR="004C0DED" w:rsidRPr="002A54E0" w:rsidRDefault="004C0DED" w:rsidP="004C0DED">
            <w:pPr>
              <w:ind w:left="-108"/>
              <w:rPr>
                <w:sz w:val="22"/>
                <w:szCs w:val="22"/>
              </w:rPr>
            </w:pPr>
            <w:r w:rsidRPr="002A54E0">
              <w:rPr>
                <w:sz w:val="22"/>
                <w:szCs w:val="22"/>
              </w:rPr>
              <w:t xml:space="preserve">   №</w:t>
            </w:r>
          </w:p>
        </w:tc>
        <w:tc>
          <w:tcPr>
            <w:tcW w:w="2340" w:type="dxa"/>
            <w:tcBorders>
              <w:bottom w:val="single" w:sz="4" w:space="0" w:color="auto"/>
            </w:tcBorders>
          </w:tcPr>
          <w:p w14:paraId="74A9CAE5" w14:textId="77777777" w:rsidR="004C0DED" w:rsidRPr="002A54E0" w:rsidRDefault="004C0DED" w:rsidP="004C0DED">
            <w:pPr>
              <w:ind w:left="-108"/>
              <w:rPr>
                <w:sz w:val="22"/>
                <w:szCs w:val="22"/>
              </w:rPr>
            </w:pPr>
          </w:p>
        </w:tc>
        <w:tc>
          <w:tcPr>
            <w:tcW w:w="4388" w:type="dxa"/>
            <w:vMerge/>
            <w:shd w:val="clear" w:color="auto" w:fill="auto"/>
          </w:tcPr>
          <w:p w14:paraId="30D9A29C" w14:textId="77777777" w:rsidR="004C0DED" w:rsidRPr="002A54E0" w:rsidRDefault="004C0DED" w:rsidP="004C0DED">
            <w:pPr>
              <w:jc w:val="center"/>
              <w:rPr>
                <w:sz w:val="22"/>
                <w:szCs w:val="22"/>
              </w:rPr>
            </w:pPr>
          </w:p>
        </w:tc>
      </w:tr>
      <w:tr w:rsidR="004C0DED" w:rsidRPr="002A54E0" w14:paraId="3A77F95E" w14:textId="77777777" w:rsidTr="000466AA">
        <w:trPr>
          <w:cantSplit/>
          <w:trHeight w:val="348"/>
        </w:trPr>
        <w:tc>
          <w:tcPr>
            <w:tcW w:w="828" w:type="dxa"/>
          </w:tcPr>
          <w:p w14:paraId="3DF5308A" w14:textId="77777777" w:rsidR="004C0DED" w:rsidRPr="002A54E0" w:rsidRDefault="004C0DED" w:rsidP="004C0DED">
            <w:pPr>
              <w:ind w:left="-108"/>
              <w:rPr>
                <w:sz w:val="22"/>
                <w:szCs w:val="22"/>
              </w:rPr>
            </w:pPr>
            <w:r w:rsidRPr="002A54E0">
              <w:rPr>
                <w:sz w:val="22"/>
                <w:szCs w:val="22"/>
              </w:rPr>
              <w:t>На №</w:t>
            </w:r>
          </w:p>
        </w:tc>
        <w:tc>
          <w:tcPr>
            <w:tcW w:w="1260" w:type="dxa"/>
            <w:tcBorders>
              <w:bottom w:val="single" w:sz="4" w:space="0" w:color="auto"/>
            </w:tcBorders>
          </w:tcPr>
          <w:p w14:paraId="0253E10C" w14:textId="77777777" w:rsidR="004C0DED" w:rsidRPr="002A54E0" w:rsidRDefault="004C0DED" w:rsidP="004C0DED">
            <w:pPr>
              <w:ind w:left="-108"/>
              <w:rPr>
                <w:sz w:val="22"/>
                <w:szCs w:val="22"/>
              </w:rPr>
            </w:pPr>
          </w:p>
        </w:tc>
        <w:tc>
          <w:tcPr>
            <w:tcW w:w="540" w:type="dxa"/>
          </w:tcPr>
          <w:p w14:paraId="66ED44B3" w14:textId="77777777" w:rsidR="004C0DED" w:rsidRPr="002A54E0" w:rsidRDefault="004C0DED" w:rsidP="004C0DED">
            <w:pPr>
              <w:ind w:left="-108"/>
              <w:rPr>
                <w:sz w:val="22"/>
                <w:szCs w:val="22"/>
              </w:rPr>
            </w:pPr>
            <w:r w:rsidRPr="002A54E0">
              <w:rPr>
                <w:sz w:val="22"/>
                <w:szCs w:val="22"/>
              </w:rPr>
              <w:t xml:space="preserve">   от</w:t>
            </w:r>
          </w:p>
        </w:tc>
        <w:tc>
          <w:tcPr>
            <w:tcW w:w="2340" w:type="dxa"/>
            <w:tcBorders>
              <w:bottom w:val="single" w:sz="4" w:space="0" w:color="auto"/>
            </w:tcBorders>
          </w:tcPr>
          <w:p w14:paraId="377181D7" w14:textId="77777777" w:rsidR="004C0DED" w:rsidRPr="002A54E0" w:rsidRDefault="004C0DED" w:rsidP="004C0DED">
            <w:pPr>
              <w:ind w:left="-108"/>
              <w:rPr>
                <w:sz w:val="22"/>
                <w:szCs w:val="22"/>
              </w:rPr>
            </w:pPr>
          </w:p>
        </w:tc>
        <w:tc>
          <w:tcPr>
            <w:tcW w:w="4388" w:type="dxa"/>
            <w:vMerge/>
            <w:shd w:val="clear" w:color="auto" w:fill="auto"/>
          </w:tcPr>
          <w:p w14:paraId="188ED46C" w14:textId="77777777" w:rsidR="004C0DED" w:rsidRPr="002A54E0" w:rsidRDefault="004C0DED" w:rsidP="004C0DED">
            <w:pPr>
              <w:jc w:val="center"/>
              <w:rPr>
                <w:sz w:val="22"/>
                <w:szCs w:val="22"/>
              </w:rPr>
            </w:pPr>
          </w:p>
        </w:tc>
      </w:tr>
      <w:tr w:rsidR="004C0DED" w:rsidRPr="002A54E0" w14:paraId="68B9567A" w14:textId="77777777" w:rsidTr="000466AA">
        <w:trPr>
          <w:cantSplit/>
          <w:trHeight w:val="348"/>
        </w:trPr>
        <w:tc>
          <w:tcPr>
            <w:tcW w:w="828" w:type="dxa"/>
          </w:tcPr>
          <w:p w14:paraId="27A66597" w14:textId="77777777" w:rsidR="004C0DED" w:rsidRPr="002A54E0" w:rsidRDefault="004C0DED" w:rsidP="004C0DED">
            <w:pPr>
              <w:ind w:left="-108"/>
              <w:rPr>
                <w:sz w:val="22"/>
                <w:szCs w:val="22"/>
              </w:rPr>
            </w:pPr>
          </w:p>
        </w:tc>
        <w:tc>
          <w:tcPr>
            <w:tcW w:w="1260" w:type="dxa"/>
          </w:tcPr>
          <w:p w14:paraId="35940E8C" w14:textId="77777777" w:rsidR="004C0DED" w:rsidRPr="002A54E0" w:rsidRDefault="004C0DED" w:rsidP="004C0DED">
            <w:pPr>
              <w:ind w:left="-108"/>
              <w:rPr>
                <w:sz w:val="22"/>
                <w:szCs w:val="22"/>
              </w:rPr>
            </w:pPr>
          </w:p>
        </w:tc>
        <w:tc>
          <w:tcPr>
            <w:tcW w:w="540" w:type="dxa"/>
          </w:tcPr>
          <w:p w14:paraId="0BFEEFA6" w14:textId="77777777" w:rsidR="004C0DED" w:rsidRPr="002A54E0" w:rsidRDefault="004C0DED" w:rsidP="004C0DED">
            <w:pPr>
              <w:ind w:left="-108"/>
              <w:rPr>
                <w:sz w:val="22"/>
                <w:szCs w:val="22"/>
              </w:rPr>
            </w:pPr>
          </w:p>
        </w:tc>
        <w:tc>
          <w:tcPr>
            <w:tcW w:w="2340" w:type="dxa"/>
          </w:tcPr>
          <w:p w14:paraId="4E3C5E2A" w14:textId="77777777" w:rsidR="004C0DED" w:rsidRPr="002A54E0" w:rsidRDefault="004C0DED" w:rsidP="004C0DED">
            <w:pPr>
              <w:ind w:left="-108"/>
              <w:rPr>
                <w:sz w:val="22"/>
                <w:szCs w:val="22"/>
              </w:rPr>
            </w:pPr>
          </w:p>
        </w:tc>
        <w:tc>
          <w:tcPr>
            <w:tcW w:w="4388" w:type="dxa"/>
            <w:vMerge/>
            <w:shd w:val="clear" w:color="auto" w:fill="auto"/>
          </w:tcPr>
          <w:p w14:paraId="7CF54732" w14:textId="77777777" w:rsidR="004C0DED" w:rsidRPr="002A54E0" w:rsidRDefault="004C0DED" w:rsidP="004C0DED">
            <w:pPr>
              <w:jc w:val="center"/>
              <w:rPr>
                <w:sz w:val="22"/>
                <w:szCs w:val="22"/>
              </w:rPr>
            </w:pPr>
          </w:p>
        </w:tc>
      </w:tr>
    </w:tbl>
    <w:p w14:paraId="29377657" w14:textId="77777777" w:rsidR="004C0DED" w:rsidRPr="002A54E0" w:rsidRDefault="004C0DED" w:rsidP="004C0DED">
      <w:pPr>
        <w:rPr>
          <w:sz w:val="22"/>
          <w:szCs w:val="22"/>
        </w:rPr>
      </w:pPr>
      <w:r w:rsidRPr="002A54E0">
        <w:rPr>
          <w:noProof/>
          <w:sz w:val="22"/>
          <w:szCs w:val="22"/>
        </w:rPr>
        <mc:AlternateContent>
          <mc:Choice Requires="wps">
            <w:drawing>
              <wp:anchor distT="0" distB="0" distL="114300" distR="114300" simplePos="0" relativeHeight="251659264" behindDoc="0" locked="0" layoutInCell="1" allowOverlap="1" wp14:anchorId="52523F5C" wp14:editId="38558D9B">
                <wp:simplePos x="0" y="0"/>
                <wp:positionH relativeFrom="column">
                  <wp:posOffset>-112395</wp:posOffset>
                </wp:positionH>
                <wp:positionV relativeFrom="paragraph">
                  <wp:posOffset>123190</wp:posOffset>
                </wp:positionV>
                <wp:extent cx="685800" cy="647700"/>
                <wp:effectExtent l="0" t="0" r="1905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47700"/>
                        </a:xfrm>
                        <a:prstGeom prst="rect">
                          <a:avLst/>
                        </a:prstGeom>
                        <a:solidFill>
                          <a:srgbClr val="FFFFFF"/>
                        </a:solidFill>
                        <a:ln w="9525">
                          <a:solidFill>
                            <a:srgbClr val="000000"/>
                          </a:solidFill>
                          <a:miter lim="800000"/>
                          <a:headEnd/>
                          <a:tailEnd/>
                        </a:ln>
                      </wps:spPr>
                      <wps:txbx>
                        <w:txbxContent>
                          <w:p w14:paraId="41D26AF8" w14:textId="77777777" w:rsidR="00F36F24" w:rsidRDefault="00F36F24" w:rsidP="004C0D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523F5C" id="Прямоугольник 1" o:spid="_x0000_s1026" style="position:absolute;margin-left:-8.85pt;margin-top:9.7pt;width:54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">
                <v:textbox>
                  <w:txbxContent>
                    <w:p w14:paraId="41D26AF8" w14:textId="77777777" w:rsidR="00F36F24" w:rsidRDefault="00F36F24" w:rsidP="004C0DED"/>
                  </w:txbxContent>
                </v:textbox>
              </v:rect>
            </w:pict>
          </mc:Fallback>
        </mc:AlternateContent>
      </w:r>
    </w:p>
    <w:p w14:paraId="4FC3B049" w14:textId="77777777" w:rsidR="004C0DED" w:rsidRPr="002A54E0" w:rsidRDefault="004C0DED" w:rsidP="004C0DED">
      <w:pPr>
        <w:rPr>
          <w:sz w:val="22"/>
          <w:szCs w:val="22"/>
        </w:rPr>
      </w:pPr>
    </w:p>
    <w:p w14:paraId="214EC1B4" w14:textId="77777777" w:rsidR="004C0DED" w:rsidRPr="002A54E0" w:rsidRDefault="004C0DED" w:rsidP="004C0DED">
      <w:pPr>
        <w:ind w:firstLine="993"/>
        <w:rPr>
          <w:sz w:val="22"/>
          <w:szCs w:val="22"/>
        </w:rPr>
      </w:pPr>
      <w:r w:rsidRPr="002A54E0">
        <w:rPr>
          <w:sz w:val="22"/>
          <w:szCs w:val="22"/>
        </w:rPr>
        <w:fldChar w:fldCharType="begin"/>
      </w:r>
      <w:r w:rsidRPr="002A54E0">
        <w:rPr>
          <w:sz w:val="22"/>
          <w:szCs w:val="22"/>
        </w:rPr>
        <w:instrText xml:space="preserve"> MACROBUTTON </w:instrText>
      </w:r>
      <w:r w:rsidRPr="002A54E0">
        <w:rPr>
          <w:sz w:val="22"/>
          <w:szCs w:val="22"/>
        </w:rPr>
        <w:fldChar w:fldCharType="end"/>
      </w:r>
      <w:r w:rsidRPr="002A54E0">
        <w:rPr>
          <w:sz w:val="22"/>
          <w:szCs w:val="22"/>
        </w:rPr>
        <w:t xml:space="preserve"> О допуске персонала</w:t>
      </w:r>
    </w:p>
    <w:p w14:paraId="6569E06B" w14:textId="77777777" w:rsidR="004C0DED" w:rsidRPr="002A54E0" w:rsidRDefault="004C0DED" w:rsidP="004C0DED">
      <w:pPr>
        <w:rPr>
          <w:sz w:val="22"/>
          <w:szCs w:val="22"/>
        </w:rPr>
      </w:pPr>
    </w:p>
    <w:p w14:paraId="29D35465" w14:textId="77777777" w:rsidR="004C0DED" w:rsidRPr="002A54E0" w:rsidRDefault="004C0DED" w:rsidP="004C0DED">
      <w:pPr>
        <w:rPr>
          <w:sz w:val="22"/>
          <w:szCs w:val="22"/>
        </w:rPr>
      </w:pPr>
    </w:p>
    <w:p w14:paraId="2B597345" w14:textId="77777777" w:rsidR="004C0DED" w:rsidRPr="002A54E0" w:rsidRDefault="004C0DED" w:rsidP="004C0DED">
      <w:pPr>
        <w:rPr>
          <w:sz w:val="22"/>
          <w:szCs w:val="22"/>
        </w:rPr>
      </w:pPr>
    </w:p>
    <w:p w14:paraId="21A7E9F9" w14:textId="77777777" w:rsidR="004C0DED" w:rsidRPr="002A54E0" w:rsidRDefault="004C0DED" w:rsidP="004C0DED">
      <w:pPr>
        <w:jc w:val="both"/>
        <w:rPr>
          <w:sz w:val="22"/>
          <w:szCs w:val="22"/>
        </w:rPr>
      </w:pPr>
      <w:r w:rsidRPr="002A54E0">
        <w:rPr>
          <w:sz w:val="22"/>
          <w:szCs w:val="22"/>
        </w:rPr>
        <w:t xml:space="preserve">     Прошу Вас разрешить допуск персонала ООО «ХХХХХ» в соответствии с Договором №000 от 01.01.202 г.  для производства работ по (Сведения о содержании, объеме и сроках выполнения работ), провести необходимые инструктажи, обеспечить выполнение организационно-технических мероприятий в соответствии с требованиями НТД и допуск к работам в качестве командированного персонала (персонала СМО) работников ООО «ХХХХХХ» согласно списка:</w:t>
      </w:r>
    </w:p>
    <w:p w14:paraId="41C7A902" w14:textId="77777777" w:rsidR="004C0DED" w:rsidRPr="002A54E0" w:rsidRDefault="004C0DED" w:rsidP="004C0DED">
      <w:pPr>
        <w:jc w:val="both"/>
        <w:rPr>
          <w:sz w:val="22"/>
          <w:szCs w:val="22"/>
        </w:rPr>
      </w:pPr>
    </w:p>
    <w:tbl>
      <w:tblPr>
        <w:tblpPr w:leftFromText="180" w:rightFromText="180" w:vertAnchor="text" w:horzAnchor="margin" w:tblpXSpec="center" w:tblpY="3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4"/>
        <w:gridCol w:w="959"/>
        <w:gridCol w:w="1559"/>
        <w:gridCol w:w="2410"/>
        <w:gridCol w:w="851"/>
        <w:gridCol w:w="1559"/>
        <w:gridCol w:w="1876"/>
      </w:tblGrid>
      <w:tr w:rsidR="004C0DED" w:rsidRPr="002A54E0" w14:paraId="2AFDCADF" w14:textId="77777777" w:rsidTr="000466AA">
        <w:trPr>
          <w:trHeight w:val="706"/>
        </w:trPr>
        <w:tc>
          <w:tcPr>
            <w:tcW w:w="425" w:type="dxa"/>
          </w:tcPr>
          <w:p w14:paraId="23AB8A5E" w14:textId="77777777" w:rsidR="004C0DED" w:rsidRPr="002A54E0" w:rsidRDefault="004C0DED" w:rsidP="004C0DED">
            <w:pPr>
              <w:jc w:val="center"/>
              <w:rPr>
                <w:sz w:val="22"/>
                <w:szCs w:val="22"/>
              </w:rPr>
            </w:pPr>
            <w:r w:rsidRPr="002A54E0">
              <w:rPr>
                <w:sz w:val="22"/>
                <w:szCs w:val="22"/>
              </w:rPr>
              <w:t>№</w:t>
            </w:r>
          </w:p>
        </w:tc>
        <w:tc>
          <w:tcPr>
            <w:tcW w:w="1134" w:type="dxa"/>
          </w:tcPr>
          <w:p w14:paraId="06E80D6C" w14:textId="77777777" w:rsidR="004C0DED" w:rsidRPr="002A54E0" w:rsidRDefault="004C0DED" w:rsidP="004C0DED">
            <w:pPr>
              <w:jc w:val="center"/>
              <w:rPr>
                <w:sz w:val="22"/>
                <w:szCs w:val="22"/>
              </w:rPr>
            </w:pPr>
            <w:r w:rsidRPr="002A54E0">
              <w:rPr>
                <w:sz w:val="22"/>
                <w:szCs w:val="22"/>
              </w:rPr>
              <w:t>Ф.И.О.</w:t>
            </w:r>
          </w:p>
        </w:tc>
        <w:tc>
          <w:tcPr>
            <w:tcW w:w="959" w:type="dxa"/>
          </w:tcPr>
          <w:p w14:paraId="0F579079" w14:textId="77777777" w:rsidR="004C0DED" w:rsidRPr="002A54E0" w:rsidRDefault="004C0DED" w:rsidP="004C0DED">
            <w:pPr>
              <w:jc w:val="center"/>
              <w:rPr>
                <w:sz w:val="22"/>
                <w:szCs w:val="22"/>
              </w:rPr>
            </w:pPr>
            <w:r w:rsidRPr="002A54E0">
              <w:rPr>
                <w:sz w:val="22"/>
                <w:szCs w:val="22"/>
              </w:rPr>
              <w:t>Год рождения</w:t>
            </w:r>
          </w:p>
        </w:tc>
        <w:tc>
          <w:tcPr>
            <w:tcW w:w="1559" w:type="dxa"/>
          </w:tcPr>
          <w:p w14:paraId="2D4E3A30" w14:textId="77777777" w:rsidR="004C0DED" w:rsidRPr="002A54E0" w:rsidRDefault="004C0DED" w:rsidP="004C0DED">
            <w:pPr>
              <w:jc w:val="center"/>
              <w:rPr>
                <w:sz w:val="22"/>
                <w:szCs w:val="22"/>
              </w:rPr>
            </w:pPr>
            <w:r w:rsidRPr="002A54E0">
              <w:rPr>
                <w:sz w:val="22"/>
                <w:szCs w:val="22"/>
              </w:rPr>
              <w:t>Профессия</w:t>
            </w:r>
          </w:p>
          <w:p w14:paraId="2D1B212D" w14:textId="77777777" w:rsidR="004C0DED" w:rsidRPr="002A54E0" w:rsidRDefault="004C0DED" w:rsidP="004C0DED">
            <w:pPr>
              <w:jc w:val="center"/>
              <w:rPr>
                <w:sz w:val="22"/>
                <w:szCs w:val="22"/>
              </w:rPr>
            </w:pPr>
            <w:r w:rsidRPr="002A54E0">
              <w:rPr>
                <w:sz w:val="22"/>
                <w:szCs w:val="22"/>
              </w:rPr>
              <w:t>(должность)</w:t>
            </w:r>
          </w:p>
        </w:tc>
        <w:tc>
          <w:tcPr>
            <w:tcW w:w="2410" w:type="dxa"/>
          </w:tcPr>
          <w:p w14:paraId="04D477BE" w14:textId="77777777" w:rsidR="004C0DED" w:rsidRPr="002A54E0" w:rsidRDefault="004C0DED" w:rsidP="004C0DED">
            <w:pPr>
              <w:jc w:val="center"/>
              <w:rPr>
                <w:sz w:val="22"/>
                <w:szCs w:val="22"/>
              </w:rPr>
            </w:pPr>
            <w:r w:rsidRPr="002A54E0">
              <w:rPr>
                <w:sz w:val="22"/>
                <w:szCs w:val="22"/>
              </w:rPr>
              <w:t>Права, предоставленные работникам</w:t>
            </w:r>
          </w:p>
        </w:tc>
        <w:tc>
          <w:tcPr>
            <w:tcW w:w="851" w:type="dxa"/>
          </w:tcPr>
          <w:p w14:paraId="660276EF" w14:textId="77777777" w:rsidR="004C0DED" w:rsidRPr="002A54E0" w:rsidRDefault="004C0DED" w:rsidP="004C0DED">
            <w:pPr>
              <w:jc w:val="center"/>
              <w:rPr>
                <w:sz w:val="22"/>
                <w:szCs w:val="22"/>
              </w:rPr>
            </w:pPr>
            <w:r w:rsidRPr="002A54E0">
              <w:rPr>
                <w:sz w:val="22"/>
                <w:szCs w:val="22"/>
              </w:rPr>
              <w:t>Группа по Э.Б.</w:t>
            </w:r>
          </w:p>
        </w:tc>
        <w:tc>
          <w:tcPr>
            <w:tcW w:w="1559" w:type="dxa"/>
          </w:tcPr>
          <w:p w14:paraId="07999089" w14:textId="77777777" w:rsidR="004C0DED" w:rsidRPr="002A54E0" w:rsidRDefault="004C0DED" w:rsidP="004C0DED">
            <w:pPr>
              <w:jc w:val="center"/>
              <w:rPr>
                <w:sz w:val="22"/>
                <w:szCs w:val="22"/>
              </w:rPr>
            </w:pPr>
            <w:r w:rsidRPr="002A54E0">
              <w:rPr>
                <w:sz w:val="22"/>
                <w:szCs w:val="22"/>
              </w:rPr>
              <w:t>Группа безопасности работ на высоте</w:t>
            </w:r>
          </w:p>
        </w:tc>
        <w:tc>
          <w:tcPr>
            <w:tcW w:w="1876" w:type="dxa"/>
          </w:tcPr>
          <w:p w14:paraId="294A85DA" w14:textId="77777777" w:rsidR="004C0DED" w:rsidRPr="002A54E0" w:rsidRDefault="004C0DED" w:rsidP="004C0DED">
            <w:pPr>
              <w:ind w:right="218"/>
              <w:jc w:val="center"/>
              <w:rPr>
                <w:sz w:val="22"/>
                <w:szCs w:val="22"/>
              </w:rPr>
            </w:pPr>
            <w:r w:rsidRPr="002A54E0">
              <w:rPr>
                <w:sz w:val="22"/>
                <w:szCs w:val="22"/>
              </w:rPr>
              <w:t>№ квалификационного удостоверения</w:t>
            </w:r>
          </w:p>
        </w:tc>
      </w:tr>
      <w:tr w:rsidR="004C0DED" w:rsidRPr="002A54E0" w14:paraId="3E5A2C62" w14:textId="77777777" w:rsidTr="000466AA">
        <w:trPr>
          <w:trHeight w:val="1547"/>
        </w:trPr>
        <w:tc>
          <w:tcPr>
            <w:tcW w:w="425" w:type="dxa"/>
          </w:tcPr>
          <w:p w14:paraId="655C9C35" w14:textId="77777777" w:rsidR="004C0DED" w:rsidRPr="002A54E0" w:rsidRDefault="004C0DED" w:rsidP="004C0DED">
            <w:pPr>
              <w:jc w:val="center"/>
              <w:rPr>
                <w:sz w:val="22"/>
                <w:szCs w:val="22"/>
              </w:rPr>
            </w:pPr>
            <w:r w:rsidRPr="002A54E0">
              <w:rPr>
                <w:sz w:val="22"/>
                <w:szCs w:val="22"/>
              </w:rPr>
              <w:t>1</w:t>
            </w:r>
          </w:p>
        </w:tc>
        <w:tc>
          <w:tcPr>
            <w:tcW w:w="1134" w:type="dxa"/>
          </w:tcPr>
          <w:p w14:paraId="2CE19D3C" w14:textId="77777777" w:rsidR="004C0DED" w:rsidRPr="002A54E0" w:rsidRDefault="004C0DED" w:rsidP="004C0DED">
            <w:pPr>
              <w:jc w:val="center"/>
              <w:rPr>
                <w:sz w:val="22"/>
                <w:szCs w:val="22"/>
              </w:rPr>
            </w:pPr>
            <w:r w:rsidRPr="002A54E0">
              <w:rPr>
                <w:sz w:val="22"/>
                <w:szCs w:val="22"/>
              </w:rPr>
              <w:t>Иванов Иван Иванович</w:t>
            </w:r>
          </w:p>
        </w:tc>
        <w:tc>
          <w:tcPr>
            <w:tcW w:w="959" w:type="dxa"/>
          </w:tcPr>
          <w:p w14:paraId="6659C390" w14:textId="77777777" w:rsidR="004C0DED" w:rsidRPr="002A54E0" w:rsidRDefault="004C0DED" w:rsidP="004C0DED">
            <w:pPr>
              <w:jc w:val="center"/>
              <w:rPr>
                <w:sz w:val="22"/>
                <w:szCs w:val="22"/>
              </w:rPr>
            </w:pPr>
          </w:p>
        </w:tc>
        <w:tc>
          <w:tcPr>
            <w:tcW w:w="1559" w:type="dxa"/>
          </w:tcPr>
          <w:p w14:paraId="1CB05111" w14:textId="77777777" w:rsidR="004C0DED" w:rsidRPr="002A54E0" w:rsidRDefault="004C0DED" w:rsidP="004C0DED">
            <w:pPr>
              <w:jc w:val="center"/>
              <w:rPr>
                <w:sz w:val="22"/>
                <w:szCs w:val="22"/>
              </w:rPr>
            </w:pPr>
            <w:r w:rsidRPr="002A54E0">
              <w:rPr>
                <w:sz w:val="22"/>
                <w:szCs w:val="22"/>
              </w:rPr>
              <w:t>начальник отдела, мастер, инженер, прораб, стропальщик, машинист крана и т.д.</w:t>
            </w:r>
          </w:p>
        </w:tc>
        <w:tc>
          <w:tcPr>
            <w:tcW w:w="2410" w:type="dxa"/>
          </w:tcPr>
          <w:p w14:paraId="3322C647" w14:textId="77777777" w:rsidR="004C0DED" w:rsidRPr="002A54E0" w:rsidRDefault="004C0DED" w:rsidP="004C0DED">
            <w:pPr>
              <w:jc w:val="center"/>
              <w:rPr>
                <w:sz w:val="22"/>
                <w:szCs w:val="22"/>
              </w:rPr>
            </w:pPr>
            <w:r w:rsidRPr="002A54E0">
              <w:rPr>
                <w:sz w:val="22"/>
                <w:szCs w:val="22"/>
              </w:rPr>
              <w:t>Право подписи акта-допуска, выдающий наряд, отдающий распоряжение, ответственный руководитель работ, производитель работ, член бригады и т.д.</w:t>
            </w:r>
          </w:p>
        </w:tc>
        <w:tc>
          <w:tcPr>
            <w:tcW w:w="851" w:type="dxa"/>
          </w:tcPr>
          <w:p w14:paraId="581D681C" w14:textId="77777777" w:rsidR="004C0DED" w:rsidRPr="002A54E0" w:rsidRDefault="004C0DED" w:rsidP="004C0DED">
            <w:pPr>
              <w:jc w:val="center"/>
              <w:rPr>
                <w:sz w:val="22"/>
                <w:szCs w:val="22"/>
              </w:rPr>
            </w:pPr>
            <w:r w:rsidRPr="002A54E0">
              <w:rPr>
                <w:sz w:val="22"/>
                <w:szCs w:val="22"/>
                <w:lang w:val="en-GB"/>
              </w:rPr>
              <w:t>V</w:t>
            </w:r>
          </w:p>
        </w:tc>
        <w:tc>
          <w:tcPr>
            <w:tcW w:w="1559" w:type="dxa"/>
          </w:tcPr>
          <w:p w14:paraId="7B2FDD99" w14:textId="77777777" w:rsidR="004C0DED" w:rsidRPr="002A54E0" w:rsidRDefault="004C0DED" w:rsidP="004C0DED">
            <w:pPr>
              <w:jc w:val="center"/>
              <w:rPr>
                <w:sz w:val="22"/>
                <w:szCs w:val="22"/>
              </w:rPr>
            </w:pPr>
            <w:r w:rsidRPr="002A54E0">
              <w:rPr>
                <w:sz w:val="22"/>
                <w:szCs w:val="22"/>
              </w:rPr>
              <w:t>1 группа (2,3)</w:t>
            </w:r>
          </w:p>
        </w:tc>
        <w:tc>
          <w:tcPr>
            <w:tcW w:w="1876" w:type="dxa"/>
          </w:tcPr>
          <w:p w14:paraId="76553834" w14:textId="77777777" w:rsidR="004C0DED" w:rsidRPr="002A54E0" w:rsidRDefault="004C0DED" w:rsidP="004C0DED">
            <w:pPr>
              <w:jc w:val="center"/>
              <w:rPr>
                <w:sz w:val="22"/>
                <w:szCs w:val="22"/>
              </w:rPr>
            </w:pPr>
            <w:r w:rsidRPr="002A54E0">
              <w:rPr>
                <w:sz w:val="22"/>
                <w:szCs w:val="22"/>
              </w:rPr>
              <w:t>ХХХХ</w:t>
            </w:r>
          </w:p>
        </w:tc>
      </w:tr>
    </w:tbl>
    <w:p w14:paraId="2465916E" w14:textId="77777777" w:rsidR="004C0DED" w:rsidRPr="002A54E0" w:rsidRDefault="004C0DED" w:rsidP="004C0DED">
      <w:pPr>
        <w:rPr>
          <w:sz w:val="22"/>
          <w:szCs w:val="22"/>
        </w:rPr>
      </w:pPr>
    </w:p>
    <w:p w14:paraId="6788FD07" w14:textId="77777777" w:rsidR="004C0DED" w:rsidRPr="002A54E0" w:rsidRDefault="004C0DED" w:rsidP="004C0DED">
      <w:pPr>
        <w:jc w:val="both"/>
        <w:rPr>
          <w:sz w:val="22"/>
          <w:szCs w:val="22"/>
        </w:rPr>
      </w:pPr>
      <w:r w:rsidRPr="002A54E0">
        <w:rPr>
          <w:sz w:val="22"/>
          <w:szCs w:val="22"/>
        </w:rPr>
        <w:t>Указанный персонал прошел проверку знаний, инструкций, нормативно-технических документов по устройству и безопасности эксплуатации электроустановок, охране труда, пожарной и промышленной безопасности и его квалификация соответствует выполняемой работе.</w:t>
      </w:r>
    </w:p>
    <w:p w14:paraId="0D5FEE1B" w14:textId="77777777" w:rsidR="004C0DED" w:rsidRPr="002A54E0" w:rsidRDefault="004C0DED" w:rsidP="004C0DED">
      <w:pPr>
        <w:jc w:val="both"/>
        <w:rPr>
          <w:sz w:val="22"/>
          <w:szCs w:val="22"/>
        </w:rPr>
      </w:pPr>
      <w:r w:rsidRPr="002A54E0">
        <w:rPr>
          <w:sz w:val="22"/>
          <w:szCs w:val="22"/>
        </w:rPr>
        <w:t>Ответственное лицо подрядчика (должность)</w:t>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t>__________________________________________</w:t>
      </w:r>
    </w:p>
    <w:p w14:paraId="343E3F40" w14:textId="77777777" w:rsidR="004C0DED" w:rsidRPr="002A54E0" w:rsidRDefault="004C0DED" w:rsidP="004C0DED">
      <w:pPr>
        <w:jc w:val="both"/>
        <w:rPr>
          <w:sz w:val="22"/>
          <w:szCs w:val="22"/>
        </w:rPr>
      </w:pPr>
      <w:r w:rsidRPr="002A54E0">
        <w:rPr>
          <w:sz w:val="22"/>
          <w:szCs w:val="22"/>
        </w:rPr>
        <w:t>____________________________________________________________ «__</w:t>
      </w:r>
      <w:proofErr w:type="gramStart"/>
      <w:r w:rsidRPr="002A54E0">
        <w:rPr>
          <w:sz w:val="22"/>
          <w:szCs w:val="22"/>
        </w:rPr>
        <w:t>_»_</w:t>
      </w:r>
      <w:proofErr w:type="gramEnd"/>
      <w:r w:rsidRPr="002A54E0">
        <w:rPr>
          <w:sz w:val="22"/>
          <w:szCs w:val="22"/>
        </w:rPr>
        <w:t>_________20__г.</w:t>
      </w:r>
    </w:p>
    <w:p w14:paraId="530D51FD" w14:textId="77777777" w:rsidR="004C0DED" w:rsidRPr="002A54E0" w:rsidRDefault="004C0DED" w:rsidP="004C0DED">
      <w:pPr>
        <w:jc w:val="both"/>
        <w:rPr>
          <w:sz w:val="22"/>
          <w:szCs w:val="22"/>
          <w:lang w:bidi="ru-RU"/>
        </w:rPr>
      </w:pPr>
      <w:r w:rsidRPr="002A54E0">
        <w:rPr>
          <w:sz w:val="22"/>
          <w:szCs w:val="22"/>
        </w:rPr>
        <w:t xml:space="preserve">                                                                   ФИО, должность, подпись</w:t>
      </w:r>
    </w:p>
    <w:p w14:paraId="410F4BA6" w14:textId="77777777" w:rsidR="004C0DED" w:rsidRPr="002A54E0" w:rsidRDefault="004C0DED" w:rsidP="004C0DED">
      <w:pPr>
        <w:jc w:val="both"/>
        <w:rPr>
          <w:b/>
          <w:sz w:val="22"/>
          <w:szCs w:val="22"/>
        </w:rPr>
      </w:pPr>
      <w:r w:rsidRPr="002A54E0">
        <w:rPr>
          <w:b/>
          <w:sz w:val="22"/>
          <w:szCs w:val="22"/>
        </w:rPr>
        <w:t>Производство работ РАЗРЕШАЮ</w:t>
      </w:r>
    </w:p>
    <w:p w14:paraId="02D5F8FF" w14:textId="77777777" w:rsidR="004C0DED" w:rsidRPr="002A54E0" w:rsidRDefault="004C0DED" w:rsidP="004C0DED">
      <w:pPr>
        <w:jc w:val="both"/>
        <w:rPr>
          <w:sz w:val="22"/>
          <w:szCs w:val="22"/>
        </w:rPr>
      </w:pPr>
      <w:r w:rsidRPr="002A54E0">
        <w:rPr>
          <w:sz w:val="22"/>
          <w:szCs w:val="22"/>
        </w:rPr>
        <w:t>Заместитель руководителя СП/ДО – технический руководитель__________________________</w:t>
      </w:r>
    </w:p>
    <w:p w14:paraId="65BE125F" w14:textId="77777777" w:rsidR="004C0DED" w:rsidRPr="002A54E0" w:rsidRDefault="004C0DED" w:rsidP="004C0DED">
      <w:pPr>
        <w:jc w:val="both"/>
        <w:rPr>
          <w:sz w:val="22"/>
          <w:szCs w:val="22"/>
        </w:rPr>
      </w:pPr>
      <w:r w:rsidRPr="002A54E0">
        <w:rPr>
          <w:sz w:val="22"/>
          <w:szCs w:val="22"/>
        </w:rPr>
        <w:t>____________________________________________________________ «__</w:t>
      </w:r>
      <w:proofErr w:type="gramStart"/>
      <w:r w:rsidRPr="002A54E0">
        <w:rPr>
          <w:sz w:val="22"/>
          <w:szCs w:val="22"/>
        </w:rPr>
        <w:t>_»_</w:t>
      </w:r>
      <w:proofErr w:type="gramEnd"/>
      <w:r w:rsidRPr="002A54E0">
        <w:rPr>
          <w:sz w:val="22"/>
          <w:szCs w:val="22"/>
        </w:rPr>
        <w:t>_________20__г.</w:t>
      </w:r>
    </w:p>
    <w:p w14:paraId="47D3A825" w14:textId="77777777" w:rsidR="004C0DED" w:rsidRPr="002A54E0" w:rsidRDefault="004C0DED" w:rsidP="004C0DED">
      <w:pPr>
        <w:jc w:val="both"/>
        <w:rPr>
          <w:sz w:val="22"/>
          <w:szCs w:val="22"/>
          <w:lang w:bidi="ru-RU"/>
        </w:rPr>
      </w:pPr>
      <w:r w:rsidRPr="002A54E0">
        <w:rPr>
          <w:sz w:val="22"/>
          <w:szCs w:val="22"/>
        </w:rPr>
        <w:t xml:space="preserve">                                                                   ФИО, должность, подпись</w:t>
      </w:r>
    </w:p>
    <w:p w14:paraId="1DE677EC" w14:textId="77777777" w:rsidR="004C0DED" w:rsidRPr="002A54E0" w:rsidRDefault="004C0DED" w:rsidP="004C0DED">
      <w:pPr>
        <w:jc w:val="both"/>
        <w:rPr>
          <w:b/>
          <w:sz w:val="22"/>
          <w:szCs w:val="22"/>
        </w:rPr>
      </w:pPr>
      <w:r w:rsidRPr="002A54E0">
        <w:rPr>
          <w:b/>
          <w:sz w:val="22"/>
          <w:szCs w:val="22"/>
        </w:rPr>
        <w:t>Вводный инструктаж проведен</w:t>
      </w:r>
    </w:p>
    <w:p w14:paraId="2D936277" w14:textId="77777777" w:rsidR="004C0DED" w:rsidRPr="002A54E0" w:rsidRDefault="004C0DED" w:rsidP="004C0DED">
      <w:pPr>
        <w:jc w:val="both"/>
        <w:rPr>
          <w:sz w:val="22"/>
          <w:szCs w:val="22"/>
        </w:rPr>
      </w:pPr>
      <w:r w:rsidRPr="002A54E0">
        <w:rPr>
          <w:sz w:val="22"/>
          <w:szCs w:val="22"/>
        </w:rPr>
        <w:t>Экологическая безопасность________________________________________________________</w:t>
      </w:r>
    </w:p>
    <w:p w14:paraId="0A353EE2" w14:textId="77777777" w:rsidR="004C0DED" w:rsidRPr="002A54E0" w:rsidRDefault="004C0DED" w:rsidP="004C0DED">
      <w:pPr>
        <w:jc w:val="both"/>
        <w:rPr>
          <w:sz w:val="22"/>
          <w:szCs w:val="22"/>
        </w:rPr>
      </w:pPr>
      <w:r w:rsidRPr="002A54E0">
        <w:rPr>
          <w:sz w:val="22"/>
          <w:szCs w:val="22"/>
        </w:rPr>
        <w:t>____________________________________________________________ «__</w:t>
      </w:r>
      <w:proofErr w:type="gramStart"/>
      <w:r w:rsidRPr="002A54E0">
        <w:rPr>
          <w:sz w:val="22"/>
          <w:szCs w:val="22"/>
        </w:rPr>
        <w:t>_»_</w:t>
      </w:r>
      <w:proofErr w:type="gramEnd"/>
      <w:r w:rsidRPr="002A54E0">
        <w:rPr>
          <w:sz w:val="22"/>
          <w:szCs w:val="22"/>
        </w:rPr>
        <w:t>_________20__г.</w:t>
      </w:r>
    </w:p>
    <w:p w14:paraId="37BA1ACD" w14:textId="77777777" w:rsidR="004C0DED" w:rsidRPr="002A54E0" w:rsidRDefault="004C0DED" w:rsidP="004C0DED">
      <w:pPr>
        <w:jc w:val="both"/>
        <w:rPr>
          <w:sz w:val="22"/>
          <w:szCs w:val="22"/>
        </w:rPr>
      </w:pPr>
      <w:r w:rsidRPr="002A54E0">
        <w:rPr>
          <w:sz w:val="22"/>
          <w:szCs w:val="22"/>
        </w:rPr>
        <w:t>Пожарная безопасность________________________________________________________</w:t>
      </w:r>
      <w:r w:rsidRPr="002A54E0">
        <w:rPr>
          <w:sz w:val="22"/>
          <w:szCs w:val="22"/>
        </w:rPr>
        <w:softHyphen/>
      </w:r>
      <w:r w:rsidRPr="002A54E0">
        <w:rPr>
          <w:sz w:val="22"/>
          <w:szCs w:val="22"/>
        </w:rPr>
        <w:softHyphen/>
      </w:r>
      <w:r w:rsidRPr="002A54E0">
        <w:rPr>
          <w:sz w:val="22"/>
          <w:szCs w:val="22"/>
        </w:rPr>
        <w:softHyphen/>
        <w:t>____</w:t>
      </w:r>
    </w:p>
    <w:p w14:paraId="79A2F4E0" w14:textId="77777777" w:rsidR="004C0DED" w:rsidRPr="002A54E0" w:rsidRDefault="004C0DED" w:rsidP="004C0DED">
      <w:pPr>
        <w:jc w:val="both"/>
        <w:rPr>
          <w:sz w:val="22"/>
          <w:szCs w:val="22"/>
        </w:rPr>
      </w:pPr>
      <w:r w:rsidRPr="002A54E0">
        <w:rPr>
          <w:sz w:val="22"/>
          <w:szCs w:val="22"/>
        </w:rPr>
        <w:t>____________________________________________________________ «__</w:t>
      </w:r>
      <w:proofErr w:type="gramStart"/>
      <w:r w:rsidRPr="002A54E0">
        <w:rPr>
          <w:sz w:val="22"/>
          <w:szCs w:val="22"/>
        </w:rPr>
        <w:t>_»_</w:t>
      </w:r>
      <w:proofErr w:type="gramEnd"/>
      <w:r w:rsidRPr="002A54E0">
        <w:rPr>
          <w:sz w:val="22"/>
          <w:szCs w:val="22"/>
        </w:rPr>
        <w:t>_________20__г.</w:t>
      </w:r>
    </w:p>
    <w:p w14:paraId="7B991D5F" w14:textId="77777777" w:rsidR="004C0DED" w:rsidRPr="002A54E0" w:rsidRDefault="004C0DED" w:rsidP="004C0DED">
      <w:pPr>
        <w:jc w:val="center"/>
        <w:rPr>
          <w:sz w:val="22"/>
          <w:szCs w:val="22"/>
        </w:rPr>
      </w:pPr>
      <w:r w:rsidRPr="002A54E0">
        <w:rPr>
          <w:sz w:val="22"/>
          <w:szCs w:val="22"/>
        </w:rPr>
        <w:t>ФИО, должность, подпись</w:t>
      </w:r>
    </w:p>
    <w:p w14:paraId="3C08CA36" w14:textId="77777777" w:rsidR="004C0DED" w:rsidRPr="002A54E0" w:rsidRDefault="004C0DED" w:rsidP="004C0DED">
      <w:pPr>
        <w:jc w:val="both"/>
        <w:rPr>
          <w:sz w:val="22"/>
          <w:szCs w:val="22"/>
        </w:rPr>
      </w:pPr>
      <w:r w:rsidRPr="002A54E0">
        <w:rPr>
          <w:sz w:val="22"/>
          <w:szCs w:val="22"/>
        </w:rPr>
        <w:t>Охрана труда________________________________________________________</w:t>
      </w:r>
      <w:r w:rsidRPr="002A54E0">
        <w:rPr>
          <w:sz w:val="22"/>
          <w:szCs w:val="22"/>
        </w:rPr>
        <w:softHyphen/>
      </w:r>
      <w:r w:rsidRPr="002A54E0">
        <w:rPr>
          <w:sz w:val="22"/>
          <w:szCs w:val="22"/>
        </w:rPr>
        <w:softHyphen/>
      </w:r>
      <w:r w:rsidRPr="002A54E0">
        <w:rPr>
          <w:sz w:val="22"/>
          <w:szCs w:val="22"/>
        </w:rPr>
        <w:softHyphen/>
        <w:t>____</w:t>
      </w:r>
      <w:r w:rsidRPr="002A54E0">
        <w:rPr>
          <w:sz w:val="22"/>
          <w:szCs w:val="22"/>
        </w:rPr>
        <w:softHyphen/>
      </w:r>
      <w:r w:rsidRPr="002A54E0">
        <w:rPr>
          <w:sz w:val="22"/>
          <w:szCs w:val="22"/>
        </w:rPr>
        <w:softHyphen/>
      </w:r>
      <w:r w:rsidRPr="002A54E0">
        <w:rPr>
          <w:sz w:val="22"/>
          <w:szCs w:val="22"/>
        </w:rPr>
        <w:softHyphen/>
      </w:r>
      <w:r w:rsidRPr="002A54E0">
        <w:rPr>
          <w:sz w:val="22"/>
          <w:szCs w:val="22"/>
        </w:rPr>
        <w:softHyphen/>
        <w:t>_________</w:t>
      </w:r>
    </w:p>
    <w:p w14:paraId="38424778" w14:textId="77777777" w:rsidR="004C0DED" w:rsidRPr="002A54E0" w:rsidRDefault="004C0DED" w:rsidP="004C0DED">
      <w:pPr>
        <w:jc w:val="both"/>
        <w:rPr>
          <w:sz w:val="22"/>
          <w:szCs w:val="22"/>
        </w:rPr>
      </w:pPr>
      <w:r w:rsidRPr="002A54E0">
        <w:rPr>
          <w:sz w:val="22"/>
          <w:szCs w:val="22"/>
        </w:rPr>
        <w:t>____________________________________________________________ «__</w:t>
      </w:r>
      <w:proofErr w:type="gramStart"/>
      <w:r w:rsidRPr="002A54E0">
        <w:rPr>
          <w:sz w:val="22"/>
          <w:szCs w:val="22"/>
        </w:rPr>
        <w:t>_»_</w:t>
      </w:r>
      <w:proofErr w:type="gramEnd"/>
      <w:r w:rsidRPr="002A54E0">
        <w:rPr>
          <w:sz w:val="22"/>
          <w:szCs w:val="22"/>
        </w:rPr>
        <w:t>_________20__г</w:t>
      </w:r>
    </w:p>
    <w:p w14:paraId="61BC95DE" w14:textId="77777777" w:rsidR="004C0DED" w:rsidRPr="002A54E0" w:rsidRDefault="004C0DED" w:rsidP="004C0DED">
      <w:pPr>
        <w:jc w:val="center"/>
        <w:rPr>
          <w:sz w:val="22"/>
          <w:szCs w:val="22"/>
        </w:rPr>
      </w:pPr>
      <w:r w:rsidRPr="002A54E0">
        <w:rPr>
          <w:sz w:val="22"/>
          <w:szCs w:val="22"/>
        </w:rPr>
        <w:t>ФИО, должность, подпись</w:t>
      </w:r>
    </w:p>
    <w:p w14:paraId="1ACE463C" w14:textId="77777777" w:rsidR="003D685B" w:rsidRPr="002A54E0" w:rsidRDefault="003D685B" w:rsidP="004C0DED">
      <w:pPr>
        <w:jc w:val="center"/>
        <w:rPr>
          <w:sz w:val="22"/>
          <w:szCs w:val="22"/>
        </w:rPr>
      </w:pPr>
    </w:p>
    <w:p w14:paraId="76692471" w14:textId="77777777" w:rsidR="003D685B" w:rsidRPr="002A54E0" w:rsidRDefault="003D685B" w:rsidP="004C0DED">
      <w:pPr>
        <w:jc w:val="center"/>
        <w:rPr>
          <w:sz w:val="22"/>
          <w:szCs w:val="22"/>
        </w:rPr>
      </w:pPr>
    </w:p>
    <w:p w14:paraId="3AA7E92E" w14:textId="77777777" w:rsidR="003D685B" w:rsidRPr="002A54E0" w:rsidRDefault="003D685B" w:rsidP="004C0DED">
      <w:pPr>
        <w:jc w:val="center"/>
        <w:rPr>
          <w:sz w:val="22"/>
          <w:szCs w:val="22"/>
        </w:rPr>
      </w:pPr>
    </w:p>
    <w:p w14:paraId="56A9535D" w14:textId="77777777" w:rsidR="003D685B" w:rsidRPr="002A54E0" w:rsidRDefault="003D685B" w:rsidP="004C0DED">
      <w:pPr>
        <w:jc w:val="center"/>
        <w:rPr>
          <w:sz w:val="22"/>
          <w:szCs w:val="22"/>
        </w:rPr>
      </w:pPr>
    </w:p>
    <w:p w14:paraId="38F005D4" w14:textId="77777777" w:rsidR="004C0DED" w:rsidRPr="002A54E0" w:rsidRDefault="004C0DED" w:rsidP="004C0DED">
      <w:pPr>
        <w:rPr>
          <w:b/>
          <w:sz w:val="22"/>
          <w:szCs w:val="22"/>
        </w:rPr>
      </w:pPr>
      <w:r w:rsidRPr="002A54E0">
        <w:rPr>
          <w:b/>
          <w:sz w:val="22"/>
          <w:szCs w:val="22"/>
        </w:rPr>
        <w:t>Первичный инструктаж проведен, производство работ начать</w:t>
      </w:r>
    </w:p>
    <w:p w14:paraId="6B1C7732" w14:textId="77777777" w:rsidR="004C0DED" w:rsidRPr="002A54E0" w:rsidRDefault="004C0DED" w:rsidP="004C0DED">
      <w:pPr>
        <w:rPr>
          <w:sz w:val="22"/>
          <w:szCs w:val="22"/>
        </w:rPr>
      </w:pPr>
      <w:r w:rsidRPr="002A54E0">
        <w:rPr>
          <w:sz w:val="22"/>
          <w:szCs w:val="22"/>
        </w:rPr>
        <w:t>Начальник СП, курирующий производство работ_______________________________________</w:t>
      </w:r>
    </w:p>
    <w:p w14:paraId="3E15A98F" w14:textId="77777777" w:rsidR="004C0DED" w:rsidRPr="002A54E0" w:rsidRDefault="004C0DED" w:rsidP="004C0DED">
      <w:pPr>
        <w:rPr>
          <w:sz w:val="22"/>
          <w:szCs w:val="22"/>
        </w:rPr>
      </w:pPr>
      <w:r w:rsidRPr="002A54E0">
        <w:rPr>
          <w:sz w:val="22"/>
          <w:szCs w:val="22"/>
        </w:rPr>
        <w:t>____________________________________________________________ «__</w:t>
      </w:r>
      <w:proofErr w:type="gramStart"/>
      <w:r w:rsidRPr="002A54E0">
        <w:rPr>
          <w:sz w:val="22"/>
          <w:szCs w:val="22"/>
        </w:rPr>
        <w:t>_»_</w:t>
      </w:r>
      <w:proofErr w:type="gramEnd"/>
      <w:r w:rsidRPr="002A54E0">
        <w:rPr>
          <w:sz w:val="22"/>
          <w:szCs w:val="22"/>
        </w:rPr>
        <w:t>_________20__г</w:t>
      </w:r>
    </w:p>
    <w:p w14:paraId="6016981B" w14:textId="77777777" w:rsidR="004C0DED" w:rsidRPr="002A54E0" w:rsidRDefault="004C0DED" w:rsidP="004C0DED">
      <w:pPr>
        <w:rPr>
          <w:sz w:val="22"/>
          <w:szCs w:val="22"/>
        </w:rPr>
      </w:pPr>
      <w:r w:rsidRPr="002A54E0">
        <w:rPr>
          <w:sz w:val="22"/>
          <w:szCs w:val="22"/>
        </w:rPr>
        <w:t xml:space="preserve">                                                                                                    ФИО, должность, подпись</w:t>
      </w:r>
    </w:p>
    <w:p w14:paraId="5DD636BF" w14:textId="77777777" w:rsidR="004C0DED" w:rsidRPr="002A54E0" w:rsidRDefault="004C0DED" w:rsidP="004C0DED">
      <w:pPr>
        <w:rPr>
          <w:sz w:val="22"/>
          <w:szCs w:val="22"/>
        </w:rPr>
      </w:pPr>
    </w:p>
    <w:p w14:paraId="7DFF2FA6" w14:textId="77777777" w:rsidR="004C0DED" w:rsidRPr="002A54E0" w:rsidRDefault="004C0DED" w:rsidP="004C0DED">
      <w:pPr>
        <w:jc w:val="center"/>
        <w:rPr>
          <w:sz w:val="22"/>
          <w:szCs w:val="22"/>
        </w:rPr>
      </w:pPr>
    </w:p>
    <w:p w14:paraId="41D3F395" w14:textId="766A153C" w:rsidR="004C0DED" w:rsidRPr="002A54E0" w:rsidRDefault="004C0DED" w:rsidP="004C0DED">
      <w:pPr>
        <w:jc w:val="center"/>
        <w:rPr>
          <w:sz w:val="22"/>
          <w:szCs w:val="22"/>
        </w:rPr>
      </w:pPr>
      <w:r w:rsidRPr="002A54E0">
        <w:rPr>
          <w:sz w:val="22"/>
          <w:szCs w:val="22"/>
        </w:rPr>
        <w:t xml:space="preserve">Директор                                                                                                                  </w:t>
      </w:r>
      <w:r w:rsidR="001B688B" w:rsidRPr="002A54E0">
        <w:rPr>
          <w:sz w:val="22"/>
          <w:szCs w:val="22"/>
        </w:rPr>
        <w:t>/___________/</w:t>
      </w:r>
    </w:p>
    <w:p w14:paraId="7B3473C4" w14:textId="77777777" w:rsidR="00617C5E" w:rsidRPr="002A54E0" w:rsidRDefault="00617C5E" w:rsidP="00617C5E">
      <w:pPr>
        <w:jc w:val="both"/>
        <w:rPr>
          <w:sz w:val="22"/>
          <w:szCs w:val="22"/>
        </w:rPr>
      </w:pPr>
    </w:p>
    <w:p w14:paraId="264A21D6" w14:textId="77777777" w:rsidR="00617C5E" w:rsidRPr="002A54E0" w:rsidRDefault="00617C5E" w:rsidP="00617C5E">
      <w:pPr>
        <w:jc w:val="center"/>
        <w:rPr>
          <w:sz w:val="22"/>
          <w:szCs w:val="22"/>
        </w:rPr>
      </w:pPr>
      <w:r w:rsidRPr="002A54E0">
        <w:rPr>
          <w:sz w:val="22"/>
          <w:szCs w:val="22"/>
        </w:rPr>
        <w:t xml:space="preserve">                                                                                                             </w:t>
      </w:r>
    </w:p>
    <w:tbl>
      <w:tblPr>
        <w:tblW w:w="10138" w:type="dxa"/>
        <w:tblLayout w:type="fixed"/>
        <w:tblLook w:val="01E0" w:firstRow="1" w:lastRow="1" w:firstColumn="1" w:lastColumn="1" w:noHBand="0" w:noVBand="0"/>
      </w:tblPr>
      <w:tblGrid>
        <w:gridCol w:w="5070"/>
        <w:gridCol w:w="5068"/>
      </w:tblGrid>
      <w:tr w:rsidR="00D42257" w:rsidRPr="002A54E0" w14:paraId="7BB9C947" w14:textId="77777777" w:rsidTr="00745E02">
        <w:trPr>
          <w:trHeight w:val="1372"/>
        </w:trPr>
        <w:tc>
          <w:tcPr>
            <w:tcW w:w="5070" w:type="dxa"/>
          </w:tcPr>
          <w:p w14:paraId="0500DD7F" w14:textId="77777777" w:rsidR="00617C5E" w:rsidRPr="002A54E0" w:rsidRDefault="00617C5E" w:rsidP="00745E02">
            <w:pPr>
              <w:rPr>
                <w:b/>
                <w:sz w:val="22"/>
                <w:szCs w:val="22"/>
              </w:rPr>
            </w:pPr>
            <w:r w:rsidRPr="002A54E0">
              <w:rPr>
                <w:b/>
                <w:sz w:val="22"/>
                <w:szCs w:val="22"/>
              </w:rPr>
              <w:t>Форма согласована</w:t>
            </w:r>
          </w:p>
          <w:p w14:paraId="0D3E00F2" w14:textId="77777777" w:rsidR="00617C5E" w:rsidRPr="002A54E0" w:rsidRDefault="00617C5E" w:rsidP="00745E02">
            <w:pPr>
              <w:rPr>
                <w:b/>
                <w:sz w:val="22"/>
                <w:szCs w:val="22"/>
              </w:rPr>
            </w:pPr>
            <w:r w:rsidRPr="002A54E0">
              <w:rPr>
                <w:b/>
                <w:sz w:val="22"/>
                <w:szCs w:val="22"/>
              </w:rPr>
              <w:t>Заказчик:</w:t>
            </w:r>
          </w:p>
          <w:p w14:paraId="1EB6F30C" w14:textId="6311AE8F" w:rsidR="00617C5E" w:rsidRPr="002A54E0" w:rsidRDefault="00E54028" w:rsidP="00745E02">
            <w:pPr>
              <w:suppressAutoHyphens/>
              <w:jc w:val="both"/>
              <w:rPr>
                <w:b/>
                <w:sz w:val="22"/>
                <w:szCs w:val="22"/>
              </w:rPr>
            </w:pPr>
            <w:r w:rsidRPr="002A54E0">
              <w:rPr>
                <w:b/>
                <w:sz w:val="22"/>
                <w:szCs w:val="22"/>
              </w:rPr>
              <w:t>Директор</w:t>
            </w:r>
            <w:r w:rsidR="00617C5E" w:rsidRPr="002A54E0">
              <w:rPr>
                <w:b/>
                <w:sz w:val="22"/>
                <w:szCs w:val="22"/>
              </w:rPr>
              <w:t xml:space="preserve"> </w:t>
            </w:r>
            <w:r w:rsidR="003B60EC">
              <w:rPr>
                <w:b/>
                <w:sz w:val="22"/>
                <w:szCs w:val="22"/>
              </w:rPr>
              <w:t xml:space="preserve">Филиала </w:t>
            </w:r>
            <w:r w:rsidR="00617C5E" w:rsidRPr="002A54E0">
              <w:rPr>
                <w:b/>
                <w:sz w:val="22"/>
                <w:szCs w:val="22"/>
              </w:rPr>
              <w:t>АО «ИЭСК»</w:t>
            </w:r>
            <w:r w:rsidR="003B60EC">
              <w:rPr>
                <w:b/>
                <w:sz w:val="22"/>
                <w:szCs w:val="22"/>
              </w:rPr>
              <w:t xml:space="preserve"> ЦЭС</w:t>
            </w:r>
          </w:p>
          <w:p w14:paraId="13C9A0BC" w14:textId="77777777" w:rsidR="00617C5E" w:rsidRPr="002A54E0" w:rsidRDefault="00617C5E" w:rsidP="00745E02">
            <w:pPr>
              <w:rPr>
                <w:b/>
                <w:sz w:val="22"/>
                <w:szCs w:val="22"/>
              </w:rPr>
            </w:pPr>
          </w:p>
          <w:p w14:paraId="392804DE" w14:textId="77777777" w:rsidR="00617C5E" w:rsidRPr="002A54E0" w:rsidRDefault="00617C5E" w:rsidP="00745E02">
            <w:pPr>
              <w:rPr>
                <w:b/>
                <w:sz w:val="22"/>
                <w:szCs w:val="22"/>
              </w:rPr>
            </w:pPr>
            <w:r w:rsidRPr="002A54E0">
              <w:rPr>
                <w:b/>
                <w:sz w:val="22"/>
                <w:szCs w:val="22"/>
              </w:rPr>
              <w:t xml:space="preserve">  </w:t>
            </w:r>
          </w:p>
          <w:p w14:paraId="4F4F97CF" w14:textId="77777777" w:rsidR="00617C5E" w:rsidRPr="002A54E0" w:rsidRDefault="00617C5E" w:rsidP="00745E02">
            <w:pPr>
              <w:rPr>
                <w:b/>
                <w:sz w:val="22"/>
                <w:szCs w:val="22"/>
              </w:rPr>
            </w:pPr>
            <w:r w:rsidRPr="002A54E0">
              <w:rPr>
                <w:b/>
                <w:sz w:val="22"/>
                <w:szCs w:val="22"/>
              </w:rPr>
              <w:t xml:space="preserve"> _________________</w:t>
            </w:r>
            <w:proofErr w:type="gramStart"/>
            <w:r w:rsidRPr="002A54E0">
              <w:rPr>
                <w:b/>
                <w:sz w:val="22"/>
                <w:szCs w:val="22"/>
              </w:rPr>
              <w:t>/  Ермолов</w:t>
            </w:r>
            <w:proofErr w:type="gramEnd"/>
            <w:r w:rsidRPr="002A54E0">
              <w:rPr>
                <w:b/>
                <w:sz w:val="22"/>
                <w:szCs w:val="22"/>
              </w:rPr>
              <w:t xml:space="preserve"> А. В. /</w:t>
            </w:r>
          </w:p>
          <w:p w14:paraId="3B7FADE7" w14:textId="77777777" w:rsidR="00617C5E" w:rsidRPr="002A54E0" w:rsidRDefault="00617C5E" w:rsidP="00745E02">
            <w:pPr>
              <w:rPr>
                <w:b/>
                <w:sz w:val="22"/>
                <w:szCs w:val="22"/>
              </w:rPr>
            </w:pPr>
            <w:r w:rsidRPr="002A54E0">
              <w:rPr>
                <w:b/>
                <w:sz w:val="22"/>
                <w:szCs w:val="22"/>
              </w:rPr>
              <w:t xml:space="preserve"> М.П.    </w:t>
            </w:r>
          </w:p>
        </w:tc>
        <w:tc>
          <w:tcPr>
            <w:tcW w:w="5068" w:type="dxa"/>
          </w:tcPr>
          <w:p w14:paraId="2C3F3842" w14:textId="77777777" w:rsidR="00617C5E" w:rsidRPr="002A54E0" w:rsidRDefault="00617C5E" w:rsidP="00745E02">
            <w:pPr>
              <w:shd w:val="clear" w:color="auto" w:fill="FFFFFF"/>
              <w:jc w:val="both"/>
              <w:outlineLvl w:val="0"/>
              <w:rPr>
                <w:b/>
                <w:sz w:val="22"/>
                <w:szCs w:val="22"/>
              </w:rPr>
            </w:pPr>
          </w:p>
          <w:p w14:paraId="105DFE71" w14:textId="77777777" w:rsidR="00617C5E" w:rsidRPr="002A54E0" w:rsidRDefault="00883377" w:rsidP="00745E02">
            <w:pPr>
              <w:shd w:val="clear" w:color="auto" w:fill="FFFFFF"/>
              <w:jc w:val="both"/>
              <w:outlineLvl w:val="0"/>
              <w:rPr>
                <w:b/>
                <w:sz w:val="22"/>
                <w:szCs w:val="22"/>
              </w:rPr>
            </w:pPr>
            <w:r w:rsidRPr="002A54E0">
              <w:rPr>
                <w:b/>
                <w:sz w:val="22"/>
                <w:szCs w:val="22"/>
              </w:rPr>
              <w:t>Подрядчик</w:t>
            </w:r>
            <w:r w:rsidR="00617C5E" w:rsidRPr="002A54E0">
              <w:rPr>
                <w:b/>
                <w:sz w:val="22"/>
                <w:szCs w:val="22"/>
              </w:rPr>
              <w:t>:</w:t>
            </w:r>
          </w:p>
          <w:p w14:paraId="6B50316B" w14:textId="4947A1A0" w:rsidR="00B71F79" w:rsidRPr="002A54E0" w:rsidRDefault="00B71F79" w:rsidP="00B71F79">
            <w:pPr>
              <w:suppressAutoHyphens/>
              <w:rPr>
                <w:b/>
                <w:sz w:val="22"/>
                <w:szCs w:val="22"/>
              </w:rPr>
            </w:pPr>
            <w:r w:rsidRPr="002A54E0">
              <w:rPr>
                <w:b/>
                <w:sz w:val="22"/>
                <w:szCs w:val="22"/>
              </w:rPr>
              <w:t>Д</w:t>
            </w:r>
            <w:r w:rsidR="001B688B" w:rsidRPr="002A54E0">
              <w:rPr>
                <w:b/>
                <w:sz w:val="22"/>
                <w:szCs w:val="22"/>
              </w:rPr>
              <w:t>иректор</w:t>
            </w:r>
          </w:p>
          <w:p w14:paraId="5C105D8D" w14:textId="77777777" w:rsidR="001B688B" w:rsidRPr="002A54E0" w:rsidRDefault="001B688B" w:rsidP="00B71F79">
            <w:pPr>
              <w:suppressAutoHyphens/>
              <w:rPr>
                <w:sz w:val="22"/>
                <w:szCs w:val="22"/>
              </w:rPr>
            </w:pPr>
          </w:p>
          <w:p w14:paraId="7E84C5B3" w14:textId="77777777" w:rsidR="00B71F79" w:rsidRPr="002A54E0" w:rsidRDefault="00B71F79" w:rsidP="00B71F79">
            <w:pPr>
              <w:suppressAutoHyphens/>
              <w:rPr>
                <w:sz w:val="22"/>
                <w:szCs w:val="22"/>
              </w:rPr>
            </w:pPr>
          </w:p>
          <w:p w14:paraId="46A154F2" w14:textId="77777777" w:rsidR="00B71F79" w:rsidRPr="002A54E0" w:rsidRDefault="00B71F79" w:rsidP="00B71F79">
            <w:pPr>
              <w:suppressAutoHyphens/>
              <w:rPr>
                <w:sz w:val="22"/>
                <w:szCs w:val="22"/>
              </w:rPr>
            </w:pPr>
            <w:r w:rsidRPr="002A54E0">
              <w:rPr>
                <w:sz w:val="22"/>
                <w:szCs w:val="22"/>
              </w:rPr>
              <w:t xml:space="preserve">________________/ </w:t>
            </w:r>
          </w:p>
          <w:p w14:paraId="36449790" w14:textId="77777777" w:rsidR="00617C5E" w:rsidRPr="002A54E0" w:rsidRDefault="00617C5E" w:rsidP="00745E02">
            <w:pPr>
              <w:rPr>
                <w:b/>
                <w:sz w:val="22"/>
                <w:szCs w:val="22"/>
              </w:rPr>
            </w:pPr>
          </w:p>
          <w:p w14:paraId="00774C61" w14:textId="77777777" w:rsidR="00617C5E" w:rsidRPr="002A54E0" w:rsidRDefault="00617C5E" w:rsidP="00B71F79">
            <w:pPr>
              <w:shd w:val="clear" w:color="auto" w:fill="FFFFFF"/>
              <w:jc w:val="both"/>
              <w:outlineLvl w:val="0"/>
              <w:rPr>
                <w:b/>
                <w:sz w:val="22"/>
                <w:szCs w:val="22"/>
              </w:rPr>
            </w:pPr>
            <w:r w:rsidRPr="002A54E0">
              <w:rPr>
                <w:b/>
                <w:sz w:val="22"/>
                <w:szCs w:val="22"/>
              </w:rPr>
              <w:t xml:space="preserve"> М.П.       </w:t>
            </w:r>
          </w:p>
        </w:tc>
      </w:tr>
    </w:tbl>
    <w:p w14:paraId="216B90CC" w14:textId="77777777" w:rsidR="00617C5E" w:rsidRPr="002A54E0" w:rsidRDefault="00617C5E" w:rsidP="00617C5E">
      <w:pPr>
        <w:jc w:val="right"/>
        <w:rPr>
          <w:sz w:val="22"/>
          <w:szCs w:val="22"/>
        </w:rPr>
      </w:pPr>
    </w:p>
    <w:p w14:paraId="369EA59F" w14:textId="77777777" w:rsidR="004066DF" w:rsidRPr="002A54E0" w:rsidRDefault="004066DF" w:rsidP="00DB4811">
      <w:pPr>
        <w:jc w:val="center"/>
        <w:rPr>
          <w:sz w:val="22"/>
          <w:szCs w:val="22"/>
        </w:rPr>
      </w:pPr>
    </w:p>
    <w:p w14:paraId="7F44917C" w14:textId="77777777" w:rsidR="004066DF" w:rsidRPr="002A54E0" w:rsidRDefault="004066DF" w:rsidP="004066DF">
      <w:pPr>
        <w:rPr>
          <w:sz w:val="22"/>
          <w:szCs w:val="22"/>
        </w:rPr>
      </w:pPr>
    </w:p>
    <w:p w14:paraId="048E4241" w14:textId="77777777" w:rsidR="004066DF" w:rsidRPr="002A54E0" w:rsidRDefault="004066DF" w:rsidP="004066DF"/>
    <w:p w14:paraId="609062FF" w14:textId="77777777" w:rsidR="004066DF" w:rsidRPr="002A54E0" w:rsidRDefault="004066DF" w:rsidP="004066DF"/>
    <w:p w14:paraId="1E32B0FF" w14:textId="77777777" w:rsidR="004066DF" w:rsidRPr="002A54E0" w:rsidRDefault="004066DF" w:rsidP="004066DF"/>
    <w:p w14:paraId="19BCF0BE" w14:textId="77777777" w:rsidR="004066DF" w:rsidRPr="002A54E0" w:rsidRDefault="004066DF" w:rsidP="004066DF"/>
    <w:p w14:paraId="006C7528" w14:textId="77777777" w:rsidR="004066DF" w:rsidRPr="002A54E0" w:rsidRDefault="004066DF" w:rsidP="004066DF"/>
    <w:p w14:paraId="5BD7219F" w14:textId="77777777" w:rsidR="004066DF" w:rsidRPr="002A54E0" w:rsidRDefault="004066DF" w:rsidP="004066DF"/>
    <w:p w14:paraId="6731C367" w14:textId="77777777" w:rsidR="004066DF" w:rsidRPr="002A54E0" w:rsidRDefault="004066DF" w:rsidP="004066DF"/>
    <w:p w14:paraId="7B222845" w14:textId="77777777" w:rsidR="004066DF" w:rsidRPr="002A54E0" w:rsidRDefault="004066DF" w:rsidP="004066DF"/>
    <w:p w14:paraId="686FE7CF" w14:textId="77777777" w:rsidR="004066DF" w:rsidRPr="002A54E0" w:rsidRDefault="004066DF" w:rsidP="004066DF"/>
    <w:p w14:paraId="281CDD12" w14:textId="77777777" w:rsidR="004066DF" w:rsidRPr="002A54E0" w:rsidRDefault="004066DF" w:rsidP="004066DF"/>
    <w:p w14:paraId="7659D274" w14:textId="77777777" w:rsidR="004066DF" w:rsidRPr="002A54E0" w:rsidRDefault="004066DF" w:rsidP="004066DF"/>
    <w:p w14:paraId="6EEBA0F4" w14:textId="77777777" w:rsidR="004066DF" w:rsidRPr="002A54E0" w:rsidRDefault="004066DF" w:rsidP="004066DF"/>
    <w:p w14:paraId="608A915F" w14:textId="77777777" w:rsidR="004066DF" w:rsidRPr="002A54E0" w:rsidRDefault="004066DF" w:rsidP="004066DF"/>
    <w:p w14:paraId="3EF7D688" w14:textId="77777777" w:rsidR="004066DF" w:rsidRPr="002A54E0" w:rsidRDefault="004066DF" w:rsidP="004066DF"/>
    <w:p w14:paraId="44EE0442" w14:textId="77777777" w:rsidR="004066DF" w:rsidRPr="002A54E0" w:rsidRDefault="004066DF" w:rsidP="004066DF"/>
    <w:p w14:paraId="7A26448B" w14:textId="77777777" w:rsidR="004066DF" w:rsidRPr="002A54E0" w:rsidRDefault="004066DF" w:rsidP="004066DF"/>
    <w:p w14:paraId="29209045" w14:textId="77777777" w:rsidR="004066DF" w:rsidRPr="002A54E0" w:rsidRDefault="004066DF" w:rsidP="004066DF"/>
    <w:p w14:paraId="614B5FA3" w14:textId="77777777" w:rsidR="004066DF" w:rsidRPr="002A54E0" w:rsidRDefault="004066DF" w:rsidP="004066DF"/>
    <w:p w14:paraId="23A0CF60" w14:textId="77777777" w:rsidR="004066DF" w:rsidRPr="002A54E0" w:rsidRDefault="004066DF" w:rsidP="004066DF"/>
    <w:p w14:paraId="6B406393" w14:textId="77777777" w:rsidR="004066DF" w:rsidRPr="002A54E0" w:rsidRDefault="004066DF" w:rsidP="004066DF"/>
    <w:p w14:paraId="2038E61B" w14:textId="77777777" w:rsidR="004066DF" w:rsidRPr="002A54E0" w:rsidRDefault="004066DF" w:rsidP="004066DF"/>
    <w:p w14:paraId="41E05C45" w14:textId="77777777" w:rsidR="004066DF" w:rsidRPr="002A54E0" w:rsidRDefault="004066DF" w:rsidP="004066DF"/>
    <w:p w14:paraId="5740A153" w14:textId="77777777" w:rsidR="004066DF" w:rsidRPr="002A54E0" w:rsidRDefault="004066DF" w:rsidP="004066DF"/>
    <w:p w14:paraId="6579DA52" w14:textId="77777777" w:rsidR="004066DF" w:rsidRPr="002A54E0" w:rsidRDefault="004066DF" w:rsidP="004066DF"/>
    <w:p w14:paraId="0EB96E95" w14:textId="77777777" w:rsidR="004066DF" w:rsidRPr="002A54E0" w:rsidRDefault="004066DF" w:rsidP="004066DF"/>
    <w:p w14:paraId="7AD40817" w14:textId="77777777" w:rsidR="004066DF" w:rsidRPr="002A54E0" w:rsidRDefault="004066DF" w:rsidP="004066DF"/>
    <w:p w14:paraId="334762E0" w14:textId="77777777" w:rsidR="004066DF" w:rsidRPr="002A54E0" w:rsidRDefault="004066DF" w:rsidP="004066DF"/>
    <w:p w14:paraId="54A9036A" w14:textId="77777777" w:rsidR="004066DF" w:rsidRPr="002A54E0" w:rsidRDefault="004066DF" w:rsidP="004066DF"/>
    <w:p w14:paraId="72F4E3C1" w14:textId="77777777" w:rsidR="004066DF" w:rsidRPr="002A54E0" w:rsidRDefault="004066DF" w:rsidP="004066DF"/>
    <w:p w14:paraId="37D252AF" w14:textId="77777777" w:rsidR="004066DF" w:rsidRPr="002A54E0" w:rsidRDefault="004066DF" w:rsidP="004066DF"/>
    <w:p w14:paraId="1ABAC8E3" w14:textId="77777777" w:rsidR="004066DF" w:rsidRPr="002A54E0" w:rsidRDefault="004066DF" w:rsidP="004066DF"/>
    <w:p w14:paraId="0AB9609E" w14:textId="77777777" w:rsidR="004066DF" w:rsidRPr="002A54E0" w:rsidRDefault="004066DF" w:rsidP="004066DF"/>
    <w:p w14:paraId="04BC5110" w14:textId="77777777" w:rsidR="004066DF" w:rsidRPr="002A54E0" w:rsidRDefault="004066DF" w:rsidP="004066DF"/>
    <w:p w14:paraId="477E871D" w14:textId="77777777" w:rsidR="004066DF" w:rsidRPr="002A54E0" w:rsidRDefault="004066DF" w:rsidP="004066DF"/>
    <w:p w14:paraId="5C123521" w14:textId="77777777" w:rsidR="004066DF" w:rsidRPr="002A54E0" w:rsidRDefault="004066DF" w:rsidP="004066DF"/>
    <w:p w14:paraId="418D2BC6" w14:textId="77777777" w:rsidR="004066DF" w:rsidRPr="002A54E0" w:rsidRDefault="004066DF" w:rsidP="004066DF"/>
    <w:p w14:paraId="5FD51D46" w14:textId="77777777" w:rsidR="004066DF" w:rsidRPr="002A54E0" w:rsidRDefault="004066DF" w:rsidP="004066DF"/>
    <w:p w14:paraId="0DD0F82D" w14:textId="77777777" w:rsidR="004066DF" w:rsidRPr="002A54E0" w:rsidRDefault="004066DF" w:rsidP="004066DF"/>
    <w:p w14:paraId="24CD7F7C" w14:textId="77777777" w:rsidR="004066DF" w:rsidRPr="002A54E0" w:rsidRDefault="004066DF" w:rsidP="004066DF"/>
    <w:p w14:paraId="7AA0872B" w14:textId="77777777" w:rsidR="004066DF" w:rsidRPr="002A54E0" w:rsidRDefault="004066DF" w:rsidP="004066DF"/>
    <w:p w14:paraId="7B6E75A1" w14:textId="77777777" w:rsidR="004066DF" w:rsidRPr="002A54E0" w:rsidRDefault="004066DF" w:rsidP="004066DF"/>
    <w:p w14:paraId="144E88E7" w14:textId="77777777" w:rsidR="004066DF" w:rsidRPr="002A54E0" w:rsidRDefault="004066DF" w:rsidP="004066DF">
      <w:pPr>
        <w:jc w:val="center"/>
      </w:pPr>
    </w:p>
    <w:p w14:paraId="23E6B44D" w14:textId="77777777" w:rsidR="004066DF" w:rsidRPr="002A54E0" w:rsidRDefault="00FC7084" w:rsidP="004066DF">
      <w:pPr>
        <w:suppressAutoHyphens/>
        <w:autoSpaceDE w:val="0"/>
        <w:spacing w:before="120" w:after="120"/>
        <w:jc w:val="right"/>
        <w:outlineLvl w:val="0"/>
      </w:pPr>
      <w:r w:rsidRPr="002A54E0">
        <w:t>Приложение №11</w:t>
      </w:r>
      <w:r w:rsidR="004066DF" w:rsidRPr="002A54E0">
        <w:t xml:space="preserve"> к договору № </w:t>
      </w:r>
      <w:r w:rsidR="00A36234" w:rsidRPr="002A54E0">
        <w:t>__</w:t>
      </w:r>
    </w:p>
    <w:p w14:paraId="649FB228" w14:textId="1C28103F" w:rsidR="004066DF" w:rsidRDefault="004066DF" w:rsidP="004066DF">
      <w:pPr>
        <w:suppressAutoHyphens/>
        <w:autoSpaceDE w:val="0"/>
        <w:spacing w:before="120" w:after="120"/>
        <w:jc w:val="right"/>
        <w:outlineLvl w:val="0"/>
      </w:pPr>
      <w:r w:rsidRPr="002A54E0">
        <w:t xml:space="preserve">от </w:t>
      </w:r>
      <w:proofErr w:type="gramStart"/>
      <w:r w:rsidRPr="002A54E0">
        <w:t>«</w:t>
      </w:r>
      <w:r w:rsidR="00A36234" w:rsidRPr="002A54E0">
        <w:t xml:space="preserve">  </w:t>
      </w:r>
      <w:r w:rsidRPr="002A54E0">
        <w:t>»</w:t>
      </w:r>
      <w:proofErr w:type="gramEnd"/>
      <w:r w:rsidRPr="002A54E0">
        <w:t xml:space="preserve"> _</w:t>
      </w:r>
      <w:r w:rsidR="00A36234" w:rsidRPr="002A54E0">
        <w:rPr>
          <w:u w:val="single"/>
        </w:rPr>
        <w:t>________</w:t>
      </w:r>
      <w:r w:rsidR="00A36234" w:rsidRPr="002A54E0">
        <w:t>_ 2023</w:t>
      </w:r>
      <w:r w:rsidRPr="002A54E0">
        <w:t xml:space="preserve"> года на ремонтные работы</w:t>
      </w:r>
    </w:p>
    <w:p w14:paraId="4803F230" w14:textId="797C1FC7" w:rsidR="003B60EC" w:rsidRDefault="003B60EC" w:rsidP="004066DF">
      <w:pPr>
        <w:suppressAutoHyphens/>
        <w:autoSpaceDE w:val="0"/>
        <w:spacing w:before="120" w:after="120"/>
        <w:jc w:val="right"/>
        <w:outlineLvl w:val="0"/>
      </w:pPr>
    </w:p>
    <w:p w14:paraId="29DC0CA8" w14:textId="77777777" w:rsidR="003B60EC" w:rsidRPr="002A54E0" w:rsidRDefault="003B60EC" w:rsidP="004066DF">
      <w:pPr>
        <w:suppressAutoHyphens/>
        <w:autoSpaceDE w:val="0"/>
        <w:spacing w:before="120" w:after="120"/>
        <w:jc w:val="right"/>
        <w:outlineLvl w:val="0"/>
      </w:pPr>
    </w:p>
    <w:p w14:paraId="0B38DDA2" w14:textId="77777777" w:rsidR="003B60EC" w:rsidRDefault="004066DF" w:rsidP="004066DF">
      <w:pPr>
        <w:jc w:val="center"/>
        <w:rPr>
          <w:b/>
          <w:bCs/>
        </w:rPr>
      </w:pPr>
      <w:r w:rsidRPr="002A54E0">
        <w:rPr>
          <w:b/>
          <w:bCs/>
        </w:rPr>
        <w:t>Образец письма на допуск персонала Подрядчика для проведения работ на те</w:t>
      </w:r>
      <w:r w:rsidR="003B60EC">
        <w:rPr>
          <w:b/>
          <w:bCs/>
        </w:rPr>
        <w:t xml:space="preserve">рритории </w:t>
      </w:r>
    </w:p>
    <w:p w14:paraId="58B01810" w14:textId="40FED4DC" w:rsidR="004066DF" w:rsidRPr="002A54E0" w:rsidRDefault="003B60EC" w:rsidP="004066DF">
      <w:pPr>
        <w:jc w:val="center"/>
        <w:rPr>
          <w:b/>
          <w:bCs/>
        </w:rPr>
      </w:pPr>
      <w:r>
        <w:rPr>
          <w:b/>
          <w:bCs/>
        </w:rPr>
        <w:t xml:space="preserve">Филиала </w:t>
      </w:r>
      <w:r w:rsidR="004066DF" w:rsidRPr="002A54E0">
        <w:rPr>
          <w:b/>
          <w:bCs/>
        </w:rPr>
        <w:t xml:space="preserve">АО «ИЭСК» </w:t>
      </w:r>
      <w:r>
        <w:rPr>
          <w:b/>
          <w:bCs/>
        </w:rPr>
        <w:t>ЦЭС</w:t>
      </w:r>
    </w:p>
    <w:p w14:paraId="7697FDF1" w14:textId="77777777" w:rsidR="004066DF" w:rsidRPr="002A54E0" w:rsidRDefault="004066DF" w:rsidP="004066DF">
      <w:pPr>
        <w:jc w:val="center"/>
        <w:rPr>
          <w:b/>
          <w:bCs/>
        </w:rPr>
      </w:pPr>
    </w:p>
    <w:p w14:paraId="3FF6087A" w14:textId="77777777" w:rsidR="004066DF" w:rsidRPr="002A54E0" w:rsidRDefault="004066DF" w:rsidP="003D685B">
      <w:pPr>
        <w:jc w:val="center"/>
      </w:pPr>
      <w:r w:rsidRPr="002A54E0">
        <w:rPr>
          <w:noProof/>
        </w:rPr>
        <w:drawing>
          <wp:inline distT="0" distB="0" distL="0" distR="0" wp14:anchorId="45263D56" wp14:editId="670BF7C3">
            <wp:extent cx="6506056" cy="70104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40275" t="11759" r="21802" b="15592"/>
                    <a:stretch/>
                  </pic:blipFill>
                  <pic:spPr bwMode="auto">
                    <a:xfrm>
                      <a:off x="0" y="0"/>
                      <a:ext cx="6539551" cy="7046492"/>
                    </a:xfrm>
                    <a:prstGeom prst="rect">
                      <a:avLst/>
                    </a:prstGeom>
                    <a:ln>
                      <a:noFill/>
                    </a:ln>
                    <a:extLst>
                      <a:ext uri="{53640926-AAD7-44D8-BBD7-CCE9431645EC}">
                        <a14:shadowObscured xmlns:a14="http://schemas.microsoft.com/office/drawing/2010/main"/>
                      </a:ext>
                    </a:extLst>
                  </pic:spPr>
                </pic:pic>
              </a:graphicData>
            </a:graphic>
          </wp:inline>
        </w:drawing>
      </w:r>
      <w:r w:rsidRPr="002A54E0">
        <w:t xml:space="preserve">                                                                                                            </w:t>
      </w:r>
    </w:p>
    <w:tbl>
      <w:tblPr>
        <w:tblW w:w="10138" w:type="dxa"/>
        <w:tblLayout w:type="fixed"/>
        <w:tblLook w:val="01E0" w:firstRow="1" w:lastRow="1" w:firstColumn="1" w:lastColumn="1" w:noHBand="0" w:noVBand="0"/>
      </w:tblPr>
      <w:tblGrid>
        <w:gridCol w:w="5070"/>
        <w:gridCol w:w="5068"/>
      </w:tblGrid>
      <w:tr w:rsidR="004066DF" w:rsidRPr="00D31EB7" w14:paraId="3E8AECFF" w14:textId="77777777" w:rsidTr="000466AA">
        <w:trPr>
          <w:trHeight w:val="1372"/>
        </w:trPr>
        <w:tc>
          <w:tcPr>
            <w:tcW w:w="5070" w:type="dxa"/>
          </w:tcPr>
          <w:p w14:paraId="5CB008F6" w14:textId="77777777" w:rsidR="004066DF" w:rsidRPr="002A54E0" w:rsidRDefault="004066DF" w:rsidP="000466AA">
            <w:pPr>
              <w:rPr>
                <w:b/>
              </w:rPr>
            </w:pPr>
            <w:r w:rsidRPr="002A54E0">
              <w:rPr>
                <w:b/>
              </w:rPr>
              <w:t>Форма согласована</w:t>
            </w:r>
          </w:p>
          <w:p w14:paraId="68549AA2" w14:textId="77777777" w:rsidR="004066DF" w:rsidRPr="002A54E0" w:rsidRDefault="004066DF" w:rsidP="000466AA">
            <w:pPr>
              <w:rPr>
                <w:b/>
              </w:rPr>
            </w:pPr>
            <w:r w:rsidRPr="002A54E0">
              <w:rPr>
                <w:b/>
              </w:rPr>
              <w:t>Заказчик:</w:t>
            </w:r>
          </w:p>
          <w:p w14:paraId="10BD2DD1" w14:textId="787D74F6" w:rsidR="004066DF" w:rsidRPr="002A54E0" w:rsidRDefault="003B60EC" w:rsidP="000466AA">
            <w:pPr>
              <w:suppressAutoHyphens/>
              <w:jc w:val="both"/>
              <w:rPr>
                <w:b/>
              </w:rPr>
            </w:pPr>
            <w:r>
              <w:rPr>
                <w:b/>
              </w:rPr>
              <w:t xml:space="preserve">Директор филиала </w:t>
            </w:r>
            <w:r w:rsidR="004066DF" w:rsidRPr="002A54E0">
              <w:rPr>
                <w:b/>
              </w:rPr>
              <w:t>АО «ИЭСК»</w:t>
            </w:r>
            <w:r>
              <w:rPr>
                <w:b/>
              </w:rPr>
              <w:t xml:space="preserve"> ЦЭС</w:t>
            </w:r>
          </w:p>
          <w:p w14:paraId="3E454A76" w14:textId="77777777" w:rsidR="004066DF" w:rsidRPr="002A54E0" w:rsidRDefault="004066DF" w:rsidP="000466AA">
            <w:pPr>
              <w:rPr>
                <w:b/>
              </w:rPr>
            </w:pPr>
            <w:r w:rsidRPr="002A54E0">
              <w:rPr>
                <w:b/>
              </w:rPr>
              <w:t xml:space="preserve">  </w:t>
            </w:r>
          </w:p>
          <w:p w14:paraId="034653C8" w14:textId="77777777" w:rsidR="004066DF" w:rsidRPr="002A54E0" w:rsidRDefault="004066DF" w:rsidP="000466AA">
            <w:pPr>
              <w:rPr>
                <w:b/>
              </w:rPr>
            </w:pPr>
            <w:r w:rsidRPr="002A54E0">
              <w:rPr>
                <w:b/>
              </w:rPr>
              <w:t xml:space="preserve"> _________________</w:t>
            </w:r>
            <w:proofErr w:type="gramStart"/>
            <w:r w:rsidRPr="002A54E0">
              <w:rPr>
                <w:b/>
              </w:rPr>
              <w:t>/  Ермолов</w:t>
            </w:r>
            <w:proofErr w:type="gramEnd"/>
            <w:r w:rsidRPr="002A54E0">
              <w:rPr>
                <w:b/>
              </w:rPr>
              <w:t xml:space="preserve"> А. В. /</w:t>
            </w:r>
          </w:p>
          <w:p w14:paraId="3C08DB00" w14:textId="77777777" w:rsidR="004066DF" w:rsidRPr="002A54E0" w:rsidRDefault="004066DF" w:rsidP="000466AA">
            <w:pPr>
              <w:rPr>
                <w:b/>
              </w:rPr>
            </w:pPr>
            <w:r w:rsidRPr="002A54E0">
              <w:rPr>
                <w:b/>
              </w:rPr>
              <w:t xml:space="preserve"> М.П.    </w:t>
            </w:r>
          </w:p>
        </w:tc>
        <w:tc>
          <w:tcPr>
            <w:tcW w:w="5068" w:type="dxa"/>
          </w:tcPr>
          <w:p w14:paraId="3AC66372" w14:textId="77777777" w:rsidR="004066DF" w:rsidRPr="002A54E0" w:rsidRDefault="004066DF" w:rsidP="000466AA">
            <w:pPr>
              <w:shd w:val="clear" w:color="auto" w:fill="FFFFFF"/>
              <w:jc w:val="both"/>
              <w:outlineLvl w:val="0"/>
              <w:rPr>
                <w:b/>
              </w:rPr>
            </w:pPr>
          </w:p>
          <w:p w14:paraId="67E1F217" w14:textId="77777777" w:rsidR="004066DF" w:rsidRPr="002A54E0" w:rsidRDefault="00883377" w:rsidP="000466AA">
            <w:pPr>
              <w:shd w:val="clear" w:color="auto" w:fill="FFFFFF"/>
              <w:jc w:val="both"/>
              <w:outlineLvl w:val="0"/>
              <w:rPr>
                <w:b/>
              </w:rPr>
            </w:pPr>
            <w:r w:rsidRPr="002A54E0">
              <w:rPr>
                <w:b/>
              </w:rPr>
              <w:t>Подрядчик</w:t>
            </w:r>
            <w:r w:rsidR="004066DF" w:rsidRPr="002A54E0">
              <w:rPr>
                <w:b/>
              </w:rPr>
              <w:t>:</w:t>
            </w:r>
          </w:p>
          <w:p w14:paraId="4C24ADA2" w14:textId="77777777" w:rsidR="00B71F79" w:rsidRPr="002A54E0" w:rsidRDefault="00B71F79" w:rsidP="00B71F79">
            <w:pPr>
              <w:suppressAutoHyphens/>
            </w:pPr>
          </w:p>
          <w:p w14:paraId="362602E8" w14:textId="77777777" w:rsidR="00B71F79" w:rsidRPr="002A54E0" w:rsidRDefault="00B71F79" w:rsidP="00B71F79">
            <w:pPr>
              <w:suppressAutoHyphens/>
            </w:pPr>
          </w:p>
          <w:p w14:paraId="6B4A5D10" w14:textId="77777777" w:rsidR="00B71F79" w:rsidRPr="00584D12" w:rsidRDefault="00B71F79" w:rsidP="00B71F79">
            <w:pPr>
              <w:suppressAutoHyphens/>
            </w:pPr>
            <w:r w:rsidRPr="002A54E0">
              <w:t>________________/ ./</w:t>
            </w:r>
          </w:p>
          <w:p w14:paraId="1EE12667" w14:textId="77777777" w:rsidR="004066DF" w:rsidRPr="00D31EB7" w:rsidRDefault="004066DF" w:rsidP="00B71F79">
            <w:pPr>
              <w:shd w:val="clear" w:color="auto" w:fill="FFFFFF"/>
              <w:jc w:val="both"/>
              <w:outlineLvl w:val="0"/>
              <w:rPr>
                <w:b/>
              </w:rPr>
            </w:pPr>
          </w:p>
        </w:tc>
      </w:tr>
    </w:tbl>
    <w:p w14:paraId="72B2D996" w14:textId="77777777" w:rsidR="004066DF" w:rsidRPr="004066DF" w:rsidRDefault="004066DF" w:rsidP="00F73AD1">
      <w:pPr>
        <w:jc w:val="center"/>
      </w:pPr>
    </w:p>
    <w:sectPr w:rsidR="004066DF" w:rsidRPr="004066DF" w:rsidSect="00D31EB7">
      <w:pgSz w:w="11906" w:h="16838"/>
      <w:pgMar w:top="426" w:right="567" w:bottom="851" w:left="1134" w:header="284" w:footer="59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B86C50" w14:textId="77777777" w:rsidR="006F30EB" w:rsidRDefault="006F30EB">
      <w:r>
        <w:separator/>
      </w:r>
    </w:p>
  </w:endnote>
  <w:endnote w:type="continuationSeparator" w:id="0">
    <w:p w14:paraId="67272E4C" w14:textId="77777777" w:rsidR="006F30EB" w:rsidRDefault="006F3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ACDDD" w14:textId="373077A1" w:rsidR="00F36F24" w:rsidRPr="004A4496" w:rsidRDefault="00F36F24" w:rsidP="00DB4811">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D4662E">
      <w:rPr>
        <w:noProof/>
        <w:sz w:val="17"/>
        <w:szCs w:val="17"/>
      </w:rPr>
      <w:t>44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D4662E">
      <w:rPr>
        <w:noProof/>
        <w:sz w:val="17"/>
        <w:szCs w:val="17"/>
      </w:rPr>
      <w:t>45</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E4F14" w14:textId="77777777" w:rsidR="00F36F24" w:rsidRPr="004A4496" w:rsidRDefault="00F36F24" w:rsidP="00DB4811">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38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31</w:t>
    </w:r>
    <w:r w:rsidRPr="004A4496">
      <w:rPr>
        <w:sz w:val="17"/>
        <w:szCs w:val="17"/>
      </w:rPr>
      <w:fldChar w:fldCharType="end"/>
    </w:r>
    <w:bookmarkStart w:id="44" w:name="_Hlt447028322"/>
    <w:bookmarkStart w:id="45" w:name="_Toc517582288"/>
    <w:bookmarkStart w:id="46" w:name="_Toc517582612"/>
    <w:bookmarkEnd w:id="44"/>
    <w:bookmarkEnd w:id="45"/>
    <w:bookmarkEnd w:id="46"/>
  </w:p>
  <w:p w14:paraId="01DCB10C" w14:textId="77777777" w:rsidR="00F36F24" w:rsidRDefault="00F36F24">
    <w:bookmarkStart w:id="47" w:name="_Toc141095951"/>
    <w:bookmarkStart w:id="48" w:name="_Toc141096592"/>
    <w:bookmarkEnd w:id="47"/>
    <w:bookmarkEnd w:id="48"/>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D6AA6" w14:textId="77777777" w:rsidR="006F30EB" w:rsidRDefault="006F30EB">
      <w:r>
        <w:separator/>
      </w:r>
    </w:p>
  </w:footnote>
  <w:footnote w:type="continuationSeparator" w:id="0">
    <w:p w14:paraId="459F9102" w14:textId="77777777" w:rsidR="006F30EB" w:rsidRDefault="006F30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2"/>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6"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7" w15:restartNumberingAfterBreak="0">
    <w:nsid w:val="0000001A"/>
    <w:multiLevelType w:val="hybridMultilevel"/>
    <w:tmpl w:val="12CA1C5E"/>
    <w:lvl w:ilvl="0" w:tplc="8ACC253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8C4137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C2C4589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3D2C352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945AD7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D062E44E">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4883432">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D5CE57E">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040542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8" w15:restartNumberingAfterBreak="0">
    <w:nsid w:val="08600EC5"/>
    <w:multiLevelType w:val="multilevel"/>
    <w:tmpl w:val="892CF3CC"/>
    <w:lvl w:ilvl="0">
      <w:start w:val="2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095A773C"/>
    <w:multiLevelType w:val="multilevel"/>
    <w:tmpl w:val="3A3C99AE"/>
    <w:lvl w:ilvl="0">
      <w:start w:val="11"/>
      <w:numFmt w:val="decimal"/>
      <w:lvlText w:val="%1."/>
      <w:lvlJc w:val="left"/>
      <w:pPr>
        <w:ind w:left="480" w:hanging="480"/>
      </w:pPr>
    </w:lvl>
    <w:lvl w:ilvl="1">
      <w:start w:val="7"/>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F735EBC"/>
    <w:multiLevelType w:val="hybridMultilevel"/>
    <w:tmpl w:val="AF76E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4217100"/>
    <w:multiLevelType w:val="hybridMultilevel"/>
    <w:tmpl w:val="A13E62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7D1B63"/>
    <w:multiLevelType w:val="hybridMultilevel"/>
    <w:tmpl w:val="A86CEA60"/>
    <w:lvl w:ilvl="0" w:tplc="77185704">
      <w:start w:val="3"/>
      <w:numFmt w:val="bullet"/>
      <w:lvlText w:val="-"/>
      <w:lvlJc w:val="left"/>
      <w:pPr>
        <w:tabs>
          <w:tab w:val="num" w:pos="1440"/>
        </w:tabs>
        <w:ind w:left="1440" w:hanging="360"/>
      </w:pPr>
      <w:rPr>
        <w:rFonts w:ascii="Times New Roman" w:eastAsia="Times New Roman" w:hAnsi="Times New Roman" w:hint="default"/>
      </w:rPr>
    </w:lvl>
    <w:lvl w:ilvl="1" w:tplc="8600523E">
      <w:start w:val="1"/>
      <w:numFmt w:val="bullet"/>
      <w:lvlText w:val="o"/>
      <w:lvlJc w:val="left"/>
      <w:pPr>
        <w:tabs>
          <w:tab w:val="num" w:pos="2160"/>
        </w:tabs>
        <w:ind w:left="2160" w:hanging="360"/>
      </w:pPr>
      <w:rPr>
        <w:rFonts w:ascii="Courier New" w:hAnsi="Courier New" w:hint="default"/>
      </w:rPr>
    </w:lvl>
    <w:lvl w:ilvl="2" w:tplc="649AD37A" w:tentative="1">
      <w:start w:val="1"/>
      <w:numFmt w:val="bullet"/>
      <w:lvlText w:val=""/>
      <w:lvlJc w:val="left"/>
      <w:pPr>
        <w:tabs>
          <w:tab w:val="num" w:pos="2880"/>
        </w:tabs>
        <w:ind w:left="2880" w:hanging="360"/>
      </w:pPr>
      <w:rPr>
        <w:rFonts w:ascii="Wingdings" w:hAnsi="Wingdings" w:hint="default"/>
      </w:rPr>
    </w:lvl>
    <w:lvl w:ilvl="3" w:tplc="66BEE830" w:tentative="1">
      <w:start w:val="1"/>
      <w:numFmt w:val="bullet"/>
      <w:lvlText w:val=""/>
      <w:lvlJc w:val="left"/>
      <w:pPr>
        <w:tabs>
          <w:tab w:val="num" w:pos="3600"/>
        </w:tabs>
        <w:ind w:left="3600" w:hanging="360"/>
      </w:pPr>
      <w:rPr>
        <w:rFonts w:ascii="Symbol" w:hAnsi="Symbol" w:hint="default"/>
      </w:rPr>
    </w:lvl>
    <w:lvl w:ilvl="4" w:tplc="33AA468A" w:tentative="1">
      <w:start w:val="1"/>
      <w:numFmt w:val="bullet"/>
      <w:lvlText w:val="o"/>
      <w:lvlJc w:val="left"/>
      <w:pPr>
        <w:tabs>
          <w:tab w:val="num" w:pos="4320"/>
        </w:tabs>
        <w:ind w:left="4320" w:hanging="360"/>
      </w:pPr>
      <w:rPr>
        <w:rFonts w:ascii="Courier New" w:hAnsi="Courier New" w:hint="default"/>
      </w:rPr>
    </w:lvl>
    <w:lvl w:ilvl="5" w:tplc="A6CA4726" w:tentative="1">
      <w:start w:val="1"/>
      <w:numFmt w:val="bullet"/>
      <w:lvlText w:val=""/>
      <w:lvlJc w:val="left"/>
      <w:pPr>
        <w:tabs>
          <w:tab w:val="num" w:pos="5040"/>
        </w:tabs>
        <w:ind w:left="5040" w:hanging="360"/>
      </w:pPr>
      <w:rPr>
        <w:rFonts w:ascii="Wingdings" w:hAnsi="Wingdings" w:hint="default"/>
      </w:rPr>
    </w:lvl>
    <w:lvl w:ilvl="6" w:tplc="FCD4D8D4" w:tentative="1">
      <w:start w:val="1"/>
      <w:numFmt w:val="bullet"/>
      <w:lvlText w:val=""/>
      <w:lvlJc w:val="left"/>
      <w:pPr>
        <w:tabs>
          <w:tab w:val="num" w:pos="5760"/>
        </w:tabs>
        <w:ind w:left="5760" w:hanging="360"/>
      </w:pPr>
      <w:rPr>
        <w:rFonts w:ascii="Symbol" w:hAnsi="Symbol" w:hint="default"/>
      </w:rPr>
    </w:lvl>
    <w:lvl w:ilvl="7" w:tplc="FBD01ED2" w:tentative="1">
      <w:start w:val="1"/>
      <w:numFmt w:val="bullet"/>
      <w:lvlText w:val="o"/>
      <w:lvlJc w:val="left"/>
      <w:pPr>
        <w:tabs>
          <w:tab w:val="num" w:pos="6480"/>
        </w:tabs>
        <w:ind w:left="6480" w:hanging="360"/>
      </w:pPr>
      <w:rPr>
        <w:rFonts w:ascii="Courier New" w:hAnsi="Courier New" w:hint="default"/>
      </w:rPr>
    </w:lvl>
    <w:lvl w:ilvl="8" w:tplc="C82E4816"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1BB7714D"/>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7" w15:restartNumberingAfterBreak="0">
    <w:nsid w:val="1C341C7C"/>
    <w:multiLevelType w:val="hybridMultilevel"/>
    <w:tmpl w:val="D56E85A8"/>
    <w:lvl w:ilvl="0" w:tplc="F7180798">
      <w:start w:val="1"/>
      <w:numFmt w:val="bullet"/>
      <w:lvlText w:val=""/>
      <w:lvlJc w:val="left"/>
      <w:pPr>
        <w:ind w:left="1069" w:hanging="360"/>
      </w:pPr>
      <w:rPr>
        <w:rFonts w:ascii="Symbol" w:hAnsi="Symbol" w:hint="default"/>
      </w:rPr>
    </w:lvl>
    <w:lvl w:ilvl="1" w:tplc="B9B01DCA" w:tentative="1">
      <w:start w:val="1"/>
      <w:numFmt w:val="bullet"/>
      <w:lvlText w:val="o"/>
      <w:lvlJc w:val="left"/>
      <w:pPr>
        <w:ind w:left="1789" w:hanging="360"/>
      </w:pPr>
      <w:rPr>
        <w:rFonts w:ascii="Courier New" w:hAnsi="Courier New" w:cs="Courier New" w:hint="default"/>
      </w:rPr>
    </w:lvl>
    <w:lvl w:ilvl="2" w:tplc="392E0DF4" w:tentative="1">
      <w:start w:val="1"/>
      <w:numFmt w:val="bullet"/>
      <w:lvlText w:val=""/>
      <w:lvlJc w:val="left"/>
      <w:pPr>
        <w:ind w:left="2509" w:hanging="360"/>
      </w:pPr>
      <w:rPr>
        <w:rFonts w:ascii="Wingdings" w:hAnsi="Wingdings" w:hint="default"/>
      </w:rPr>
    </w:lvl>
    <w:lvl w:ilvl="3" w:tplc="AFCEE85C" w:tentative="1">
      <w:start w:val="1"/>
      <w:numFmt w:val="bullet"/>
      <w:lvlText w:val=""/>
      <w:lvlJc w:val="left"/>
      <w:pPr>
        <w:ind w:left="3229" w:hanging="360"/>
      </w:pPr>
      <w:rPr>
        <w:rFonts w:ascii="Symbol" w:hAnsi="Symbol" w:hint="default"/>
      </w:rPr>
    </w:lvl>
    <w:lvl w:ilvl="4" w:tplc="D4B4A6E8" w:tentative="1">
      <w:start w:val="1"/>
      <w:numFmt w:val="bullet"/>
      <w:lvlText w:val="o"/>
      <w:lvlJc w:val="left"/>
      <w:pPr>
        <w:ind w:left="3949" w:hanging="360"/>
      </w:pPr>
      <w:rPr>
        <w:rFonts w:ascii="Courier New" w:hAnsi="Courier New" w:cs="Courier New" w:hint="default"/>
      </w:rPr>
    </w:lvl>
    <w:lvl w:ilvl="5" w:tplc="AC86386A" w:tentative="1">
      <w:start w:val="1"/>
      <w:numFmt w:val="bullet"/>
      <w:lvlText w:val=""/>
      <w:lvlJc w:val="left"/>
      <w:pPr>
        <w:ind w:left="4669" w:hanging="360"/>
      </w:pPr>
      <w:rPr>
        <w:rFonts w:ascii="Wingdings" w:hAnsi="Wingdings" w:hint="default"/>
      </w:rPr>
    </w:lvl>
    <w:lvl w:ilvl="6" w:tplc="C6CE552C" w:tentative="1">
      <w:start w:val="1"/>
      <w:numFmt w:val="bullet"/>
      <w:lvlText w:val=""/>
      <w:lvlJc w:val="left"/>
      <w:pPr>
        <w:ind w:left="5389" w:hanging="360"/>
      </w:pPr>
      <w:rPr>
        <w:rFonts w:ascii="Symbol" w:hAnsi="Symbol" w:hint="default"/>
      </w:rPr>
    </w:lvl>
    <w:lvl w:ilvl="7" w:tplc="D406A316" w:tentative="1">
      <w:start w:val="1"/>
      <w:numFmt w:val="bullet"/>
      <w:lvlText w:val="o"/>
      <w:lvlJc w:val="left"/>
      <w:pPr>
        <w:ind w:left="6109" w:hanging="360"/>
      </w:pPr>
      <w:rPr>
        <w:rFonts w:ascii="Courier New" w:hAnsi="Courier New" w:cs="Courier New" w:hint="default"/>
      </w:rPr>
    </w:lvl>
    <w:lvl w:ilvl="8" w:tplc="2F30D032" w:tentative="1">
      <w:start w:val="1"/>
      <w:numFmt w:val="bullet"/>
      <w:lvlText w:val=""/>
      <w:lvlJc w:val="left"/>
      <w:pPr>
        <w:ind w:left="6829" w:hanging="360"/>
      </w:pPr>
      <w:rPr>
        <w:rFonts w:ascii="Wingdings" w:hAnsi="Wingdings" w:hint="default"/>
      </w:rPr>
    </w:lvl>
  </w:abstractNum>
  <w:abstractNum w:abstractNumId="18" w15:restartNumberingAfterBreak="0">
    <w:nsid w:val="223D2899"/>
    <w:multiLevelType w:val="multilevel"/>
    <w:tmpl w:val="8F425516"/>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2AE1587"/>
    <w:multiLevelType w:val="hybridMultilevel"/>
    <w:tmpl w:val="60CE167E"/>
    <w:lvl w:ilvl="0" w:tplc="A816C4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5D04C4F"/>
    <w:multiLevelType w:val="hybridMultilevel"/>
    <w:tmpl w:val="53E4A210"/>
    <w:lvl w:ilvl="0" w:tplc="F7E21D6C">
      <w:start w:val="7"/>
      <w:numFmt w:val="decimal"/>
      <w:lvlText w:val="%1."/>
      <w:lvlJc w:val="left"/>
      <w:pPr>
        <w:ind w:left="1353" w:hanging="360"/>
      </w:pPr>
      <w:rPr>
        <w:rFonts w:hint="default"/>
        <w:i w:val="0"/>
        <w:color w:val="auto"/>
      </w:rPr>
    </w:lvl>
    <w:lvl w:ilvl="1" w:tplc="31A28800">
      <w:start w:val="1"/>
      <w:numFmt w:val="lowerLetter"/>
      <w:lvlText w:val="%2."/>
      <w:lvlJc w:val="left"/>
      <w:pPr>
        <w:ind w:left="2073" w:hanging="360"/>
      </w:pPr>
    </w:lvl>
    <w:lvl w:ilvl="2" w:tplc="EA4E421A" w:tentative="1">
      <w:start w:val="1"/>
      <w:numFmt w:val="lowerRoman"/>
      <w:lvlText w:val="%3."/>
      <w:lvlJc w:val="right"/>
      <w:pPr>
        <w:ind w:left="2793" w:hanging="180"/>
      </w:pPr>
    </w:lvl>
    <w:lvl w:ilvl="3" w:tplc="3AF2AA90" w:tentative="1">
      <w:start w:val="1"/>
      <w:numFmt w:val="decimal"/>
      <w:lvlText w:val="%4."/>
      <w:lvlJc w:val="left"/>
      <w:pPr>
        <w:ind w:left="3513" w:hanging="360"/>
      </w:pPr>
    </w:lvl>
    <w:lvl w:ilvl="4" w:tplc="0616F1FE" w:tentative="1">
      <w:start w:val="1"/>
      <w:numFmt w:val="lowerLetter"/>
      <w:lvlText w:val="%5."/>
      <w:lvlJc w:val="left"/>
      <w:pPr>
        <w:ind w:left="4233" w:hanging="360"/>
      </w:pPr>
    </w:lvl>
    <w:lvl w:ilvl="5" w:tplc="31AE6A62" w:tentative="1">
      <w:start w:val="1"/>
      <w:numFmt w:val="lowerRoman"/>
      <w:lvlText w:val="%6."/>
      <w:lvlJc w:val="right"/>
      <w:pPr>
        <w:ind w:left="4953" w:hanging="180"/>
      </w:pPr>
    </w:lvl>
    <w:lvl w:ilvl="6" w:tplc="A6C20A52" w:tentative="1">
      <w:start w:val="1"/>
      <w:numFmt w:val="decimal"/>
      <w:lvlText w:val="%7."/>
      <w:lvlJc w:val="left"/>
      <w:pPr>
        <w:ind w:left="5673" w:hanging="360"/>
      </w:pPr>
    </w:lvl>
    <w:lvl w:ilvl="7" w:tplc="65167E52" w:tentative="1">
      <w:start w:val="1"/>
      <w:numFmt w:val="lowerLetter"/>
      <w:lvlText w:val="%8."/>
      <w:lvlJc w:val="left"/>
      <w:pPr>
        <w:ind w:left="6393" w:hanging="360"/>
      </w:pPr>
    </w:lvl>
    <w:lvl w:ilvl="8" w:tplc="802EE320" w:tentative="1">
      <w:start w:val="1"/>
      <w:numFmt w:val="lowerRoman"/>
      <w:lvlText w:val="%9."/>
      <w:lvlJc w:val="right"/>
      <w:pPr>
        <w:ind w:left="7113" w:hanging="180"/>
      </w:pPr>
    </w:lvl>
  </w:abstractNum>
  <w:abstractNum w:abstractNumId="21"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EA3711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EB62B96"/>
    <w:multiLevelType w:val="multilevel"/>
    <w:tmpl w:val="E3EEB30C"/>
    <w:lvl w:ilvl="0">
      <w:start w:val="1"/>
      <w:numFmt w:val="decimal"/>
      <w:pStyle w:val="20"/>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1670AB4"/>
    <w:multiLevelType w:val="hybridMultilevel"/>
    <w:tmpl w:val="E55EE72C"/>
    <w:lvl w:ilvl="0" w:tplc="E5FA6802">
      <w:start w:val="1"/>
      <w:numFmt w:val="decimal"/>
      <w:lvlText w:val="(%1)"/>
      <w:lvlJc w:val="left"/>
      <w:pPr>
        <w:ind w:left="720" w:hanging="360"/>
      </w:pPr>
      <w:rPr>
        <w:rFonts w:hint="default"/>
      </w:rPr>
    </w:lvl>
    <w:lvl w:ilvl="1" w:tplc="7422A96E">
      <w:start w:val="1"/>
      <w:numFmt w:val="lowerLetter"/>
      <w:lvlText w:val="%2."/>
      <w:lvlJc w:val="left"/>
      <w:pPr>
        <w:ind w:left="1440" w:hanging="360"/>
      </w:pPr>
    </w:lvl>
    <w:lvl w:ilvl="2" w:tplc="00529A0A">
      <w:start w:val="1"/>
      <w:numFmt w:val="decimal"/>
      <w:lvlText w:val="%3."/>
      <w:lvlJc w:val="left"/>
      <w:pPr>
        <w:ind w:left="2340" w:hanging="360"/>
      </w:pPr>
      <w:rPr>
        <w:rFonts w:hint="default"/>
      </w:rPr>
    </w:lvl>
    <w:lvl w:ilvl="3" w:tplc="BB7CF8DC" w:tentative="1">
      <w:start w:val="1"/>
      <w:numFmt w:val="decimal"/>
      <w:lvlText w:val="%4."/>
      <w:lvlJc w:val="left"/>
      <w:pPr>
        <w:ind w:left="2880" w:hanging="360"/>
      </w:pPr>
    </w:lvl>
    <w:lvl w:ilvl="4" w:tplc="D7C66B76" w:tentative="1">
      <w:start w:val="1"/>
      <w:numFmt w:val="lowerLetter"/>
      <w:lvlText w:val="%5."/>
      <w:lvlJc w:val="left"/>
      <w:pPr>
        <w:ind w:left="3600" w:hanging="360"/>
      </w:pPr>
    </w:lvl>
    <w:lvl w:ilvl="5" w:tplc="F0E4E9D2" w:tentative="1">
      <w:start w:val="1"/>
      <w:numFmt w:val="lowerRoman"/>
      <w:lvlText w:val="%6."/>
      <w:lvlJc w:val="right"/>
      <w:pPr>
        <w:ind w:left="4320" w:hanging="180"/>
      </w:pPr>
    </w:lvl>
    <w:lvl w:ilvl="6" w:tplc="AADAE80C" w:tentative="1">
      <w:start w:val="1"/>
      <w:numFmt w:val="decimal"/>
      <w:lvlText w:val="%7."/>
      <w:lvlJc w:val="left"/>
      <w:pPr>
        <w:ind w:left="5040" w:hanging="360"/>
      </w:pPr>
    </w:lvl>
    <w:lvl w:ilvl="7" w:tplc="9AEE22A4" w:tentative="1">
      <w:start w:val="1"/>
      <w:numFmt w:val="lowerLetter"/>
      <w:lvlText w:val="%8."/>
      <w:lvlJc w:val="left"/>
      <w:pPr>
        <w:ind w:left="5760" w:hanging="360"/>
      </w:pPr>
    </w:lvl>
    <w:lvl w:ilvl="8" w:tplc="5840EA08" w:tentative="1">
      <w:start w:val="1"/>
      <w:numFmt w:val="lowerRoman"/>
      <w:lvlText w:val="%9."/>
      <w:lvlJc w:val="right"/>
      <w:pPr>
        <w:ind w:left="6480" w:hanging="180"/>
      </w:pPr>
    </w:lvl>
  </w:abstractNum>
  <w:abstractNum w:abstractNumId="25" w15:restartNumberingAfterBreak="0">
    <w:nsid w:val="31FD62C2"/>
    <w:multiLevelType w:val="hybridMultilevel"/>
    <w:tmpl w:val="D2383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0E13A51"/>
    <w:multiLevelType w:val="multilevel"/>
    <w:tmpl w:val="25E40656"/>
    <w:lvl w:ilvl="0">
      <w:start w:val="28"/>
      <w:numFmt w:val="decimal"/>
      <w:lvlText w:val="%1."/>
      <w:lvlJc w:val="left"/>
      <w:pPr>
        <w:tabs>
          <w:tab w:val="num" w:pos="360"/>
        </w:tabs>
        <w:ind w:left="360" w:hanging="360"/>
      </w:pPr>
      <w:rPr>
        <w:rFonts w:cs="Times New Roman" w:hint="default"/>
        <w:sz w:val="20"/>
      </w:rPr>
    </w:lvl>
    <w:lvl w:ilvl="1">
      <w:start w:val="1"/>
      <w:numFmt w:val="decimal"/>
      <w:lvlText w:val="%1.%2."/>
      <w:lvlJc w:val="left"/>
      <w:pPr>
        <w:tabs>
          <w:tab w:val="num" w:pos="502"/>
        </w:tabs>
        <w:ind w:left="502" w:hanging="360"/>
      </w:pPr>
      <w:rPr>
        <w:rFonts w:cs="Times New Roman" w:hint="default"/>
        <w:b w:val="0"/>
        <w:sz w:val="20"/>
        <w:szCs w:val="22"/>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3E43AD0"/>
    <w:multiLevelType w:val="hybridMultilevel"/>
    <w:tmpl w:val="298C37AA"/>
    <w:lvl w:ilvl="0" w:tplc="8DCAF1C0">
      <w:start w:val="6"/>
      <w:numFmt w:val="decimal"/>
      <w:lvlText w:val="%1"/>
      <w:lvlJc w:val="left"/>
      <w:pPr>
        <w:ind w:left="720" w:hanging="360"/>
      </w:pPr>
      <w:rPr>
        <w:rFonts w:hint="default"/>
        <w:i w:val="0"/>
        <w:color w:val="auto"/>
      </w:rPr>
    </w:lvl>
    <w:lvl w:ilvl="1" w:tplc="F8661B5A" w:tentative="1">
      <w:start w:val="1"/>
      <w:numFmt w:val="lowerLetter"/>
      <w:lvlText w:val="%2."/>
      <w:lvlJc w:val="left"/>
      <w:pPr>
        <w:ind w:left="1440" w:hanging="360"/>
      </w:pPr>
    </w:lvl>
    <w:lvl w:ilvl="2" w:tplc="C52A6172" w:tentative="1">
      <w:start w:val="1"/>
      <w:numFmt w:val="lowerRoman"/>
      <w:lvlText w:val="%3."/>
      <w:lvlJc w:val="right"/>
      <w:pPr>
        <w:ind w:left="2160" w:hanging="180"/>
      </w:pPr>
    </w:lvl>
    <w:lvl w:ilvl="3" w:tplc="B4B62C66" w:tentative="1">
      <w:start w:val="1"/>
      <w:numFmt w:val="decimal"/>
      <w:lvlText w:val="%4."/>
      <w:lvlJc w:val="left"/>
      <w:pPr>
        <w:ind w:left="2880" w:hanging="360"/>
      </w:pPr>
    </w:lvl>
    <w:lvl w:ilvl="4" w:tplc="B05C6B14" w:tentative="1">
      <w:start w:val="1"/>
      <w:numFmt w:val="lowerLetter"/>
      <w:lvlText w:val="%5."/>
      <w:lvlJc w:val="left"/>
      <w:pPr>
        <w:ind w:left="3600" w:hanging="360"/>
      </w:pPr>
    </w:lvl>
    <w:lvl w:ilvl="5" w:tplc="78803F4C" w:tentative="1">
      <w:start w:val="1"/>
      <w:numFmt w:val="lowerRoman"/>
      <w:lvlText w:val="%6."/>
      <w:lvlJc w:val="right"/>
      <w:pPr>
        <w:ind w:left="4320" w:hanging="180"/>
      </w:pPr>
    </w:lvl>
    <w:lvl w:ilvl="6" w:tplc="923A4BD4" w:tentative="1">
      <w:start w:val="1"/>
      <w:numFmt w:val="decimal"/>
      <w:lvlText w:val="%7."/>
      <w:lvlJc w:val="left"/>
      <w:pPr>
        <w:ind w:left="5040" w:hanging="360"/>
      </w:pPr>
    </w:lvl>
    <w:lvl w:ilvl="7" w:tplc="94D2ABC0" w:tentative="1">
      <w:start w:val="1"/>
      <w:numFmt w:val="lowerLetter"/>
      <w:lvlText w:val="%8."/>
      <w:lvlJc w:val="left"/>
      <w:pPr>
        <w:ind w:left="5760" w:hanging="360"/>
      </w:pPr>
    </w:lvl>
    <w:lvl w:ilvl="8" w:tplc="7C0AEB74" w:tentative="1">
      <w:start w:val="1"/>
      <w:numFmt w:val="lowerRoman"/>
      <w:lvlText w:val="%9."/>
      <w:lvlJc w:val="right"/>
      <w:pPr>
        <w:ind w:left="6480" w:hanging="180"/>
      </w:pPr>
    </w:lvl>
  </w:abstractNum>
  <w:abstractNum w:abstractNumId="33"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46CE7F75"/>
    <w:multiLevelType w:val="multilevel"/>
    <w:tmpl w:val="C332D1A2"/>
    <w:lvl w:ilvl="0">
      <w:start w:val="1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7664B22"/>
    <w:multiLevelType w:val="hybridMultilevel"/>
    <w:tmpl w:val="87508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CD0092E"/>
    <w:multiLevelType w:val="hybridMultilevel"/>
    <w:tmpl w:val="CA16455C"/>
    <w:lvl w:ilvl="0" w:tplc="84424B12">
      <w:start w:val="1"/>
      <w:numFmt w:val="bullet"/>
      <w:pStyle w:val="-6"/>
      <w:lvlText w:val=""/>
      <w:lvlJc w:val="left"/>
      <w:pPr>
        <w:tabs>
          <w:tab w:val="num" w:pos="1430"/>
        </w:tabs>
        <w:ind w:left="1430" w:hanging="360"/>
      </w:pPr>
      <w:rPr>
        <w:rFonts w:ascii="Symbol" w:hAnsi="Symbol" w:hint="default"/>
      </w:rPr>
    </w:lvl>
    <w:lvl w:ilvl="1" w:tplc="4094E3A4">
      <w:start w:val="1"/>
      <w:numFmt w:val="bullet"/>
      <w:lvlText w:val=""/>
      <w:lvlJc w:val="left"/>
      <w:pPr>
        <w:tabs>
          <w:tab w:val="num" w:pos="2150"/>
        </w:tabs>
        <w:ind w:left="2150" w:hanging="360"/>
      </w:pPr>
      <w:rPr>
        <w:rFonts w:ascii="Symbol" w:hAnsi="Symbol" w:hint="default"/>
      </w:rPr>
    </w:lvl>
    <w:lvl w:ilvl="2" w:tplc="B7ACC528">
      <w:start w:val="1"/>
      <w:numFmt w:val="bullet"/>
      <w:lvlText w:val=""/>
      <w:lvlJc w:val="left"/>
      <w:pPr>
        <w:tabs>
          <w:tab w:val="num" w:pos="2870"/>
        </w:tabs>
        <w:ind w:left="2870" w:hanging="360"/>
      </w:pPr>
      <w:rPr>
        <w:rFonts w:ascii="Wingdings" w:hAnsi="Wingdings" w:hint="default"/>
      </w:rPr>
    </w:lvl>
    <w:lvl w:ilvl="3" w:tplc="4A9CD5E6">
      <w:start w:val="1"/>
      <w:numFmt w:val="bullet"/>
      <w:lvlText w:val=""/>
      <w:lvlJc w:val="left"/>
      <w:pPr>
        <w:tabs>
          <w:tab w:val="num" w:pos="3590"/>
        </w:tabs>
        <w:ind w:left="3590" w:hanging="360"/>
      </w:pPr>
      <w:rPr>
        <w:rFonts w:ascii="Symbol" w:hAnsi="Symbol" w:hint="default"/>
      </w:rPr>
    </w:lvl>
    <w:lvl w:ilvl="4" w:tplc="5994F740">
      <w:start w:val="1"/>
      <w:numFmt w:val="bullet"/>
      <w:lvlText w:val="o"/>
      <w:lvlJc w:val="left"/>
      <w:pPr>
        <w:tabs>
          <w:tab w:val="num" w:pos="4310"/>
        </w:tabs>
        <w:ind w:left="4310" w:hanging="360"/>
      </w:pPr>
      <w:rPr>
        <w:rFonts w:ascii="Courier New" w:hAnsi="Courier New" w:hint="default"/>
      </w:rPr>
    </w:lvl>
    <w:lvl w:ilvl="5" w:tplc="EB420456">
      <w:start w:val="1"/>
      <w:numFmt w:val="bullet"/>
      <w:lvlText w:val=""/>
      <w:lvlJc w:val="left"/>
      <w:pPr>
        <w:tabs>
          <w:tab w:val="num" w:pos="5030"/>
        </w:tabs>
        <w:ind w:left="5030" w:hanging="360"/>
      </w:pPr>
      <w:rPr>
        <w:rFonts w:ascii="Wingdings" w:hAnsi="Wingdings" w:hint="default"/>
      </w:rPr>
    </w:lvl>
    <w:lvl w:ilvl="6" w:tplc="B416293A">
      <w:start w:val="1"/>
      <w:numFmt w:val="bullet"/>
      <w:lvlText w:val=""/>
      <w:lvlJc w:val="left"/>
      <w:pPr>
        <w:tabs>
          <w:tab w:val="num" w:pos="5750"/>
        </w:tabs>
        <w:ind w:left="5750" w:hanging="360"/>
      </w:pPr>
      <w:rPr>
        <w:rFonts w:ascii="Symbol" w:hAnsi="Symbol" w:hint="default"/>
      </w:rPr>
    </w:lvl>
    <w:lvl w:ilvl="7" w:tplc="EA3A6994">
      <w:start w:val="1"/>
      <w:numFmt w:val="bullet"/>
      <w:lvlText w:val="o"/>
      <w:lvlJc w:val="left"/>
      <w:pPr>
        <w:tabs>
          <w:tab w:val="num" w:pos="6470"/>
        </w:tabs>
        <w:ind w:left="6470" w:hanging="360"/>
      </w:pPr>
      <w:rPr>
        <w:rFonts w:ascii="Courier New" w:hAnsi="Courier New" w:hint="default"/>
      </w:rPr>
    </w:lvl>
    <w:lvl w:ilvl="8" w:tplc="BE345032">
      <w:start w:val="1"/>
      <w:numFmt w:val="bullet"/>
      <w:lvlText w:val=""/>
      <w:lvlJc w:val="left"/>
      <w:pPr>
        <w:tabs>
          <w:tab w:val="num" w:pos="7190"/>
        </w:tabs>
        <w:ind w:left="7190" w:hanging="360"/>
      </w:pPr>
      <w:rPr>
        <w:rFonts w:ascii="Wingdings" w:hAnsi="Wingdings" w:hint="default"/>
      </w:rPr>
    </w:lvl>
  </w:abstractNum>
  <w:abstractNum w:abstractNumId="38" w15:restartNumberingAfterBreak="0">
    <w:nsid w:val="4EBD7ED6"/>
    <w:multiLevelType w:val="multilevel"/>
    <w:tmpl w:val="65B404C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0B86719"/>
    <w:multiLevelType w:val="hybridMultilevel"/>
    <w:tmpl w:val="60AAB084"/>
    <w:lvl w:ilvl="0" w:tplc="B05ADC5E">
      <w:start w:val="1"/>
      <w:numFmt w:val="decimal"/>
      <w:lvlText w:val="(%1)"/>
      <w:lvlJc w:val="left"/>
      <w:pPr>
        <w:ind w:left="720" w:hanging="360"/>
      </w:pPr>
      <w:rPr>
        <w:rFonts w:ascii="Times New Roman" w:eastAsia="Times New Roman" w:hAnsi="Times New Roman" w:cs="Times New Roman"/>
      </w:rPr>
    </w:lvl>
    <w:lvl w:ilvl="1" w:tplc="C6068BDA">
      <w:start w:val="1"/>
      <w:numFmt w:val="bullet"/>
      <w:lvlText w:val="o"/>
      <w:lvlJc w:val="left"/>
      <w:pPr>
        <w:ind w:left="1440" w:hanging="360"/>
      </w:pPr>
      <w:rPr>
        <w:rFonts w:ascii="Courier New" w:hAnsi="Courier New" w:cs="Courier New" w:hint="default"/>
      </w:rPr>
    </w:lvl>
    <w:lvl w:ilvl="2" w:tplc="C4E40584">
      <w:start w:val="1"/>
      <w:numFmt w:val="bullet"/>
      <w:lvlText w:val=""/>
      <w:lvlJc w:val="left"/>
      <w:pPr>
        <w:ind w:left="2160" w:hanging="360"/>
      </w:pPr>
      <w:rPr>
        <w:rFonts w:ascii="Wingdings" w:hAnsi="Wingdings" w:hint="default"/>
      </w:rPr>
    </w:lvl>
    <w:lvl w:ilvl="3" w:tplc="63BA540A">
      <w:start w:val="9"/>
      <w:numFmt w:val="decimal"/>
      <w:lvlText w:val="%4."/>
      <w:lvlJc w:val="left"/>
      <w:pPr>
        <w:ind w:left="2880" w:hanging="360"/>
      </w:pPr>
      <w:rPr>
        <w:rFonts w:hint="default"/>
      </w:rPr>
    </w:lvl>
    <w:lvl w:ilvl="4" w:tplc="A3322BD4" w:tentative="1">
      <w:start w:val="1"/>
      <w:numFmt w:val="bullet"/>
      <w:lvlText w:val="o"/>
      <w:lvlJc w:val="left"/>
      <w:pPr>
        <w:ind w:left="3600" w:hanging="360"/>
      </w:pPr>
      <w:rPr>
        <w:rFonts w:ascii="Courier New" w:hAnsi="Courier New" w:cs="Courier New" w:hint="default"/>
      </w:rPr>
    </w:lvl>
    <w:lvl w:ilvl="5" w:tplc="AF5043A6" w:tentative="1">
      <w:start w:val="1"/>
      <w:numFmt w:val="bullet"/>
      <w:lvlText w:val=""/>
      <w:lvlJc w:val="left"/>
      <w:pPr>
        <w:ind w:left="4320" w:hanging="360"/>
      </w:pPr>
      <w:rPr>
        <w:rFonts w:ascii="Wingdings" w:hAnsi="Wingdings" w:hint="default"/>
      </w:rPr>
    </w:lvl>
    <w:lvl w:ilvl="6" w:tplc="8D381388" w:tentative="1">
      <w:start w:val="1"/>
      <w:numFmt w:val="bullet"/>
      <w:lvlText w:val=""/>
      <w:lvlJc w:val="left"/>
      <w:pPr>
        <w:ind w:left="5040" w:hanging="360"/>
      </w:pPr>
      <w:rPr>
        <w:rFonts w:ascii="Symbol" w:hAnsi="Symbol" w:hint="default"/>
      </w:rPr>
    </w:lvl>
    <w:lvl w:ilvl="7" w:tplc="C4F212CC" w:tentative="1">
      <w:start w:val="1"/>
      <w:numFmt w:val="bullet"/>
      <w:lvlText w:val="o"/>
      <w:lvlJc w:val="left"/>
      <w:pPr>
        <w:ind w:left="5760" w:hanging="360"/>
      </w:pPr>
      <w:rPr>
        <w:rFonts w:ascii="Courier New" w:hAnsi="Courier New" w:cs="Courier New" w:hint="default"/>
      </w:rPr>
    </w:lvl>
    <w:lvl w:ilvl="8" w:tplc="7A4058B2" w:tentative="1">
      <w:start w:val="1"/>
      <w:numFmt w:val="bullet"/>
      <w:lvlText w:val=""/>
      <w:lvlJc w:val="left"/>
      <w:pPr>
        <w:ind w:left="6480" w:hanging="360"/>
      </w:pPr>
      <w:rPr>
        <w:rFonts w:ascii="Wingdings" w:hAnsi="Wingdings" w:hint="default"/>
      </w:rPr>
    </w:lvl>
  </w:abstractNum>
  <w:abstractNum w:abstractNumId="40"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2" w15:restartNumberingAfterBreak="0">
    <w:nsid w:val="5D6E15E5"/>
    <w:multiLevelType w:val="multilevel"/>
    <w:tmpl w:val="BF4447F6"/>
    <w:lvl w:ilvl="0">
      <w:start w:val="5"/>
      <w:numFmt w:val="decimal"/>
      <w:lvlText w:val="%1."/>
      <w:lvlJc w:val="left"/>
      <w:pPr>
        <w:tabs>
          <w:tab w:val="num" w:pos="360"/>
        </w:tabs>
        <w:ind w:left="360" w:hanging="360"/>
      </w:pPr>
      <w:rPr>
        <w:rFonts w:cs="Times New Roman" w:hint="default"/>
        <w:sz w:val="20"/>
        <w:szCs w:val="20"/>
      </w:rPr>
    </w:lvl>
    <w:lvl w:ilvl="1">
      <w:start w:val="1"/>
      <w:numFmt w:val="decimal"/>
      <w:lvlText w:val="%1.%2."/>
      <w:lvlJc w:val="left"/>
      <w:pPr>
        <w:tabs>
          <w:tab w:val="num" w:pos="502"/>
        </w:tabs>
        <w:ind w:left="502" w:hanging="360"/>
      </w:pPr>
      <w:rPr>
        <w:rFonts w:cs="Times New Roman" w:hint="default"/>
        <w:b w:val="0"/>
        <w:sz w:val="20"/>
        <w:szCs w:val="22"/>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4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4"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64E73938"/>
    <w:multiLevelType w:val="multilevel"/>
    <w:tmpl w:val="9D6485C0"/>
    <w:lvl w:ilvl="0">
      <w:start w:val="2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i w:val="0"/>
        <w:sz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7" w15:restartNumberingAfterBreak="0">
    <w:nsid w:val="6A5F11F2"/>
    <w:multiLevelType w:val="hybridMultilevel"/>
    <w:tmpl w:val="525AA9C4"/>
    <w:lvl w:ilvl="0" w:tplc="999C9A6C">
      <w:start w:val="1"/>
      <w:numFmt w:val="bullet"/>
      <w:lvlText w:val=""/>
      <w:lvlJc w:val="left"/>
      <w:pPr>
        <w:tabs>
          <w:tab w:val="num" w:pos="1154"/>
        </w:tabs>
        <w:ind w:left="720" w:firstLine="74"/>
      </w:pPr>
      <w:rPr>
        <w:rFonts w:ascii="Symbol" w:hAnsi="Symbol" w:hint="default"/>
      </w:rPr>
    </w:lvl>
    <w:lvl w:ilvl="1" w:tplc="8CC038DC" w:tentative="1">
      <w:start w:val="1"/>
      <w:numFmt w:val="bullet"/>
      <w:lvlText w:val="o"/>
      <w:lvlJc w:val="left"/>
      <w:pPr>
        <w:tabs>
          <w:tab w:val="num" w:pos="2149"/>
        </w:tabs>
        <w:ind w:left="2149" w:hanging="360"/>
      </w:pPr>
      <w:rPr>
        <w:rFonts w:ascii="Courier New" w:hAnsi="Courier New" w:hint="default"/>
      </w:rPr>
    </w:lvl>
    <w:lvl w:ilvl="2" w:tplc="D69EED84" w:tentative="1">
      <w:start w:val="1"/>
      <w:numFmt w:val="bullet"/>
      <w:lvlText w:val=""/>
      <w:lvlJc w:val="left"/>
      <w:pPr>
        <w:tabs>
          <w:tab w:val="num" w:pos="2869"/>
        </w:tabs>
        <w:ind w:left="2869" w:hanging="360"/>
      </w:pPr>
      <w:rPr>
        <w:rFonts w:ascii="Wingdings" w:hAnsi="Wingdings" w:hint="default"/>
      </w:rPr>
    </w:lvl>
    <w:lvl w:ilvl="3" w:tplc="8CD2BC9E" w:tentative="1">
      <w:start w:val="1"/>
      <w:numFmt w:val="bullet"/>
      <w:lvlText w:val=""/>
      <w:lvlJc w:val="left"/>
      <w:pPr>
        <w:tabs>
          <w:tab w:val="num" w:pos="3589"/>
        </w:tabs>
        <w:ind w:left="3589" w:hanging="360"/>
      </w:pPr>
      <w:rPr>
        <w:rFonts w:ascii="Symbol" w:hAnsi="Symbol" w:hint="default"/>
      </w:rPr>
    </w:lvl>
    <w:lvl w:ilvl="4" w:tplc="958463A4" w:tentative="1">
      <w:start w:val="1"/>
      <w:numFmt w:val="bullet"/>
      <w:lvlText w:val="o"/>
      <w:lvlJc w:val="left"/>
      <w:pPr>
        <w:tabs>
          <w:tab w:val="num" w:pos="4309"/>
        </w:tabs>
        <w:ind w:left="4309" w:hanging="360"/>
      </w:pPr>
      <w:rPr>
        <w:rFonts w:ascii="Courier New" w:hAnsi="Courier New" w:hint="default"/>
      </w:rPr>
    </w:lvl>
    <w:lvl w:ilvl="5" w:tplc="F264A144" w:tentative="1">
      <w:start w:val="1"/>
      <w:numFmt w:val="bullet"/>
      <w:lvlText w:val=""/>
      <w:lvlJc w:val="left"/>
      <w:pPr>
        <w:tabs>
          <w:tab w:val="num" w:pos="5029"/>
        </w:tabs>
        <w:ind w:left="5029" w:hanging="360"/>
      </w:pPr>
      <w:rPr>
        <w:rFonts w:ascii="Wingdings" w:hAnsi="Wingdings" w:hint="default"/>
      </w:rPr>
    </w:lvl>
    <w:lvl w:ilvl="6" w:tplc="5638FA44" w:tentative="1">
      <w:start w:val="1"/>
      <w:numFmt w:val="bullet"/>
      <w:lvlText w:val=""/>
      <w:lvlJc w:val="left"/>
      <w:pPr>
        <w:tabs>
          <w:tab w:val="num" w:pos="5749"/>
        </w:tabs>
        <w:ind w:left="5749" w:hanging="360"/>
      </w:pPr>
      <w:rPr>
        <w:rFonts w:ascii="Symbol" w:hAnsi="Symbol" w:hint="default"/>
      </w:rPr>
    </w:lvl>
    <w:lvl w:ilvl="7" w:tplc="B76C57B0" w:tentative="1">
      <w:start w:val="1"/>
      <w:numFmt w:val="bullet"/>
      <w:lvlText w:val="o"/>
      <w:lvlJc w:val="left"/>
      <w:pPr>
        <w:tabs>
          <w:tab w:val="num" w:pos="6469"/>
        </w:tabs>
        <w:ind w:left="6469" w:hanging="360"/>
      </w:pPr>
      <w:rPr>
        <w:rFonts w:ascii="Courier New" w:hAnsi="Courier New" w:hint="default"/>
      </w:rPr>
    </w:lvl>
    <w:lvl w:ilvl="8" w:tplc="55424924" w:tentative="1">
      <w:start w:val="1"/>
      <w:numFmt w:val="bullet"/>
      <w:lvlText w:val=""/>
      <w:lvlJc w:val="left"/>
      <w:pPr>
        <w:tabs>
          <w:tab w:val="num" w:pos="7189"/>
        </w:tabs>
        <w:ind w:left="7189" w:hanging="360"/>
      </w:pPr>
      <w:rPr>
        <w:rFonts w:ascii="Wingdings" w:hAnsi="Wingdings" w:hint="default"/>
      </w:rPr>
    </w:lvl>
  </w:abstractNum>
  <w:abstractNum w:abstractNumId="4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0"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15:restartNumberingAfterBreak="0">
    <w:nsid w:val="77C81655"/>
    <w:multiLevelType w:val="hybridMultilevel"/>
    <w:tmpl w:val="663EB156"/>
    <w:lvl w:ilvl="0" w:tplc="486A7D84">
      <w:start w:val="1"/>
      <w:numFmt w:val="bullet"/>
      <w:lvlText w:val=""/>
      <w:lvlJc w:val="left"/>
      <w:pPr>
        <w:tabs>
          <w:tab w:val="num" w:pos="1920"/>
        </w:tabs>
        <w:ind w:left="1920" w:hanging="360"/>
      </w:pPr>
      <w:rPr>
        <w:rFonts w:ascii="Symbol" w:hAnsi="Symbol" w:hint="default"/>
      </w:rPr>
    </w:lvl>
    <w:lvl w:ilvl="1" w:tplc="ABDCBCAE" w:tentative="1">
      <w:start w:val="1"/>
      <w:numFmt w:val="bullet"/>
      <w:lvlText w:val="o"/>
      <w:lvlJc w:val="left"/>
      <w:pPr>
        <w:tabs>
          <w:tab w:val="num" w:pos="1800"/>
        </w:tabs>
        <w:ind w:left="1800" w:hanging="360"/>
      </w:pPr>
      <w:rPr>
        <w:rFonts w:ascii="Courier New" w:hAnsi="Courier New" w:hint="default"/>
      </w:rPr>
    </w:lvl>
    <w:lvl w:ilvl="2" w:tplc="EC66BFC4" w:tentative="1">
      <w:start w:val="1"/>
      <w:numFmt w:val="bullet"/>
      <w:lvlText w:val=""/>
      <w:lvlJc w:val="left"/>
      <w:pPr>
        <w:tabs>
          <w:tab w:val="num" w:pos="2520"/>
        </w:tabs>
        <w:ind w:left="2520" w:hanging="360"/>
      </w:pPr>
      <w:rPr>
        <w:rFonts w:ascii="Wingdings" w:hAnsi="Wingdings" w:hint="default"/>
      </w:rPr>
    </w:lvl>
    <w:lvl w:ilvl="3" w:tplc="71E49AB0" w:tentative="1">
      <w:start w:val="1"/>
      <w:numFmt w:val="bullet"/>
      <w:lvlText w:val=""/>
      <w:lvlJc w:val="left"/>
      <w:pPr>
        <w:tabs>
          <w:tab w:val="num" w:pos="3240"/>
        </w:tabs>
        <w:ind w:left="3240" w:hanging="360"/>
      </w:pPr>
      <w:rPr>
        <w:rFonts w:ascii="Symbol" w:hAnsi="Symbol" w:hint="default"/>
      </w:rPr>
    </w:lvl>
    <w:lvl w:ilvl="4" w:tplc="E36405EC" w:tentative="1">
      <w:start w:val="1"/>
      <w:numFmt w:val="bullet"/>
      <w:lvlText w:val="o"/>
      <w:lvlJc w:val="left"/>
      <w:pPr>
        <w:tabs>
          <w:tab w:val="num" w:pos="3960"/>
        </w:tabs>
        <w:ind w:left="3960" w:hanging="360"/>
      </w:pPr>
      <w:rPr>
        <w:rFonts w:ascii="Courier New" w:hAnsi="Courier New" w:hint="default"/>
      </w:rPr>
    </w:lvl>
    <w:lvl w:ilvl="5" w:tplc="88CEE616" w:tentative="1">
      <w:start w:val="1"/>
      <w:numFmt w:val="bullet"/>
      <w:lvlText w:val=""/>
      <w:lvlJc w:val="left"/>
      <w:pPr>
        <w:tabs>
          <w:tab w:val="num" w:pos="4680"/>
        </w:tabs>
        <w:ind w:left="4680" w:hanging="360"/>
      </w:pPr>
      <w:rPr>
        <w:rFonts w:ascii="Wingdings" w:hAnsi="Wingdings" w:hint="default"/>
      </w:rPr>
    </w:lvl>
    <w:lvl w:ilvl="6" w:tplc="7124CC82" w:tentative="1">
      <w:start w:val="1"/>
      <w:numFmt w:val="bullet"/>
      <w:lvlText w:val=""/>
      <w:lvlJc w:val="left"/>
      <w:pPr>
        <w:tabs>
          <w:tab w:val="num" w:pos="5400"/>
        </w:tabs>
        <w:ind w:left="5400" w:hanging="360"/>
      </w:pPr>
      <w:rPr>
        <w:rFonts w:ascii="Symbol" w:hAnsi="Symbol" w:hint="default"/>
      </w:rPr>
    </w:lvl>
    <w:lvl w:ilvl="7" w:tplc="356A77C4" w:tentative="1">
      <w:start w:val="1"/>
      <w:numFmt w:val="bullet"/>
      <w:lvlText w:val="o"/>
      <w:lvlJc w:val="left"/>
      <w:pPr>
        <w:tabs>
          <w:tab w:val="num" w:pos="6120"/>
        </w:tabs>
        <w:ind w:left="6120" w:hanging="360"/>
      </w:pPr>
      <w:rPr>
        <w:rFonts w:ascii="Courier New" w:hAnsi="Courier New" w:hint="default"/>
      </w:rPr>
    </w:lvl>
    <w:lvl w:ilvl="8" w:tplc="26841F06"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786A3F49"/>
    <w:multiLevelType w:val="multilevel"/>
    <w:tmpl w:val="08D2C58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C0403A3"/>
    <w:multiLevelType w:val="multilevel"/>
    <w:tmpl w:val="8BE4264E"/>
    <w:lvl w:ilvl="0">
      <w:start w:val="25"/>
      <w:numFmt w:val="decimal"/>
      <w:lvlText w:val="%1."/>
      <w:lvlJc w:val="left"/>
      <w:pPr>
        <w:ind w:left="405" w:hanging="405"/>
      </w:pPr>
      <w:rPr>
        <w:rFonts w:hint="default"/>
        <w:color w:val="C00000"/>
      </w:rPr>
    </w:lvl>
    <w:lvl w:ilvl="1">
      <w:start w:val="1"/>
      <w:numFmt w:val="decimal"/>
      <w:lvlText w:val="%1.%2."/>
      <w:lvlJc w:val="left"/>
      <w:pPr>
        <w:ind w:left="405" w:hanging="405"/>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080" w:hanging="108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440" w:hanging="1440"/>
      </w:pPr>
      <w:rPr>
        <w:rFonts w:hint="default"/>
        <w:color w:val="C00000"/>
      </w:rPr>
    </w:lvl>
  </w:abstractNum>
  <w:num w:numId="1">
    <w:abstractNumId w:val="2"/>
  </w:num>
  <w:num w:numId="2">
    <w:abstractNumId w:val="3"/>
  </w:num>
  <w:num w:numId="3">
    <w:abstractNumId w:val="0"/>
  </w:num>
  <w:num w:numId="4">
    <w:abstractNumId w:val="1"/>
  </w:num>
  <w:num w:numId="5">
    <w:abstractNumId w:val="33"/>
  </w:num>
  <w:num w:numId="6">
    <w:abstractNumId w:val="41"/>
  </w:num>
  <w:num w:numId="7">
    <w:abstractNumId w:val="23"/>
  </w:num>
  <w:num w:numId="8">
    <w:abstractNumId w:val="13"/>
  </w:num>
  <w:num w:numId="9">
    <w:abstractNumId w:val="27"/>
  </w:num>
  <w:num w:numId="10">
    <w:abstractNumId w:val="26"/>
  </w:num>
  <w:num w:numId="11">
    <w:abstractNumId w:val="30"/>
  </w:num>
  <w:num w:numId="12">
    <w:abstractNumId w:val="37"/>
  </w:num>
  <w:num w:numId="13">
    <w:abstractNumId w:val="43"/>
  </w:num>
  <w:num w:numId="14">
    <w:abstractNumId w:val="15"/>
  </w:num>
  <w:num w:numId="15">
    <w:abstractNumId w:val="42"/>
  </w:num>
  <w:num w:numId="16">
    <w:abstractNumId w:val="8"/>
  </w:num>
  <w:num w:numId="17">
    <w:abstractNumId w:val="47"/>
  </w:num>
  <w:num w:numId="18">
    <w:abstractNumId w:val="51"/>
  </w:num>
  <w:num w:numId="19">
    <w:abstractNumId w:val="38"/>
  </w:num>
  <w:num w:numId="20">
    <w:abstractNumId w:val="20"/>
  </w:num>
  <w:num w:numId="21">
    <w:abstractNumId w:val="32"/>
  </w:num>
  <w:num w:numId="22">
    <w:abstractNumId w:val="10"/>
  </w:num>
  <w:num w:numId="23">
    <w:abstractNumId w:val="28"/>
  </w:num>
  <w:num w:numId="24">
    <w:abstractNumId w:val="17"/>
  </w:num>
  <w:num w:numId="25">
    <w:abstractNumId w:val="18"/>
  </w:num>
  <w:num w:numId="26">
    <w:abstractNumId w:val="35"/>
  </w:num>
  <w:num w:numId="27">
    <w:abstractNumId w:val="52"/>
  </w:num>
  <w:num w:numId="28">
    <w:abstractNumId w:val="34"/>
  </w:num>
  <w:num w:numId="29">
    <w:abstractNumId w:val="7"/>
  </w:num>
  <w:num w:numId="30">
    <w:abstractNumId w:val="39"/>
  </w:num>
  <w:num w:numId="31">
    <w:abstractNumId w:val="24"/>
  </w:num>
  <w:num w:numId="32">
    <w:abstractNumId w:val="29"/>
  </w:num>
  <w:num w:numId="33">
    <w:abstractNumId w:val="31"/>
  </w:num>
  <w:num w:numId="34">
    <w:abstractNumId w:val="48"/>
  </w:num>
  <w:num w:numId="35">
    <w:abstractNumId w:val="36"/>
  </w:num>
  <w:num w:numId="36">
    <w:abstractNumId w:val="46"/>
  </w:num>
  <w:num w:numId="37">
    <w:abstractNumId w:val="14"/>
  </w:num>
  <w:num w:numId="38">
    <w:abstractNumId w:val="44"/>
  </w:num>
  <w:num w:numId="39">
    <w:abstractNumId w:val="5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16"/>
  </w:num>
  <w:num w:numId="42">
    <w:abstractNumId w:val="45"/>
  </w:num>
  <w:num w:numId="43">
    <w:abstractNumId w:val="11"/>
  </w:num>
  <w:num w:numId="44">
    <w:abstractNumId w:val="12"/>
  </w:num>
  <w:num w:numId="45">
    <w:abstractNumId w:val="25"/>
  </w:num>
  <w:num w:numId="46">
    <w:abstractNumId w:val="50"/>
  </w:num>
  <w:num w:numId="47">
    <w:abstractNumId w:val="19"/>
  </w:num>
  <w:num w:numId="48">
    <w:abstractNumId w:val="53"/>
  </w:num>
  <w:num w:numId="49">
    <w:abstractNumId w:val="40"/>
  </w:num>
  <w:num w:numId="50">
    <w:abstractNumId w:val="49"/>
  </w:num>
  <w:num w:numId="51">
    <w:abstractNumId w:val="21"/>
  </w:num>
  <w:num w:numId="52">
    <w:abstractNumId w:val="9"/>
    <w:lvlOverride w:ilvl="0">
      <w:startOverride w:val="1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D88"/>
    <w:rsid w:val="000004EA"/>
    <w:rsid w:val="00005E47"/>
    <w:rsid w:val="00010945"/>
    <w:rsid w:val="000208D8"/>
    <w:rsid w:val="000245B8"/>
    <w:rsid w:val="0002626F"/>
    <w:rsid w:val="00035A53"/>
    <w:rsid w:val="00035EB3"/>
    <w:rsid w:val="00044765"/>
    <w:rsid w:val="00046385"/>
    <w:rsid w:val="000466AA"/>
    <w:rsid w:val="0004739E"/>
    <w:rsid w:val="000570B8"/>
    <w:rsid w:val="000573B7"/>
    <w:rsid w:val="00070984"/>
    <w:rsid w:val="000854CB"/>
    <w:rsid w:val="00086B4B"/>
    <w:rsid w:val="0009324E"/>
    <w:rsid w:val="00093525"/>
    <w:rsid w:val="000940F4"/>
    <w:rsid w:val="00094460"/>
    <w:rsid w:val="0009602F"/>
    <w:rsid w:val="00097C62"/>
    <w:rsid w:val="000B1000"/>
    <w:rsid w:val="000B2597"/>
    <w:rsid w:val="000B4316"/>
    <w:rsid w:val="000B4CAA"/>
    <w:rsid w:val="000B5F77"/>
    <w:rsid w:val="000C1B17"/>
    <w:rsid w:val="000D018D"/>
    <w:rsid w:val="000E0688"/>
    <w:rsid w:val="000E0F3F"/>
    <w:rsid w:val="000E4D33"/>
    <w:rsid w:val="000E7756"/>
    <w:rsid w:val="00123CAD"/>
    <w:rsid w:val="00133439"/>
    <w:rsid w:val="00140F5C"/>
    <w:rsid w:val="00144A5A"/>
    <w:rsid w:val="00174A72"/>
    <w:rsid w:val="00180433"/>
    <w:rsid w:val="001A00F8"/>
    <w:rsid w:val="001A124B"/>
    <w:rsid w:val="001A1DA7"/>
    <w:rsid w:val="001B1B37"/>
    <w:rsid w:val="001B1D4F"/>
    <w:rsid w:val="001B4522"/>
    <w:rsid w:val="001B688B"/>
    <w:rsid w:val="001C1966"/>
    <w:rsid w:val="001D1BC5"/>
    <w:rsid w:val="001E3A25"/>
    <w:rsid w:val="001E4561"/>
    <w:rsid w:val="001E6EAE"/>
    <w:rsid w:val="001F00A4"/>
    <w:rsid w:val="0020279B"/>
    <w:rsid w:val="00202DEA"/>
    <w:rsid w:val="00210E28"/>
    <w:rsid w:val="002119A9"/>
    <w:rsid w:val="0021365B"/>
    <w:rsid w:val="002238B6"/>
    <w:rsid w:val="00224D4F"/>
    <w:rsid w:val="002250C6"/>
    <w:rsid w:val="002324B6"/>
    <w:rsid w:val="0023489C"/>
    <w:rsid w:val="00234E42"/>
    <w:rsid w:val="0025005C"/>
    <w:rsid w:val="002539DB"/>
    <w:rsid w:val="00255E18"/>
    <w:rsid w:val="00261016"/>
    <w:rsid w:val="00262F86"/>
    <w:rsid w:val="00262FA5"/>
    <w:rsid w:val="00264239"/>
    <w:rsid w:val="00275AD4"/>
    <w:rsid w:val="00286D7F"/>
    <w:rsid w:val="002A3DFB"/>
    <w:rsid w:val="002A54E0"/>
    <w:rsid w:val="002C2502"/>
    <w:rsid w:val="002C53FE"/>
    <w:rsid w:val="002D0378"/>
    <w:rsid w:val="002D52FA"/>
    <w:rsid w:val="002D7907"/>
    <w:rsid w:val="002E104A"/>
    <w:rsid w:val="002E328D"/>
    <w:rsid w:val="00301D24"/>
    <w:rsid w:val="003146DC"/>
    <w:rsid w:val="003155F2"/>
    <w:rsid w:val="00320FEE"/>
    <w:rsid w:val="00325461"/>
    <w:rsid w:val="00327053"/>
    <w:rsid w:val="003314F2"/>
    <w:rsid w:val="00362125"/>
    <w:rsid w:val="00373E72"/>
    <w:rsid w:val="00374B0E"/>
    <w:rsid w:val="003751FF"/>
    <w:rsid w:val="003838F6"/>
    <w:rsid w:val="0039267A"/>
    <w:rsid w:val="00394B56"/>
    <w:rsid w:val="003A71B0"/>
    <w:rsid w:val="003B085D"/>
    <w:rsid w:val="003B60EC"/>
    <w:rsid w:val="003B759C"/>
    <w:rsid w:val="003D14FE"/>
    <w:rsid w:val="003D1EE7"/>
    <w:rsid w:val="003D4F94"/>
    <w:rsid w:val="003D685B"/>
    <w:rsid w:val="003D7585"/>
    <w:rsid w:val="003F3CFE"/>
    <w:rsid w:val="003F3F1A"/>
    <w:rsid w:val="003F4985"/>
    <w:rsid w:val="003F5C37"/>
    <w:rsid w:val="003F661D"/>
    <w:rsid w:val="003F71BF"/>
    <w:rsid w:val="003F73A9"/>
    <w:rsid w:val="004066DF"/>
    <w:rsid w:val="00414986"/>
    <w:rsid w:val="0041516D"/>
    <w:rsid w:val="00420FCD"/>
    <w:rsid w:val="00424DD9"/>
    <w:rsid w:val="00431107"/>
    <w:rsid w:val="00431237"/>
    <w:rsid w:val="00435574"/>
    <w:rsid w:val="004403EB"/>
    <w:rsid w:val="00460862"/>
    <w:rsid w:val="00460B31"/>
    <w:rsid w:val="00470F7D"/>
    <w:rsid w:val="0047174D"/>
    <w:rsid w:val="00484C77"/>
    <w:rsid w:val="00487F99"/>
    <w:rsid w:val="00491F32"/>
    <w:rsid w:val="004B14B4"/>
    <w:rsid w:val="004B5A66"/>
    <w:rsid w:val="004C0DED"/>
    <w:rsid w:val="004C279F"/>
    <w:rsid w:val="004C6C21"/>
    <w:rsid w:val="004D5885"/>
    <w:rsid w:val="004E0C75"/>
    <w:rsid w:val="004E70D5"/>
    <w:rsid w:val="004F0D40"/>
    <w:rsid w:val="004F1156"/>
    <w:rsid w:val="0050533A"/>
    <w:rsid w:val="00505822"/>
    <w:rsid w:val="00511353"/>
    <w:rsid w:val="00511E1A"/>
    <w:rsid w:val="00514E1B"/>
    <w:rsid w:val="00515E27"/>
    <w:rsid w:val="005161D4"/>
    <w:rsid w:val="0051669E"/>
    <w:rsid w:val="00524561"/>
    <w:rsid w:val="00536F44"/>
    <w:rsid w:val="0054700B"/>
    <w:rsid w:val="00554084"/>
    <w:rsid w:val="00556174"/>
    <w:rsid w:val="005620D5"/>
    <w:rsid w:val="00564189"/>
    <w:rsid w:val="00570C29"/>
    <w:rsid w:val="0057413B"/>
    <w:rsid w:val="00575EF1"/>
    <w:rsid w:val="005809F0"/>
    <w:rsid w:val="00584D12"/>
    <w:rsid w:val="00585AA2"/>
    <w:rsid w:val="005873CE"/>
    <w:rsid w:val="005905F4"/>
    <w:rsid w:val="0059200C"/>
    <w:rsid w:val="0059795A"/>
    <w:rsid w:val="005A14D8"/>
    <w:rsid w:val="005A5AD0"/>
    <w:rsid w:val="005B4995"/>
    <w:rsid w:val="005C192B"/>
    <w:rsid w:val="005C76F3"/>
    <w:rsid w:val="005D53BA"/>
    <w:rsid w:val="005D7E29"/>
    <w:rsid w:val="005E2227"/>
    <w:rsid w:val="005E3502"/>
    <w:rsid w:val="005F0D09"/>
    <w:rsid w:val="00606C69"/>
    <w:rsid w:val="00610BFD"/>
    <w:rsid w:val="00617C5E"/>
    <w:rsid w:val="00623E02"/>
    <w:rsid w:val="0063285E"/>
    <w:rsid w:val="0063474F"/>
    <w:rsid w:val="00640E62"/>
    <w:rsid w:val="006441FD"/>
    <w:rsid w:val="0064684F"/>
    <w:rsid w:val="00661084"/>
    <w:rsid w:val="006710B4"/>
    <w:rsid w:val="0068099A"/>
    <w:rsid w:val="00687181"/>
    <w:rsid w:val="00692A9D"/>
    <w:rsid w:val="006933FC"/>
    <w:rsid w:val="006A08FD"/>
    <w:rsid w:val="006A1425"/>
    <w:rsid w:val="006A5410"/>
    <w:rsid w:val="006B70D3"/>
    <w:rsid w:val="006B7E1F"/>
    <w:rsid w:val="006C081C"/>
    <w:rsid w:val="006C2B5A"/>
    <w:rsid w:val="006C2C60"/>
    <w:rsid w:val="006C3C3F"/>
    <w:rsid w:val="006C4C34"/>
    <w:rsid w:val="006E401B"/>
    <w:rsid w:val="006F30EB"/>
    <w:rsid w:val="006F44E7"/>
    <w:rsid w:val="006F4AB3"/>
    <w:rsid w:val="00704116"/>
    <w:rsid w:val="007047CA"/>
    <w:rsid w:val="00717AC6"/>
    <w:rsid w:val="00717B9F"/>
    <w:rsid w:val="00722076"/>
    <w:rsid w:val="00725C7F"/>
    <w:rsid w:val="00736E0E"/>
    <w:rsid w:val="00745E02"/>
    <w:rsid w:val="00750D39"/>
    <w:rsid w:val="0075411C"/>
    <w:rsid w:val="007647A5"/>
    <w:rsid w:val="00767636"/>
    <w:rsid w:val="00767EDB"/>
    <w:rsid w:val="0078207A"/>
    <w:rsid w:val="00784BE8"/>
    <w:rsid w:val="00787B73"/>
    <w:rsid w:val="00795487"/>
    <w:rsid w:val="0079693C"/>
    <w:rsid w:val="007B77E9"/>
    <w:rsid w:val="007B7AC6"/>
    <w:rsid w:val="007C0D7E"/>
    <w:rsid w:val="007D030A"/>
    <w:rsid w:val="007D08C1"/>
    <w:rsid w:val="007E7BDE"/>
    <w:rsid w:val="007F4BA3"/>
    <w:rsid w:val="008010E7"/>
    <w:rsid w:val="008056DD"/>
    <w:rsid w:val="00805930"/>
    <w:rsid w:val="00814A51"/>
    <w:rsid w:val="008158BE"/>
    <w:rsid w:val="00820380"/>
    <w:rsid w:val="0083207E"/>
    <w:rsid w:val="00841B0F"/>
    <w:rsid w:val="00842AF8"/>
    <w:rsid w:val="00845D28"/>
    <w:rsid w:val="00847A64"/>
    <w:rsid w:val="00850B0F"/>
    <w:rsid w:val="00853F33"/>
    <w:rsid w:val="0085502B"/>
    <w:rsid w:val="0085748A"/>
    <w:rsid w:val="008602B6"/>
    <w:rsid w:val="00882B49"/>
    <w:rsid w:val="00883377"/>
    <w:rsid w:val="00884139"/>
    <w:rsid w:val="0089523E"/>
    <w:rsid w:val="008A4CF8"/>
    <w:rsid w:val="008C1982"/>
    <w:rsid w:val="008D0669"/>
    <w:rsid w:val="008D45D1"/>
    <w:rsid w:val="008D4752"/>
    <w:rsid w:val="008D783F"/>
    <w:rsid w:val="008E799D"/>
    <w:rsid w:val="0090378B"/>
    <w:rsid w:val="00907839"/>
    <w:rsid w:val="00911957"/>
    <w:rsid w:val="00914ABE"/>
    <w:rsid w:val="0092658A"/>
    <w:rsid w:val="00947FA2"/>
    <w:rsid w:val="00952739"/>
    <w:rsid w:val="00962C70"/>
    <w:rsid w:val="00967F47"/>
    <w:rsid w:val="00970F06"/>
    <w:rsid w:val="00971FF5"/>
    <w:rsid w:val="00985015"/>
    <w:rsid w:val="00985CEF"/>
    <w:rsid w:val="009B0E79"/>
    <w:rsid w:val="009B2211"/>
    <w:rsid w:val="009B440C"/>
    <w:rsid w:val="009C01B3"/>
    <w:rsid w:val="009C2636"/>
    <w:rsid w:val="009C4889"/>
    <w:rsid w:val="009C6559"/>
    <w:rsid w:val="009D3EC1"/>
    <w:rsid w:val="009D6D50"/>
    <w:rsid w:val="009F7221"/>
    <w:rsid w:val="00A031C1"/>
    <w:rsid w:val="00A04779"/>
    <w:rsid w:val="00A2022D"/>
    <w:rsid w:val="00A20424"/>
    <w:rsid w:val="00A219EC"/>
    <w:rsid w:val="00A26D92"/>
    <w:rsid w:val="00A351B5"/>
    <w:rsid w:val="00A36234"/>
    <w:rsid w:val="00A4104D"/>
    <w:rsid w:val="00A41E93"/>
    <w:rsid w:val="00A504DA"/>
    <w:rsid w:val="00A50DE3"/>
    <w:rsid w:val="00A6115C"/>
    <w:rsid w:val="00A6145D"/>
    <w:rsid w:val="00A67008"/>
    <w:rsid w:val="00A6706A"/>
    <w:rsid w:val="00A748F6"/>
    <w:rsid w:val="00A8740F"/>
    <w:rsid w:val="00AA2CAB"/>
    <w:rsid w:val="00AB2BC6"/>
    <w:rsid w:val="00AB3878"/>
    <w:rsid w:val="00AB3AD2"/>
    <w:rsid w:val="00AB4F7D"/>
    <w:rsid w:val="00AB531F"/>
    <w:rsid w:val="00AC4F7A"/>
    <w:rsid w:val="00AE641B"/>
    <w:rsid w:val="00AF0281"/>
    <w:rsid w:val="00AF35BF"/>
    <w:rsid w:val="00AF5878"/>
    <w:rsid w:val="00B05581"/>
    <w:rsid w:val="00B073E0"/>
    <w:rsid w:val="00B13A65"/>
    <w:rsid w:val="00B177DD"/>
    <w:rsid w:val="00B20341"/>
    <w:rsid w:val="00B2275C"/>
    <w:rsid w:val="00B22C8C"/>
    <w:rsid w:val="00B333FA"/>
    <w:rsid w:val="00B4448A"/>
    <w:rsid w:val="00B512DA"/>
    <w:rsid w:val="00B522E4"/>
    <w:rsid w:val="00B57336"/>
    <w:rsid w:val="00B71F79"/>
    <w:rsid w:val="00B7572C"/>
    <w:rsid w:val="00B85907"/>
    <w:rsid w:val="00B85EB7"/>
    <w:rsid w:val="00B92FCD"/>
    <w:rsid w:val="00B95564"/>
    <w:rsid w:val="00BB2777"/>
    <w:rsid w:val="00BE42CD"/>
    <w:rsid w:val="00BE6E8D"/>
    <w:rsid w:val="00C002C9"/>
    <w:rsid w:val="00C133E6"/>
    <w:rsid w:val="00C165F8"/>
    <w:rsid w:val="00C16F86"/>
    <w:rsid w:val="00C24DA0"/>
    <w:rsid w:val="00C2718A"/>
    <w:rsid w:val="00C27238"/>
    <w:rsid w:val="00C3326D"/>
    <w:rsid w:val="00C41698"/>
    <w:rsid w:val="00C43444"/>
    <w:rsid w:val="00C574EA"/>
    <w:rsid w:val="00C6130C"/>
    <w:rsid w:val="00C67C49"/>
    <w:rsid w:val="00C86D7A"/>
    <w:rsid w:val="00C94AD2"/>
    <w:rsid w:val="00C971AF"/>
    <w:rsid w:val="00CA0EE6"/>
    <w:rsid w:val="00CB1848"/>
    <w:rsid w:val="00CB1ADD"/>
    <w:rsid w:val="00CC795E"/>
    <w:rsid w:val="00CD6B40"/>
    <w:rsid w:val="00CD6CCF"/>
    <w:rsid w:val="00CE7270"/>
    <w:rsid w:val="00CF2B42"/>
    <w:rsid w:val="00CF3C53"/>
    <w:rsid w:val="00CF40FC"/>
    <w:rsid w:val="00D01726"/>
    <w:rsid w:val="00D04415"/>
    <w:rsid w:val="00D059F7"/>
    <w:rsid w:val="00D2516F"/>
    <w:rsid w:val="00D30A99"/>
    <w:rsid w:val="00D31EB7"/>
    <w:rsid w:val="00D35A2F"/>
    <w:rsid w:val="00D41B98"/>
    <w:rsid w:val="00D42257"/>
    <w:rsid w:val="00D4662E"/>
    <w:rsid w:val="00D470B2"/>
    <w:rsid w:val="00D54DAD"/>
    <w:rsid w:val="00D7339A"/>
    <w:rsid w:val="00D73EC1"/>
    <w:rsid w:val="00D950F3"/>
    <w:rsid w:val="00DA74A0"/>
    <w:rsid w:val="00DB31F6"/>
    <w:rsid w:val="00DB4811"/>
    <w:rsid w:val="00DB7CDE"/>
    <w:rsid w:val="00DC1EC0"/>
    <w:rsid w:val="00DC214D"/>
    <w:rsid w:val="00DC5D3E"/>
    <w:rsid w:val="00DC72F1"/>
    <w:rsid w:val="00DD4008"/>
    <w:rsid w:val="00DE0B1F"/>
    <w:rsid w:val="00E01005"/>
    <w:rsid w:val="00E0265F"/>
    <w:rsid w:val="00E058B5"/>
    <w:rsid w:val="00E07A29"/>
    <w:rsid w:val="00E10D08"/>
    <w:rsid w:val="00E10D6A"/>
    <w:rsid w:val="00E14698"/>
    <w:rsid w:val="00E20C86"/>
    <w:rsid w:val="00E22552"/>
    <w:rsid w:val="00E23AC5"/>
    <w:rsid w:val="00E32F1A"/>
    <w:rsid w:val="00E4332D"/>
    <w:rsid w:val="00E43740"/>
    <w:rsid w:val="00E47B01"/>
    <w:rsid w:val="00E54028"/>
    <w:rsid w:val="00E612C0"/>
    <w:rsid w:val="00E63288"/>
    <w:rsid w:val="00E66FBE"/>
    <w:rsid w:val="00E76EE1"/>
    <w:rsid w:val="00E9234A"/>
    <w:rsid w:val="00E93D88"/>
    <w:rsid w:val="00E957D6"/>
    <w:rsid w:val="00EB320F"/>
    <w:rsid w:val="00EC2702"/>
    <w:rsid w:val="00EC570C"/>
    <w:rsid w:val="00EC6D17"/>
    <w:rsid w:val="00EC6D73"/>
    <w:rsid w:val="00ED017F"/>
    <w:rsid w:val="00ED358E"/>
    <w:rsid w:val="00EF4716"/>
    <w:rsid w:val="00F10B23"/>
    <w:rsid w:val="00F22E01"/>
    <w:rsid w:val="00F33F51"/>
    <w:rsid w:val="00F36F24"/>
    <w:rsid w:val="00F461F4"/>
    <w:rsid w:val="00F564D4"/>
    <w:rsid w:val="00F70D99"/>
    <w:rsid w:val="00F73AD1"/>
    <w:rsid w:val="00F74221"/>
    <w:rsid w:val="00F84619"/>
    <w:rsid w:val="00F87031"/>
    <w:rsid w:val="00F879A9"/>
    <w:rsid w:val="00FA511E"/>
    <w:rsid w:val="00FA6DAA"/>
    <w:rsid w:val="00FC7084"/>
    <w:rsid w:val="00FD131C"/>
    <w:rsid w:val="00FD534C"/>
    <w:rsid w:val="00FD7399"/>
    <w:rsid w:val="00FE51F1"/>
    <w:rsid w:val="00FF5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57EC2E5"/>
  <w15:docId w15:val="{5193BCA3-474E-4AA5-A8D0-7A67DF980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6A08FD"/>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
    <w:name w:val="heading 3"/>
    <w:basedOn w:val="a7"/>
    <w:next w:val="a7"/>
    <w:link w:val="30"/>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1"/>
    <w:uiPriority w:val="99"/>
    <w:locked/>
    <w:rsid w:val="00800761"/>
    <w:rPr>
      <w:b/>
      <w:sz w:val="32"/>
    </w:rPr>
  </w:style>
  <w:style w:type="character" w:customStyle="1" w:styleId="30">
    <w:name w:val="Заголовок 3 Знак"/>
    <w:link w:val="3"/>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uiPriority w:val="99"/>
    <w:rsid w:val="004B762D"/>
    <w:rPr>
      <w:rFonts w:cs="Times New Roman"/>
      <w:color w:val="0000FF"/>
      <w:u w:val="single"/>
    </w:rPr>
  </w:style>
  <w:style w:type="character" w:styleId="af0">
    <w:name w:val="page number"/>
    <w:uiPriority w:val="99"/>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aliases w:val="Bullet 1,Bullet 11,Bullet 111,Bullet List,Bulleted list,List Paragraph Char Char,Numbered List,b1,b1 + Justified,b1 + Justified1,b1 + Justified11"/>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clear" w:pos="360"/>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
    <w:name w:val="Пункт2"/>
    <w:basedOn w:val="a1"/>
    <w:link w:val="22"/>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uiPriority w:val="99"/>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uiPriority w:val="99"/>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uiPriority w:val="99"/>
    <w:rsid w:val="004B762D"/>
    <w:pPr>
      <w:tabs>
        <w:tab w:val="left" w:pos="142"/>
        <w:tab w:val="left" w:pos="567"/>
        <w:tab w:val="left" w:pos="1134"/>
        <w:tab w:val="left" w:pos="1843"/>
      </w:tabs>
      <w:ind w:right="56"/>
      <w:jc w:val="both"/>
    </w:pPr>
  </w:style>
  <w:style w:type="character" w:customStyle="1" w:styleId="afe">
    <w:name w:val="Основной текст Знак"/>
    <w:link w:val="afd"/>
    <w:uiPriority w:val="99"/>
    <w:locked/>
    <w:rsid w:val="00800761"/>
    <w:rPr>
      <w:rFonts w:cs="Times New Roman"/>
      <w:sz w:val="20"/>
      <w:szCs w:val="20"/>
    </w:rPr>
  </w:style>
  <w:style w:type="paragraph" w:styleId="23">
    <w:name w:val="Body Text Indent 2"/>
    <w:basedOn w:val="a7"/>
    <w:link w:val="24"/>
    <w:uiPriority w:val="99"/>
    <w:rsid w:val="004B762D"/>
    <w:pPr>
      <w:spacing w:after="120" w:line="480" w:lineRule="auto"/>
      <w:ind w:left="283" w:firstLine="567"/>
      <w:jc w:val="both"/>
    </w:pPr>
  </w:style>
  <w:style w:type="character" w:customStyle="1" w:styleId="24">
    <w:name w:val="Основной текст с отступом 2 Знак"/>
    <w:link w:val="23"/>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2">
    <w:name w:val="Body Text 3"/>
    <w:basedOn w:val="a7"/>
    <w:link w:val="33"/>
    <w:uiPriority w:val="99"/>
    <w:rsid w:val="004B762D"/>
    <w:rPr>
      <w:sz w:val="16"/>
      <w:szCs w:val="16"/>
    </w:rPr>
  </w:style>
  <w:style w:type="character" w:customStyle="1" w:styleId="33">
    <w:name w:val="Основной текст 3 Знак"/>
    <w:link w:val="32"/>
    <w:uiPriority w:val="99"/>
    <w:semiHidden/>
    <w:locked/>
    <w:rsid w:val="00800761"/>
    <w:rPr>
      <w:rFonts w:cs="Times New Roman"/>
      <w:sz w:val="16"/>
      <w:szCs w:val="16"/>
    </w:rPr>
  </w:style>
  <w:style w:type="paragraph" w:customStyle="1" w:styleId="aff0">
    <w:name w:val="Юристы"/>
    <w:basedOn w:val="34"/>
    <w:uiPriority w:val="99"/>
    <w:rsid w:val="004B762D"/>
    <w:pPr>
      <w:spacing w:before="120" w:after="0" w:line="240" w:lineRule="auto"/>
      <w:ind w:left="0" w:firstLine="0"/>
    </w:pPr>
    <w:rPr>
      <w:sz w:val="22"/>
      <w:szCs w:val="22"/>
    </w:rPr>
  </w:style>
  <w:style w:type="paragraph" w:styleId="34">
    <w:name w:val="Body Text Indent 3"/>
    <w:basedOn w:val="a7"/>
    <w:link w:val="35"/>
    <w:uiPriority w:val="99"/>
    <w:rsid w:val="004B762D"/>
    <w:pPr>
      <w:spacing w:after="120" w:line="360" w:lineRule="auto"/>
      <w:ind w:left="283" w:firstLine="567"/>
      <w:jc w:val="both"/>
    </w:pPr>
    <w:rPr>
      <w:sz w:val="16"/>
      <w:szCs w:val="16"/>
    </w:rPr>
  </w:style>
  <w:style w:type="character" w:customStyle="1" w:styleId="35">
    <w:name w:val="Основной текст с отступом 3 Знак"/>
    <w:link w:val="34"/>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2">
    <w:name w:val="Пункт2 Знак"/>
    <w:link w:val="2"/>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5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0">
    <w:name w:val="List Bullet 2"/>
    <w:basedOn w:val="a7"/>
    <w:uiPriority w:val="99"/>
    <w:rsid w:val="00E35634"/>
    <w:pPr>
      <w:numPr>
        <w:numId w:val="7"/>
      </w:numPr>
      <w:tabs>
        <w:tab w:val="clear" w:pos="360"/>
        <w:tab w:val="num" w:pos="643"/>
      </w:tabs>
      <w:ind w:left="643"/>
      <w:contextualSpacing/>
    </w:pPr>
  </w:style>
  <w:style w:type="paragraph" w:styleId="25">
    <w:name w:val="List 2"/>
    <w:basedOn w:val="a7"/>
    <w:uiPriority w:val="99"/>
    <w:rsid w:val="008B29CE"/>
    <w:pPr>
      <w:ind w:left="566" w:hanging="283"/>
      <w:contextualSpacing/>
    </w:pPr>
  </w:style>
  <w:style w:type="paragraph" w:styleId="36">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7">
    <w:name w:val="List Continue 3"/>
    <w:basedOn w:val="a7"/>
    <w:uiPriority w:val="99"/>
    <w:rsid w:val="008B29CE"/>
    <w:pPr>
      <w:spacing w:after="120"/>
      <w:ind w:left="849"/>
      <w:contextualSpacing/>
    </w:pPr>
  </w:style>
  <w:style w:type="paragraph" w:styleId="26">
    <w:name w:val="Body Text First Indent 2"/>
    <w:basedOn w:val="aff1"/>
    <w:link w:val="27"/>
    <w:uiPriority w:val="99"/>
    <w:rsid w:val="008B29CE"/>
    <w:pPr>
      <w:spacing w:line="240" w:lineRule="auto"/>
      <w:ind w:firstLine="210"/>
      <w:jc w:val="left"/>
    </w:pPr>
  </w:style>
  <w:style w:type="character" w:customStyle="1" w:styleId="27">
    <w:name w:val="Красная строка 2 Знак"/>
    <w:link w:val="26"/>
    <w:uiPriority w:val="99"/>
    <w:locked/>
    <w:rsid w:val="008B29CE"/>
    <w:rPr>
      <w:rFonts w:cs="Times New Roman"/>
      <w:sz w:val="28"/>
    </w:rPr>
  </w:style>
  <w:style w:type="paragraph" w:styleId="28">
    <w:name w:val="Body Text 2"/>
    <w:basedOn w:val="a7"/>
    <w:link w:val="29"/>
    <w:uiPriority w:val="99"/>
    <w:rsid w:val="00EF7DCC"/>
    <w:pPr>
      <w:spacing w:after="120" w:line="480" w:lineRule="auto"/>
    </w:pPr>
  </w:style>
  <w:style w:type="character" w:customStyle="1" w:styleId="29">
    <w:name w:val="Основной текст 2 Знак"/>
    <w:link w:val="28"/>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uiPriority w:val="99"/>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uiPriority w:val="99"/>
    <w:locked/>
    <w:rsid w:val="00A8487E"/>
    <w:rPr>
      <w:rFonts w:ascii="Arial" w:hAnsi="Arial"/>
      <w:sz w:val="22"/>
      <w:szCs w:val="22"/>
      <w:lang w:bidi="ar-SA"/>
    </w:rPr>
  </w:style>
  <w:style w:type="paragraph" w:styleId="2a">
    <w:name w:val="toc 2"/>
    <w:basedOn w:val="a7"/>
    <w:next w:val="a7"/>
    <w:autoRedefine/>
    <w:uiPriority w:val="39"/>
    <w:qFormat/>
    <w:rsid w:val="00D64643"/>
    <w:pPr>
      <w:tabs>
        <w:tab w:val="left" w:pos="426"/>
        <w:tab w:val="left" w:pos="880"/>
        <w:tab w:val="left" w:pos="9498"/>
        <w:tab w:val="right" w:leader="dot" w:pos="10648"/>
      </w:tabs>
      <w:spacing w:line="360" w:lineRule="auto"/>
    </w:pPr>
    <w:rPr>
      <w:b/>
      <w:i/>
      <w:noProof/>
    </w:rPr>
  </w:style>
  <w:style w:type="paragraph" w:styleId="38">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rsid w:val="00AF6F6D"/>
  </w:style>
  <w:style w:type="character" w:customStyle="1" w:styleId="affd">
    <w:name w:val="Текст сноски Знак"/>
    <w:link w:val="affc"/>
    <w:uiPriority w:val="99"/>
    <w:locked/>
    <w:rsid w:val="00AF6F6D"/>
    <w:rPr>
      <w:rFonts w:cs="Times New Roman"/>
    </w:rPr>
  </w:style>
  <w:style w:type="character" w:styleId="affe">
    <w:name w:val="footnote reference"/>
    <w:uiPriority w:val="99"/>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uiPriority w:val="99"/>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uiPriority w:val="9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Абзац списка Знак"/>
    <w:aliases w:val="Bullet 1 Знак,Bullet 11 Знак,Bullet 111 Знак,Bullet List Знак,Bulleted list Знак,List Paragraph Char Char Знак,Numbered List Знак,b1 Знак,b1 + Justified Знак,b1 + Justified1 Знак,b1 + Justified11 Знак"/>
    <w:basedOn w:val="a8"/>
    <w:link w:val="af1"/>
    <w:uiPriority w:val="34"/>
    <w:locked/>
    <w:rsid w:val="005A447C"/>
    <w:rPr>
      <w:sz w:val="24"/>
      <w:szCs w:val="24"/>
    </w:rPr>
  </w:style>
  <w:style w:type="paragraph" w:customStyle="1" w:styleId="Default">
    <w:name w:val="Default"/>
    <w:rsid w:val="00354CD1"/>
    <w:pPr>
      <w:autoSpaceDE w:val="0"/>
      <w:autoSpaceDN w:val="0"/>
      <w:adjustRightInd w:val="0"/>
    </w:pPr>
    <w:rPr>
      <w:color w:val="000000"/>
      <w:sz w:val="24"/>
      <w:szCs w:val="24"/>
    </w:rPr>
  </w:style>
  <w:style w:type="paragraph" w:customStyle="1" w:styleId="SCH">
    <w:name w:val="SCH"/>
    <w:basedOn w:val="a7"/>
    <w:link w:val="SCH0"/>
    <w:qFormat/>
    <w:rsid w:val="00255E18"/>
    <w:pPr>
      <w:numPr>
        <w:numId w:val="22"/>
      </w:numPr>
      <w:suppressAutoHyphens/>
      <w:autoSpaceDE w:val="0"/>
      <w:spacing w:after="120" w:line="276" w:lineRule="auto"/>
      <w:jc w:val="right"/>
    </w:pPr>
    <w:rPr>
      <w:b/>
      <w:i/>
      <w:sz w:val="24"/>
      <w:szCs w:val="24"/>
      <w:lang w:eastAsia="ar-SA"/>
    </w:rPr>
  </w:style>
  <w:style w:type="character" w:customStyle="1" w:styleId="SCH0">
    <w:name w:val="SCH Знак"/>
    <w:link w:val="SCH"/>
    <w:rsid w:val="00255E18"/>
    <w:rPr>
      <w:b/>
      <w:i/>
      <w:sz w:val="24"/>
      <w:szCs w:val="24"/>
      <w:lang w:eastAsia="ar-SA"/>
    </w:rPr>
  </w:style>
  <w:style w:type="paragraph" w:customStyle="1" w:styleId="a6">
    <w:name w:val="РАЗДЕЛ"/>
    <w:basedOn w:val="afd"/>
    <w:qFormat/>
    <w:rsid w:val="0085748A"/>
    <w:pPr>
      <w:numPr>
        <w:numId w:val="27"/>
      </w:numPr>
      <w:tabs>
        <w:tab w:val="clear" w:pos="142"/>
        <w:tab w:val="clear" w:pos="567"/>
        <w:tab w:val="clear" w:pos="1134"/>
        <w:tab w:val="clear" w:pos="1843"/>
      </w:tabs>
      <w:spacing w:before="240" w:after="120" w:line="264" w:lineRule="auto"/>
      <w:ind w:right="0"/>
      <w:jc w:val="center"/>
      <w:outlineLvl w:val="0"/>
    </w:pPr>
    <w:rPr>
      <w:rFonts w:ascii="Calibri" w:hAnsi="Calibri"/>
      <w:b/>
      <w:bCs/>
      <w:sz w:val="22"/>
      <w:szCs w:val="22"/>
    </w:rPr>
  </w:style>
  <w:style w:type="paragraph" w:customStyle="1" w:styleId="RUS1">
    <w:name w:val="RUS 1."/>
    <w:basedOn w:val="afd"/>
    <w:link w:val="RUS12"/>
    <w:qFormat/>
    <w:rsid w:val="0085748A"/>
    <w:pPr>
      <w:numPr>
        <w:ilvl w:val="1"/>
        <w:numId w:val="27"/>
      </w:numPr>
      <w:tabs>
        <w:tab w:val="clear" w:pos="142"/>
        <w:tab w:val="clear" w:pos="567"/>
        <w:tab w:val="clear" w:pos="1134"/>
        <w:tab w:val="clear" w:pos="1843"/>
      </w:tabs>
      <w:spacing w:before="240" w:after="120" w:line="264" w:lineRule="auto"/>
      <w:ind w:right="0"/>
      <w:jc w:val="center"/>
      <w:outlineLvl w:val="0"/>
    </w:pPr>
    <w:rPr>
      <w:rFonts w:ascii="Calibri" w:hAnsi="Calibri"/>
      <w:b/>
      <w:sz w:val="22"/>
      <w:szCs w:val="22"/>
    </w:rPr>
  </w:style>
  <w:style w:type="paragraph" w:customStyle="1" w:styleId="RUS111">
    <w:name w:val="RUS 1.1.1."/>
    <w:basedOn w:val="afd"/>
    <w:link w:val="RUS1110"/>
    <w:qFormat/>
    <w:rsid w:val="0085748A"/>
    <w:pPr>
      <w:numPr>
        <w:ilvl w:val="3"/>
        <w:numId w:val="27"/>
      </w:numPr>
      <w:tabs>
        <w:tab w:val="clear" w:pos="142"/>
        <w:tab w:val="clear" w:pos="567"/>
        <w:tab w:val="clear" w:pos="1134"/>
        <w:tab w:val="clear" w:pos="1843"/>
      </w:tabs>
      <w:spacing w:after="120" w:line="264" w:lineRule="auto"/>
      <w:ind w:right="0"/>
    </w:pPr>
    <w:rPr>
      <w:rFonts w:ascii="Calibri" w:hAnsi="Calibri"/>
      <w:bCs/>
      <w:sz w:val="22"/>
      <w:szCs w:val="22"/>
    </w:rPr>
  </w:style>
  <w:style w:type="paragraph" w:customStyle="1" w:styleId="RUS11">
    <w:name w:val="RUS 1.1."/>
    <w:basedOn w:val="afd"/>
    <w:link w:val="RUS110"/>
    <w:qFormat/>
    <w:rsid w:val="0085748A"/>
    <w:pPr>
      <w:numPr>
        <w:ilvl w:val="2"/>
        <w:numId w:val="27"/>
      </w:numPr>
      <w:tabs>
        <w:tab w:val="clear" w:pos="142"/>
        <w:tab w:val="clear" w:pos="567"/>
        <w:tab w:val="clear" w:pos="1134"/>
        <w:tab w:val="clear" w:pos="1843"/>
      </w:tabs>
      <w:spacing w:after="120" w:line="264" w:lineRule="auto"/>
      <w:ind w:right="0"/>
    </w:pPr>
    <w:rPr>
      <w:rFonts w:ascii="Calibri" w:eastAsia="Calibri" w:hAnsi="Calibri"/>
      <w:sz w:val="22"/>
      <w:szCs w:val="22"/>
    </w:rPr>
  </w:style>
  <w:style w:type="paragraph" w:customStyle="1" w:styleId="RUS10">
    <w:name w:val="RUS (1)"/>
    <w:basedOn w:val="RUS111"/>
    <w:link w:val="RUS13"/>
    <w:qFormat/>
    <w:rsid w:val="0085748A"/>
    <w:pPr>
      <w:numPr>
        <w:ilvl w:val="4"/>
      </w:numPr>
    </w:pPr>
    <w:rPr>
      <w:bCs w:val="0"/>
    </w:rPr>
  </w:style>
  <w:style w:type="character" w:customStyle="1" w:styleId="RUS110">
    <w:name w:val="RUS 1.1. Знак"/>
    <w:link w:val="RUS11"/>
    <w:rsid w:val="0085748A"/>
    <w:rPr>
      <w:rFonts w:ascii="Calibri" w:eastAsia="Calibri" w:hAnsi="Calibri"/>
      <w:sz w:val="22"/>
      <w:szCs w:val="22"/>
    </w:rPr>
  </w:style>
  <w:style w:type="paragraph" w:customStyle="1" w:styleId="RUSa">
    <w:name w:val="RUS (a)"/>
    <w:basedOn w:val="RUS10"/>
    <w:link w:val="RUSa0"/>
    <w:qFormat/>
    <w:rsid w:val="0085748A"/>
    <w:pPr>
      <w:numPr>
        <w:ilvl w:val="5"/>
      </w:numPr>
      <w:tabs>
        <w:tab w:val="left" w:pos="1701"/>
      </w:tabs>
    </w:pPr>
    <w:rPr>
      <w:rFonts w:eastAsia="Calibri"/>
    </w:rPr>
  </w:style>
  <w:style w:type="character" w:customStyle="1" w:styleId="afffc">
    <w:name w:val="Основной текст_"/>
    <w:link w:val="19"/>
    <w:locked/>
    <w:rsid w:val="0085748A"/>
    <w:rPr>
      <w:sz w:val="17"/>
      <w:szCs w:val="17"/>
      <w:shd w:val="clear" w:color="auto" w:fill="FFFFFF"/>
    </w:rPr>
  </w:style>
  <w:style w:type="paragraph" w:customStyle="1" w:styleId="19">
    <w:name w:val="Основной текст1"/>
    <w:basedOn w:val="a7"/>
    <w:link w:val="afffc"/>
    <w:rsid w:val="0085748A"/>
    <w:pPr>
      <w:shd w:val="clear" w:color="auto" w:fill="FFFFFF"/>
      <w:spacing w:line="230" w:lineRule="exact"/>
      <w:jc w:val="both"/>
    </w:pPr>
    <w:rPr>
      <w:sz w:val="17"/>
      <w:szCs w:val="17"/>
    </w:rPr>
  </w:style>
  <w:style w:type="character" w:customStyle="1" w:styleId="RUS13">
    <w:name w:val="RUS (1) Знак"/>
    <w:link w:val="RUS10"/>
    <w:rsid w:val="0085748A"/>
    <w:rPr>
      <w:rFonts w:ascii="Calibri" w:hAnsi="Calibri"/>
      <w:sz w:val="22"/>
      <w:szCs w:val="22"/>
    </w:rPr>
  </w:style>
  <w:style w:type="paragraph" w:customStyle="1" w:styleId="RUS">
    <w:name w:val="RUS Абзац списка"/>
    <w:basedOn w:val="a7"/>
    <w:link w:val="RUS0"/>
    <w:qFormat/>
    <w:rsid w:val="0085748A"/>
    <w:pPr>
      <w:numPr>
        <w:numId w:val="29"/>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85748A"/>
    <w:rPr>
      <w:rFonts w:ascii="Calibri" w:hAnsi="Calibri"/>
      <w:iCs/>
      <w:sz w:val="22"/>
      <w:szCs w:val="22"/>
    </w:rPr>
  </w:style>
  <w:style w:type="character" w:customStyle="1" w:styleId="RUS12">
    <w:name w:val="RUS 1. Знак"/>
    <w:link w:val="RUS1"/>
    <w:rsid w:val="00DC1EC0"/>
    <w:rPr>
      <w:rFonts w:ascii="Calibri" w:hAnsi="Calibri"/>
      <w:b/>
      <w:sz w:val="22"/>
      <w:szCs w:val="22"/>
    </w:rPr>
  </w:style>
  <w:style w:type="character" w:customStyle="1" w:styleId="RUS1110">
    <w:name w:val="RUS 1.1.1. Знак"/>
    <w:link w:val="RUS111"/>
    <w:rsid w:val="00DC1EC0"/>
    <w:rPr>
      <w:rFonts w:ascii="Calibri" w:hAnsi="Calibri"/>
      <w:bCs/>
      <w:sz w:val="22"/>
      <w:szCs w:val="22"/>
    </w:rPr>
  </w:style>
  <w:style w:type="character" w:customStyle="1" w:styleId="RUSa0">
    <w:name w:val="RUS (a) Знак"/>
    <w:link w:val="RUSa"/>
    <w:rsid w:val="00DC1EC0"/>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247359">
      <w:bodyDiv w:val="1"/>
      <w:marLeft w:val="0"/>
      <w:marRight w:val="0"/>
      <w:marTop w:val="0"/>
      <w:marBottom w:val="0"/>
      <w:divBdr>
        <w:top w:val="none" w:sz="0" w:space="0" w:color="auto"/>
        <w:left w:val="none" w:sz="0" w:space="0" w:color="auto"/>
        <w:bottom w:val="none" w:sz="0" w:space="0" w:color="auto"/>
        <w:right w:val="none" w:sz="0" w:space="0" w:color="auto"/>
      </w:divBdr>
    </w:div>
    <w:div w:id="534579913">
      <w:bodyDiv w:val="1"/>
      <w:marLeft w:val="0"/>
      <w:marRight w:val="0"/>
      <w:marTop w:val="0"/>
      <w:marBottom w:val="0"/>
      <w:divBdr>
        <w:top w:val="none" w:sz="0" w:space="0" w:color="auto"/>
        <w:left w:val="none" w:sz="0" w:space="0" w:color="auto"/>
        <w:bottom w:val="none" w:sz="0" w:space="0" w:color="auto"/>
        <w:right w:val="none" w:sz="0" w:space="0" w:color="auto"/>
      </w:divBdr>
    </w:div>
    <w:div w:id="760882034">
      <w:bodyDiv w:val="1"/>
      <w:marLeft w:val="0"/>
      <w:marRight w:val="0"/>
      <w:marTop w:val="0"/>
      <w:marBottom w:val="0"/>
      <w:divBdr>
        <w:top w:val="none" w:sz="0" w:space="0" w:color="auto"/>
        <w:left w:val="none" w:sz="0" w:space="0" w:color="auto"/>
        <w:bottom w:val="none" w:sz="0" w:space="0" w:color="auto"/>
        <w:right w:val="none" w:sz="0" w:space="0" w:color="auto"/>
      </w:divBdr>
    </w:div>
    <w:div w:id="1126855548">
      <w:bodyDiv w:val="1"/>
      <w:marLeft w:val="0"/>
      <w:marRight w:val="0"/>
      <w:marTop w:val="0"/>
      <w:marBottom w:val="0"/>
      <w:divBdr>
        <w:top w:val="none" w:sz="0" w:space="0" w:color="auto"/>
        <w:left w:val="none" w:sz="0" w:space="0" w:color="auto"/>
        <w:bottom w:val="none" w:sz="0" w:space="0" w:color="auto"/>
        <w:right w:val="none" w:sz="0" w:space="0" w:color="auto"/>
      </w:divBdr>
    </w:div>
    <w:div w:id="1452436820">
      <w:bodyDiv w:val="1"/>
      <w:marLeft w:val="0"/>
      <w:marRight w:val="0"/>
      <w:marTop w:val="0"/>
      <w:marBottom w:val="0"/>
      <w:divBdr>
        <w:top w:val="none" w:sz="0" w:space="0" w:color="auto"/>
        <w:left w:val="none" w:sz="0" w:space="0" w:color="auto"/>
        <w:bottom w:val="none" w:sz="0" w:space="0" w:color="auto"/>
        <w:right w:val="none" w:sz="0" w:space="0" w:color="auto"/>
      </w:divBdr>
    </w:div>
    <w:div w:id="1581524217">
      <w:bodyDiv w:val="1"/>
      <w:marLeft w:val="0"/>
      <w:marRight w:val="0"/>
      <w:marTop w:val="0"/>
      <w:marBottom w:val="0"/>
      <w:divBdr>
        <w:top w:val="none" w:sz="0" w:space="0" w:color="auto"/>
        <w:left w:val="none" w:sz="0" w:space="0" w:color="auto"/>
        <w:bottom w:val="none" w:sz="0" w:space="0" w:color="auto"/>
        <w:right w:val="none" w:sz="0" w:space="0" w:color="auto"/>
      </w:divBdr>
    </w:div>
    <w:div w:id="1709262683">
      <w:bodyDiv w:val="1"/>
      <w:marLeft w:val="0"/>
      <w:marRight w:val="0"/>
      <w:marTop w:val="0"/>
      <w:marBottom w:val="0"/>
      <w:divBdr>
        <w:top w:val="none" w:sz="0" w:space="0" w:color="auto"/>
        <w:left w:val="none" w:sz="0" w:space="0" w:color="auto"/>
        <w:bottom w:val="none" w:sz="0" w:space="0" w:color="auto"/>
        <w:right w:val="none" w:sz="0" w:space="0" w:color="auto"/>
      </w:divBdr>
    </w:div>
    <w:div w:id="1807430667">
      <w:bodyDiv w:val="1"/>
      <w:marLeft w:val="0"/>
      <w:marRight w:val="0"/>
      <w:marTop w:val="0"/>
      <w:marBottom w:val="0"/>
      <w:divBdr>
        <w:top w:val="none" w:sz="0" w:space="0" w:color="auto"/>
        <w:left w:val="none" w:sz="0" w:space="0" w:color="auto"/>
        <w:bottom w:val="none" w:sz="0" w:space="0" w:color="auto"/>
        <w:right w:val="none" w:sz="0" w:space="0" w:color="auto"/>
      </w:divBdr>
    </w:div>
    <w:div w:id="205064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740DF-F767-4A9D-A2D6-C7CFFF2B5E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B25F59-C7E4-480B-A712-B68B4EF84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D56606-6838-4D36-B05C-C7290E6AE945}">
  <ds:schemaRefs>
    <ds:schemaRef ds:uri="http://schemas.microsoft.com/sharepoint/v3/contenttype/forms"/>
  </ds:schemaRefs>
</ds:datastoreItem>
</file>

<file path=customXml/itemProps4.xml><?xml version="1.0" encoding="utf-8"?>
<ds:datastoreItem xmlns:ds="http://schemas.openxmlformats.org/officeDocument/2006/customXml" ds:itemID="{5DB8607D-1ED1-41F7-AD0D-745B61486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45</Pages>
  <Words>19389</Words>
  <Characters>142900</Characters>
  <Application>Microsoft Office Word</Application>
  <DocSecurity>0</DocSecurity>
  <Lines>1190</Lines>
  <Paragraphs>323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161966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Kalashnikova Yuliya</cp:lastModifiedBy>
  <cp:revision>114</cp:revision>
  <cp:lastPrinted>2023-10-16T02:37:00Z</cp:lastPrinted>
  <dcterms:created xsi:type="dcterms:W3CDTF">2023-04-05T02:31:00Z</dcterms:created>
  <dcterms:modified xsi:type="dcterms:W3CDTF">2023-11-01T02:07:00Z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